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A89B" w14:textId="77777777" w:rsidR="005736F0" w:rsidRPr="00D95EB2" w:rsidRDefault="005736F0" w:rsidP="00D85940">
      <w:pPr>
        <w:jc w:val="center"/>
        <w:rPr>
          <w:rFonts w:ascii="Sylfaen" w:hAnsi="Sylfaen" w:cs="Sylfaen"/>
          <w:b/>
          <w:bCs/>
          <w:sz w:val="28"/>
          <w:szCs w:val="28"/>
        </w:rPr>
      </w:pPr>
    </w:p>
    <w:p w14:paraId="101A35D3" w14:textId="16A7F83B" w:rsidR="000B3911" w:rsidRPr="0072570B" w:rsidRDefault="005736F0" w:rsidP="00D85940">
      <w:pPr>
        <w:jc w:val="center"/>
        <w:rPr>
          <w:rFonts w:ascii="Sylfaen" w:hAnsi="Sylfaen" w:cs="Sylfaen"/>
          <w:b/>
          <w:bCs/>
          <w:sz w:val="28"/>
          <w:szCs w:val="28"/>
        </w:rPr>
      </w:pPr>
      <w:r>
        <w:rPr>
          <w:noProof/>
          <w:lang w:val="ka-GE" w:eastAsia="ka-GE"/>
        </w:rPr>
        <w:drawing>
          <wp:inline distT="0" distB="0" distL="0" distR="0" wp14:anchorId="08A811D9" wp14:editId="5B5AEED1">
            <wp:extent cx="2095500" cy="27988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61" cy="2811629"/>
                    </a:xfrm>
                    <a:prstGeom prst="rect">
                      <a:avLst/>
                    </a:prstGeom>
                    <a:noFill/>
                    <a:ln>
                      <a:noFill/>
                    </a:ln>
                  </pic:spPr>
                </pic:pic>
              </a:graphicData>
            </a:graphic>
          </wp:inline>
        </w:drawing>
      </w:r>
    </w:p>
    <w:p w14:paraId="18765A5E" w14:textId="77777777" w:rsidR="000B3911" w:rsidRDefault="000B3911" w:rsidP="0013205B">
      <w:pPr>
        <w:jc w:val="center"/>
        <w:rPr>
          <w:rFonts w:ascii="Sylfaen" w:hAnsi="Sylfaen" w:cs="Sylfaen"/>
          <w:b/>
          <w:bCs/>
          <w:sz w:val="28"/>
          <w:szCs w:val="28"/>
          <w:lang w:val="ka-GE"/>
        </w:rPr>
      </w:pPr>
    </w:p>
    <w:p w14:paraId="2BAF5CCB" w14:textId="77777777" w:rsidR="000B3911" w:rsidRDefault="000B3911" w:rsidP="00D85940">
      <w:pPr>
        <w:jc w:val="center"/>
        <w:rPr>
          <w:rFonts w:ascii="Sylfaen" w:hAnsi="Sylfaen" w:cs="Sylfaen"/>
          <w:b/>
          <w:bCs/>
          <w:sz w:val="28"/>
          <w:szCs w:val="28"/>
          <w:lang w:val="ka-GE"/>
        </w:rPr>
      </w:pPr>
    </w:p>
    <w:p w14:paraId="3E03B0F6" w14:textId="276A27FF" w:rsidR="000B3911" w:rsidRDefault="00453A4A" w:rsidP="00BD6F27">
      <w:pPr>
        <w:jc w:val="center"/>
        <w:rPr>
          <w:rFonts w:ascii="Sylfaen" w:hAnsi="Sylfaen" w:cs="Sylfaen"/>
          <w:b/>
          <w:bCs/>
          <w:sz w:val="28"/>
          <w:szCs w:val="28"/>
          <w:lang w:val="ka-GE"/>
        </w:rPr>
      </w:pPr>
      <w:r w:rsidRPr="00453A4A">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ახალციხის მუნიციპალიტეტის პროგრამული ბიუჯეტის დანართი 202</w:t>
      </w:r>
      <w:r w:rsidR="00BD6F27">
        <w:rPr>
          <w:rStyle w:val="Strong"/>
          <w:rFonts w:ascii="Sylfaen" w:hAnsi="Sylfaen" w:cs="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53A4A">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წლის ბიუჯეტისათვის</w:t>
      </w:r>
    </w:p>
    <w:p w14:paraId="4A836FD6" w14:textId="2F6638E3" w:rsidR="0056422F" w:rsidRDefault="0056422F" w:rsidP="00D85940">
      <w:pPr>
        <w:jc w:val="center"/>
        <w:rPr>
          <w:rFonts w:ascii="Sylfaen" w:hAnsi="Sylfaen" w:cs="Sylfaen"/>
          <w:b/>
          <w:bCs/>
          <w:sz w:val="28"/>
          <w:szCs w:val="28"/>
          <w:lang w:val="ka-GE"/>
        </w:rPr>
      </w:pPr>
    </w:p>
    <w:p w14:paraId="7FA135A0" w14:textId="6693412B" w:rsidR="0056422F" w:rsidRDefault="0056422F" w:rsidP="00D85940">
      <w:pPr>
        <w:jc w:val="center"/>
        <w:rPr>
          <w:rFonts w:ascii="Sylfaen" w:hAnsi="Sylfaen" w:cs="Sylfaen"/>
          <w:b/>
          <w:bCs/>
          <w:sz w:val="28"/>
          <w:szCs w:val="28"/>
          <w:lang w:val="ka-GE"/>
        </w:rPr>
      </w:pPr>
    </w:p>
    <w:p w14:paraId="095B1AB8" w14:textId="77777777" w:rsidR="000B3911" w:rsidRDefault="000B3911" w:rsidP="00D85940">
      <w:pPr>
        <w:jc w:val="center"/>
        <w:rPr>
          <w:rFonts w:ascii="Sylfaen" w:hAnsi="Sylfaen" w:cs="Sylfaen"/>
          <w:b/>
          <w:bCs/>
          <w:sz w:val="28"/>
          <w:szCs w:val="28"/>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Theme="minorHAnsi" w:eastAsiaTheme="minorHAnsi" w:hAnsiTheme="minorHAnsi" w:cstheme="minorBidi"/>
          <w:noProof/>
          <w:sz w:val="22"/>
          <w:szCs w:val="22"/>
          <w:lang w:val="en-US" w:eastAsia="en-US"/>
        </w:rPr>
      </w:sdtEndPr>
      <w:sdtContent>
        <w:p w14:paraId="231CAA17" w14:textId="77777777" w:rsidR="0005694C" w:rsidRPr="00A9262B" w:rsidRDefault="0005694C" w:rsidP="0005694C">
          <w:pPr>
            <w:pStyle w:val="TOCHeading"/>
            <w:rPr>
              <w:rFonts w:ascii="Sylfaen" w:hAnsi="Sylfaen"/>
              <w:b/>
              <w:bCs/>
              <w:sz w:val="28"/>
              <w:szCs w:val="28"/>
              <w:lang w:val="ka-GE"/>
            </w:rPr>
          </w:pPr>
          <w:r w:rsidRPr="00A9262B">
            <w:rPr>
              <w:rFonts w:ascii="Sylfaen" w:hAnsi="Sylfaen"/>
              <w:b/>
              <w:bCs/>
              <w:sz w:val="28"/>
              <w:szCs w:val="28"/>
              <w:lang w:val="ka-GE"/>
            </w:rPr>
            <w:t>სარჩევი</w:t>
          </w:r>
        </w:p>
        <w:p w14:paraId="718365BB" w14:textId="62E439D2" w:rsidR="00632FA6" w:rsidRDefault="0005694C" w:rsidP="00632FA6">
          <w:pPr>
            <w:pStyle w:val="TOC1"/>
            <w:tabs>
              <w:tab w:val="right" w:leader="dot" w:pos="1303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5570141" w:history="1">
            <w:r w:rsidR="00632FA6" w:rsidRPr="004A11FB">
              <w:rPr>
                <w:rStyle w:val="Hyperlink"/>
                <w:noProof/>
                <w:lang w:val="ka-GE"/>
              </w:rPr>
              <w:t xml:space="preserve">1. </w:t>
            </w:r>
            <w:r w:rsidR="00632FA6" w:rsidRPr="004A11FB">
              <w:rPr>
                <w:rStyle w:val="Hyperlink"/>
                <w:rFonts w:ascii="Sylfaen" w:hAnsi="Sylfaen" w:cs="Sylfaen"/>
                <w:noProof/>
                <w:lang w:val="ka-GE"/>
              </w:rPr>
              <w:t>ინფრასტრუქტურის</w:t>
            </w:r>
            <w:r w:rsidR="00632FA6" w:rsidRPr="004A11FB">
              <w:rPr>
                <w:rStyle w:val="Hyperlink"/>
                <w:noProof/>
                <w:lang w:val="ka-GE"/>
              </w:rPr>
              <w:t xml:space="preserve"> </w:t>
            </w:r>
            <w:r w:rsidR="00632FA6" w:rsidRPr="004A11FB">
              <w:rPr>
                <w:rStyle w:val="Hyperlink"/>
                <w:rFonts w:ascii="Sylfaen" w:hAnsi="Sylfaen" w:cs="Sylfaen"/>
                <w:noProof/>
                <w:lang w:val="ka-GE"/>
              </w:rPr>
              <w:t>განვითარება</w:t>
            </w:r>
            <w:r w:rsidR="00632FA6">
              <w:rPr>
                <w:noProof/>
                <w:webHidden/>
              </w:rPr>
              <w:tab/>
            </w:r>
            <w:r w:rsidR="00294AA2">
              <w:rPr>
                <w:rFonts w:ascii="Sylfaen" w:hAnsi="Sylfaen"/>
                <w:noProof/>
                <w:webHidden/>
                <w:lang w:val="ka-GE"/>
              </w:rPr>
              <w:t>3</w:t>
            </w:r>
          </w:hyperlink>
        </w:p>
        <w:p w14:paraId="58E2A501" w14:textId="70DF01ED" w:rsidR="00632FA6" w:rsidRDefault="00047598" w:rsidP="00632FA6">
          <w:pPr>
            <w:pStyle w:val="TOC1"/>
            <w:tabs>
              <w:tab w:val="right" w:leader="dot" w:pos="13037"/>
            </w:tabs>
            <w:rPr>
              <w:rFonts w:asciiTheme="minorHAnsi" w:eastAsiaTheme="minorEastAsia" w:hAnsiTheme="minorHAnsi" w:cstheme="minorBidi"/>
              <w:noProof/>
              <w:sz w:val="22"/>
              <w:szCs w:val="22"/>
            </w:rPr>
          </w:pPr>
          <w:hyperlink w:anchor="_Toc55570142" w:history="1">
            <w:r w:rsidR="00632FA6" w:rsidRPr="004A11FB">
              <w:rPr>
                <w:rStyle w:val="Hyperlink"/>
                <w:noProof/>
                <w:lang w:val="ka-GE"/>
              </w:rPr>
              <w:t xml:space="preserve">2. </w:t>
            </w:r>
            <w:r w:rsidR="00632FA6" w:rsidRPr="004A11FB">
              <w:rPr>
                <w:rStyle w:val="Hyperlink"/>
                <w:rFonts w:ascii="Sylfaen" w:hAnsi="Sylfaen" w:cs="Sylfaen"/>
                <w:noProof/>
                <w:lang w:val="ka-GE"/>
              </w:rPr>
              <w:t>დასუფთავება</w:t>
            </w:r>
            <w:r w:rsidR="00632FA6" w:rsidRPr="004A11FB">
              <w:rPr>
                <w:rStyle w:val="Hyperlink"/>
                <w:noProof/>
                <w:lang w:val="ka-GE"/>
              </w:rPr>
              <w:t xml:space="preserve"> </w:t>
            </w:r>
            <w:r w:rsidR="00632FA6" w:rsidRPr="004A11FB">
              <w:rPr>
                <w:rStyle w:val="Hyperlink"/>
                <w:rFonts w:ascii="Sylfaen" w:hAnsi="Sylfaen" w:cs="Sylfaen"/>
                <w:noProof/>
                <w:lang w:val="ka-GE"/>
              </w:rPr>
              <w:t>და</w:t>
            </w:r>
            <w:r w:rsidR="00632FA6" w:rsidRPr="004A11FB">
              <w:rPr>
                <w:rStyle w:val="Hyperlink"/>
                <w:noProof/>
                <w:lang w:val="ka-GE"/>
              </w:rPr>
              <w:t xml:space="preserve"> </w:t>
            </w:r>
            <w:r w:rsidR="00632FA6" w:rsidRPr="004A11FB">
              <w:rPr>
                <w:rStyle w:val="Hyperlink"/>
                <w:rFonts w:ascii="Sylfaen" w:hAnsi="Sylfaen" w:cs="Sylfaen"/>
                <w:noProof/>
                <w:lang w:val="ka-GE"/>
              </w:rPr>
              <w:t>გარემოს</w:t>
            </w:r>
            <w:r w:rsidR="00632FA6" w:rsidRPr="004A11FB">
              <w:rPr>
                <w:rStyle w:val="Hyperlink"/>
                <w:noProof/>
                <w:lang w:val="ka-GE"/>
              </w:rPr>
              <w:t xml:space="preserve"> </w:t>
            </w:r>
            <w:r w:rsidR="00632FA6" w:rsidRPr="004A11FB">
              <w:rPr>
                <w:rStyle w:val="Hyperlink"/>
                <w:rFonts w:ascii="Sylfaen" w:hAnsi="Sylfaen" w:cs="Sylfaen"/>
                <w:noProof/>
                <w:lang w:val="ka-GE"/>
              </w:rPr>
              <w:t>დაცვა</w:t>
            </w:r>
            <w:r w:rsidR="00632FA6">
              <w:rPr>
                <w:noProof/>
                <w:webHidden/>
              </w:rPr>
              <w:tab/>
            </w:r>
            <w:r w:rsidR="00AB0F5B">
              <w:rPr>
                <w:rFonts w:ascii="Sylfaen" w:hAnsi="Sylfaen"/>
                <w:noProof/>
                <w:webHidden/>
                <w:lang w:val="ka-GE"/>
              </w:rPr>
              <w:t>2</w:t>
            </w:r>
          </w:hyperlink>
          <w:r w:rsidR="00AA0DFA">
            <w:rPr>
              <w:rFonts w:ascii="Sylfaen" w:hAnsi="Sylfaen"/>
              <w:noProof/>
              <w:lang w:val="ka-GE"/>
            </w:rPr>
            <w:t>7</w:t>
          </w:r>
        </w:p>
        <w:p w14:paraId="09E0EAC3" w14:textId="22154000" w:rsidR="00632FA6" w:rsidRDefault="00047598" w:rsidP="00632FA6">
          <w:pPr>
            <w:pStyle w:val="TOC1"/>
            <w:tabs>
              <w:tab w:val="right" w:leader="dot" w:pos="13037"/>
            </w:tabs>
            <w:rPr>
              <w:rFonts w:asciiTheme="minorHAnsi" w:eastAsiaTheme="minorEastAsia" w:hAnsiTheme="minorHAnsi" w:cstheme="minorBidi"/>
              <w:noProof/>
              <w:sz w:val="22"/>
              <w:szCs w:val="22"/>
            </w:rPr>
          </w:pPr>
          <w:hyperlink w:anchor="_Toc55570143" w:history="1">
            <w:r w:rsidR="00632FA6" w:rsidRPr="004A11FB">
              <w:rPr>
                <w:rStyle w:val="Hyperlink"/>
                <w:noProof/>
                <w:lang w:val="ka-GE"/>
              </w:rPr>
              <w:t xml:space="preserve">3. </w:t>
            </w:r>
            <w:r w:rsidR="00632FA6" w:rsidRPr="004A11FB">
              <w:rPr>
                <w:rStyle w:val="Hyperlink"/>
                <w:rFonts w:ascii="Sylfaen" w:hAnsi="Sylfaen" w:cs="Sylfaen"/>
                <w:noProof/>
                <w:lang w:val="ka-GE"/>
              </w:rPr>
              <w:t>განათლება</w:t>
            </w:r>
            <w:r w:rsidR="00632FA6">
              <w:rPr>
                <w:noProof/>
                <w:webHidden/>
              </w:rPr>
              <w:tab/>
            </w:r>
            <w:r w:rsidR="00856D03">
              <w:rPr>
                <w:rFonts w:ascii="Sylfaen" w:hAnsi="Sylfaen"/>
                <w:noProof/>
                <w:webHidden/>
                <w:lang w:val="ka-GE"/>
              </w:rPr>
              <w:t>2</w:t>
            </w:r>
          </w:hyperlink>
          <w:r w:rsidR="00AA0DFA">
            <w:rPr>
              <w:rFonts w:ascii="Sylfaen" w:hAnsi="Sylfaen"/>
              <w:noProof/>
              <w:lang w:val="ka-GE"/>
            </w:rPr>
            <w:t>9</w:t>
          </w:r>
        </w:p>
        <w:p w14:paraId="149AF4B0" w14:textId="326E8688" w:rsidR="00632FA6" w:rsidRDefault="00047598" w:rsidP="00632FA6">
          <w:pPr>
            <w:pStyle w:val="TOC1"/>
            <w:tabs>
              <w:tab w:val="right" w:leader="dot" w:pos="13037"/>
            </w:tabs>
            <w:rPr>
              <w:rFonts w:asciiTheme="minorHAnsi" w:eastAsiaTheme="minorEastAsia" w:hAnsiTheme="minorHAnsi" w:cstheme="minorBidi"/>
              <w:noProof/>
              <w:sz w:val="22"/>
              <w:szCs w:val="22"/>
            </w:rPr>
          </w:pPr>
          <w:hyperlink w:anchor="_Toc55570144" w:history="1">
            <w:r w:rsidR="00632FA6" w:rsidRPr="004A11FB">
              <w:rPr>
                <w:rStyle w:val="Hyperlink"/>
                <w:noProof/>
                <w:lang w:val="ka-GE"/>
              </w:rPr>
              <w:t xml:space="preserve">4. </w:t>
            </w:r>
            <w:r w:rsidR="00632FA6" w:rsidRPr="004A11FB">
              <w:rPr>
                <w:rStyle w:val="Hyperlink"/>
                <w:rFonts w:ascii="Sylfaen" w:hAnsi="Sylfaen" w:cs="Sylfaen"/>
                <w:noProof/>
                <w:lang w:val="ka-GE"/>
              </w:rPr>
              <w:t>კულტურა</w:t>
            </w:r>
            <w:r w:rsidR="00632FA6" w:rsidRPr="004A11FB">
              <w:rPr>
                <w:rStyle w:val="Hyperlink"/>
                <w:noProof/>
                <w:lang w:val="ka-GE"/>
              </w:rPr>
              <w:t xml:space="preserve">, </w:t>
            </w:r>
            <w:r w:rsidR="00632FA6" w:rsidRPr="004A11FB">
              <w:rPr>
                <w:rStyle w:val="Hyperlink"/>
                <w:rFonts w:ascii="Sylfaen" w:hAnsi="Sylfaen" w:cs="Sylfaen"/>
                <w:noProof/>
                <w:lang w:val="ka-GE"/>
              </w:rPr>
              <w:t>სპორტი</w:t>
            </w:r>
            <w:r w:rsidR="00632FA6" w:rsidRPr="004A11FB">
              <w:rPr>
                <w:rStyle w:val="Hyperlink"/>
                <w:noProof/>
                <w:lang w:val="ka-GE"/>
              </w:rPr>
              <w:t xml:space="preserve"> </w:t>
            </w:r>
            <w:r w:rsidR="00632FA6" w:rsidRPr="004A11FB">
              <w:rPr>
                <w:rStyle w:val="Hyperlink"/>
                <w:rFonts w:ascii="Sylfaen" w:hAnsi="Sylfaen" w:cs="Sylfaen"/>
                <w:noProof/>
                <w:lang w:val="ka-GE"/>
              </w:rPr>
              <w:t>და</w:t>
            </w:r>
            <w:r w:rsidR="00632FA6" w:rsidRPr="004A11FB">
              <w:rPr>
                <w:rStyle w:val="Hyperlink"/>
                <w:noProof/>
                <w:lang w:val="ka-GE"/>
              </w:rPr>
              <w:t xml:space="preserve"> </w:t>
            </w:r>
            <w:r w:rsidR="00632FA6" w:rsidRPr="004A11FB">
              <w:rPr>
                <w:rStyle w:val="Hyperlink"/>
                <w:rFonts w:ascii="Sylfaen" w:hAnsi="Sylfaen" w:cs="Sylfaen"/>
                <w:noProof/>
                <w:lang w:val="ka-GE"/>
              </w:rPr>
              <w:t>ახალგაზრდობა</w:t>
            </w:r>
            <w:r w:rsidR="00632FA6">
              <w:rPr>
                <w:noProof/>
                <w:webHidden/>
              </w:rPr>
              <w:tab/>
            </w:r>
          </w:hyperlink>
          <w:r w:rsidR="0038369E">
            <w:rPr>
              <w:rFonts w:ascii="Sylfaen" w:hAnsi="Sylfaen"/>
              <w:noProof/>
              <w:lang w:val="ka-GE"/>
            </w:rPr>
            <w:t>3</w:t>
          </w:r>
          <w:r w:rsidR="00776553">
            <w:rPr>
              <w:rFonts w:ascii="Sylfaen" w:hAnsi="Sylfaen"/>
              <w:noProof/>
              <w:lang w:val="ka-GE"/>
            </w:rPr>
            <w:t>9</w:t>
          </w:r>
        </w:p>
        <w:p w14:paraId="05A8B270" w14:textId="3C5F2CB5" w:rsidR="005736F0" w:rsidRDefault="00047598" w:rsidP="00632FA6">
          <w:pPr>
            <w:pStyle w:val="TOC1"/>
            <w:tabs>
              <w:tab w:val="right" w:leader="dot" w:pos="15334"/>
            </w:tabs>
            <w:rPr>
              <w:rFonts w:asciiTheme="minorHAnsi" w:eastAsiaTheme="minorEastAsia" w:hAnsiTheme="minorHAnsi" w:cstheme="minorBidi"/>
              <w:noProof/>
              <w:sz w:val="22"/>
              <w:szCs w:val="22"/>
            </w:rPr>
          </w:pPr>
          <w:hyperlink w:anchor="_Toc55570145" w:history="1">
            <w:r w:rsidR="00632FA6" w:rsidRPr="004A11FB">
              <w:rPr>
                <w:rStyle w:val="Hyperlink"/>
                <w:noProof/>
                <w:lang w:val="ka-GE"/>
              </w:rPr>
              <w:t xml:space="preserve">5. </w:t>
            </w:r>
            <w:r w:rsidR="00632FA6" w:rsidRPr="004A11FB">
              <w:rPr>
                <w:rStyle w:val="Hyperlink"/>
                <w:rFonts w:ascii="Sylfaen" w:hAnsi="Sylfaen" w:cs="Sylfaen"/>
                <w:noProof/>
                <w:lang w:val="ka-GE"/>
              </w:rPr>
              <w:t>ჯანმრთელობის</w:t>
            </w:r>
            <w:r w:rsidR="00632FA6" w:rsidRPr="004A11FB">
              <w:rPr>
                <w:rStyle w:val="Hyperlink"/>
                <w:noProof/>
                <w:lang w:val="ka-GE"/>
              </w:rPr>
              <w:t xml:space="preserve"> </w:t>
            </w:r>
            <w:r w:rsidR="00632FA6" w:rsidRPr="004A11FB">
              <w:rPr>
                <w:rStyle w:val="Hyperlink"/>
                <w:rFonts w:ascii="Sylfaen" w:hAnsi="Sylfaen" w:cs="Sylfaen"/>
                <w:noProof/>
                <w:lang w:val="ka-GE"/>
              </w:rPr>
              <w:t>დაცვა</w:t>
            </w:r>
            <w:r w:rsidR="00632FA6" w:rsidRPr="004A11FB">
              <w:rPr>
                <w:rStyle w:val="Hyperlink"/>
                <w:noProof/>
                <w:lang w:val="ka-GE"/>
              </w:rPr>
              <w:t xml:space="preserve"> </w:t>
            </w:r>
            <w:r w:rsidR="00632FA6" w:rsidRPr="004A11FB">
              <w:rPr>
                <w:rStyle w:val="Hyperlink"/>
                <w:rFonts w:ascii="Sylfaen" w:hAnsi="Sylfaen" w:cs="Sylfaen"/>
                <w:noProof/>
                <w:lang w:val="ka-GE"/>
              </w:rPr>
              <w:t>და</w:t>
            </w:r>
            <w:r w:rsidR="00632FA6" w:rsidRPr="004A11FB">
              <w:rPr>
                <w:rStyle w:val="Hyperlink"/>
                <w:noProof/>
                <w:lang w:val="ka-GE"/>
              </w:rPr>
              <w:t xml:space="preserve"> </w:t>
            </w:r>
            <w:r w:rsidR="00632FA6" w:rsidRPr="004A11FB">
              <w:rPr>
                <w:rStyle w:val="Hyperlink"/>
                <w:rFonts w:ascii="Sylfaen" w:hAnsi="Sylfaen" w:cs="Sylfaen"/>
                <w:noProof/>
                <w:lang w:val="ka-GE"/>
              </w:rPr>
              <w:t>სოციალური</w:t>
            </w:r>
            <w:r w:rsidR="00632FA6" w:rsidRPr="004A11FB">
              <w:rPr>
                <w:rStyle w:val="Hyperlink"/>
                <w:noProof/>
                <w:lang w:val="ka-GE"/>
              </w:rPr>
              <w:t xml:space="preserve"> </w:t>
            </w:r>
            <w:r w:rsidR="00632FA6" w:rsidRPr="004A11FB">
              <w:rPr>
                <w:rStyle w:val="Hyperlink"/>
                <w:rFonts w:ascii="Sylfaen" w:hAnsi="Sylfaen" w:cs="Sylfaen"/>
                <w:noProof/>
                <w:lang w:val="ka-GE"/>
              </w:rPr>
              <w:t>უზრუნველყოფა</w:t>
            </w:r>
            <w:r w:rsidR="00632FA6">
              <w:rPr>
                <w:noProof/>
                <w:webHidden/>
              </w:rPr>
              <w:tab/>
            </w:r>
            <w:r w:rsidR="001F11E0">
              <w:rPr>
                <w:rFonts w:ascii="Sylfaen" w:hAnsi="Sylfaen"/>
                <w:noProof/>
                <w:webHidden/>
                <w:lang w:val="ka-GE"/>
              </w:rPr>
              <w:t>6</w:t>
            </w:r>
          </w:hyperlink>
          <w:r w:rsidR="00776553">
            <w:rPr>
              <w:rFonts w:ascii="Sylfaen" w:hAnsi="Sylfaen"/>
              <w:noProof/>
              <w:lang w:val="ka-GE"/>
            </w:rPr>
            <w:t>0</w:t>
          </w:r>
        </w:p>
        <w:p w14:paraId="2B0F0E8F" w14:textId="33D22C02" w:rsidR="0005694C" w:rsidRDefault="0005694C" w:rsidP="0005694C">
          <w:pPr>
            <w:rPr>
              <w:b/>
              <w:bCs/>
              <w:noProof/>
            </w:rPr>
          </w:pPr>
          <w:r>
            <w:rPr>
              <w:b/>
              <w:bCs/>
              <w:noProof/>
            </w:rPr>
            <w:fldChar w:fldCharType="end"/>
          </w:r>
        </w:p>
      </w:sdtContent>
    </w:sdt>
    <w:p w14:paraId="726AE3E2" w14:textId="77777777" w:rsidR="000B3911" w:rsidRDefault="000B3911" w:rsidP="00D85940">
      <w:pPr>
        <w:jc w:val="center"/>
        <w:rPr>
          <w:rFonts w:ascii="Sylfaen" w:hAnsi="Sylfaen" w:cs="Sylfaen"/>
          <w:b/>
          <w:bCs/>
          <w:sz w:val="28"/>
          <w:szCs w:val="28"/>
          <w:lang w:val="ka-GE"/>
        </w:rPr>
      </w:pPr>
    </w:p>
    <w:p w14:paraId="066199BF" w14:textId="538E481E" w:rsidR="00310620" w:rsidRPr="000B2505" w:rsidRDefault="000B2505" w:rsidP="00F63A2A">
      <w:pPr>
        <w:ind w:right="-813"/>
        <w:jc w:val="center"/>
        <w:rPr>
          <w:rFonts w:ascii="Sylfaen" w:hAnsi="Sylfaen"/>
          <w:i/>
          <w:iCs/>
          <w:noProof/>
          <w:sz w:val="16"/>
          <w:szCs w:val="16"/>
          <w:lang w:val="ka-GE"/>
        </w:rPr>
      </w:pPr>
      <w:r>
        <w:rPr>
          <w:rFonts w:ascii="Sylfaen" w:hAnsi="Sylfaen"/>
          <w:sz w:val="14"/>
          <w:szCs w:val="14"/>
          <w:lang w:val="ka-GE"/>
        </w:rPr>
        <w:t xml:space="preserve">                                   </w:t>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p>
    <w:p w14:paraId="429C3E98" w14:textId="029D5F09" w:rsidR="00627E5B" w:rsidRDefault="00EB561D" w:rsidP="00EB561D">
      <w:pPr>
        <w:tabs>
          <w:tab w:val="left" w:pos="3707"/>
        </w:tabs>
        <w:rPr>
          <w:rFonts w:ascii="Sylfaen" w:hAnsi="Sylfaen" w:cs="Arial CYR"/>
          <w:lang w:val="ka-GE"/>
        </w:rPr>
      </w:pPr>
      <w:r>
        <w:rPr>
          <w:rFonts w:ascii="Sylfaen" w:hAnsi="Sylfaen" w:cs="Arial CYR"/>
          <w:lang w:val="ka-GE"/>
        </w:rPr>
        <w:tab/>
      </w:r>
    </w:p>
    <w:p w14:paraId="6A537FC9" w14:textId="3B81095E" w:rsidR="00EB561D" w:rsidRDefault="00EB561D" w:rsidP="00EB561D">
      <w:pPr>
        <w:tabs>
          <w:tab w:val="left" w:pos="3707"/>
        </w:tabs>
        <w:rPr>
          <w:rFonts w:ascii="Sylfaen" w:hAnsi="Sylfaen" w:cs="Arial CYR"/>
          <w:lang w:val="ka-GE"/>
        </w:rPr>
      </w:pPr>
    </w:p>
    <w:p w14:paraId="60513882" w14:textId="5909AB80" w:rsidR="00EB561D" w:rsidRDefault="00EB561D" w:rsidP="00EB561D">
      <w:pPr>
        <w:tabs>
          <w:tab w:val="left" w:pos="3707"/>
        </w:tabs>
        <w:rPr>
          <w:rFonts w:ascii="Sylfaen" w:hAnsi="Sylfaen" w:cs="Arial CYR"/>
          <w:lang w:val="ka-GE"/>
        </w:rPr>
      </w:pPr>
    </w:p>
    <w:p w14:paraId="63052E88" w14:textId="1A67DFCC" w:rsidR="00EB561D" w:rsidRDefault="00EB561D" w:rsidP="00EB561D">
      <w:pPr>
        <w:tabs>
          <w:tab w:val="left" w:pos="3707"/>
        </w:tabs>
        <w:rPr>
          <w:rFonts w:ascii="Sylfaen" w:hAnsi="Sylfaen" w:cs="Arial CYR"/>
          <w:lang w:val="ka-GE"/>
        </w:rPr>
      </w:pPr>
    </w:p>
    <w:p w14:paraId="1E01631D" w14:textId="5642FEA0" w:rsidR="00EB561D" w:rsidRDefault="00EB561D" w:rsidP="00EB561D">
      <w:pPr>
        <w:tabs>
          <w:tab w:val="left" w:pos="3707"/>
        </w:tabs>
        <w:rPr>
          <w:rFonts w:ascii="Sylfaen" w:hAnsi="Sylfaen" w:cs="Arial CYR"/>
          <w:lang w:val="ka-GE"/>
        </w:rPr>
      </w:pPr>
    </w:p>
    <w:p w14:paraId="632F2FB1" w14:textId="48634C26" w:rsidR="00EB561D" w:rsidRDefault="00EB561D" w:rsidP="00EB561D">
      <w:pPr>
        <w:tabs>
          <w:tab w:val="left" w:pos="3707"/>
        </w:tabs>
        <w:rPr>
          <w:rFonts w:ascii="Sylfaen" w:hAnsi="Sylfaen" w:cs="Arial CYR"/>
          <w:lang w:val="ka-GE"/>
        </w:rPr>
      </w:pPr>
    </w:p>
    <w:p w14:paraId="246D39EE" w14:textId="7F4215A3" w:rsidR="00EB561D" w:rsidRDefault="00EB561D" w:rsidP="00EB561D">
      <w:pPr>
        <w:tabs>
          <w:tab w:val="left" w:pos="3707"/>
        </w:tabs>
        <w:rPr>
          <w:rFonts w:ascii="Sylfaen" w:hAnsi="Sylfaen" w:cs="Arial CYR"/>
          <w:lang w:val="ka-GE"/>
        </w:rPr>
      </w:pPr>
    </w:p>
    <w:p w14:paraId="2545140A" w14:textId="29954A36" w:rsidR="00EB561D" w:rsidRDefault="00EB561D" w:rsidP="00EB561D">
      <w:pPr>
        <w:tabs>
          <w:tab w:val="left" w:pos="3707"/>
        </w:tabs>
        <w:rPr>
          <w:rFonts w:ascii="Sylfaen" w:hAnsi="Sylfaen" w:cs="Arial CYR"/>
          <w:lang w:val="ka-GE"/>
        </w:rPr>
      </w:pPr>
    </w:p>
    <w:p w14:paraId="5F4CB8EE" w14:textId="6389FB7C" w:rsidR="00EB561D" w:rsidRDefault="00EB561D" w:rsidP="00EB561D">
      <w:pPr>
        <w:tabs>
          <w:tab w:val="left" w:pos="3707"/>
        </w:tabs>
        <w:rPr>
          <w:rFonts w:ascii="Sylfaen" w:hAnsi="Sylfaen" w:cs="Arial CYR"/>
          <w:lang w:val="ka-GE"/>
        </w:rPr>
      </w:pPr>
    </w:p>
    <w:p w14:paraId="3F81BDA8" w14:textId="6D7634E1" w:rsidR="00EB561D" w:rsidRDefault="00EB561D" w:rsidP="00EB561D">
      <w:pPr>
        <w:tabs>
          <w:tab w:val="left" w:pos="3707"/>
        </w:tabs>
        <w:rPr>
          <w:rFonts w:ascii="Sylfaen" w:hAnsi="Sylfaen" w:cs="Arial CYR"/>
          <w:lang w:val="ka-GE"/>
        </w:rPr>
      </w:pPr>
    </w:p>
    <w:p w14:paraId="6AD79F16" w14:textId="30250EB0" w:rsidR="00EB561D" w:rsidRDefault="00EB561D" w:rsidP="00EB561D">
      <w:pPr>
        <w:tabs>
          <w:tab w:val="left" w:pos="3707"/>
        </w:tabs>
        <w:rPr>
          <w:rFonts w:ascii="Sylfaen" w:hAnsi="Sylfaen" w:cs="Arial CYR"/>
          <w:lang w:val="ka-GE"/>
        </w:rPr>
      </w:pPr>
    </w:p>
    <w:p w14:paraId="18B14870" w14:textId="3994B5DC" w:rsidR="00EB561D" w:rsidRDefault="00EB561D" w:rsidP="00EB561D">
      <w:pPr>
        <w:tabs>
          <w:tab w:val="left" w:pos="3707"/>
        </w:tabs>
        <w:rPr>
          <w:rFonts w:ascii="Sylfaen" w:hAnsi="Sylfaen" w:cs="Arial CYR"/>
          <w:lang w:val="ka-GE"/>
        </w:rPr>
      </w:pPr>
    </w:p>
    <w:p w14:paraId="191199CF" w14:textId="77777777" w:rsidR="00EB561D" w:rsidRDefault="00EB561D" w:rsidP="00EB561D">
      <w:pPr>
        <w:tabs>
          <w:tab w:val="left" w:pos="3707"/>
        </w:tabs>
        <w:rPr>
          <w:rFonts w:ascii="Sylfaen" w:hAnsi="Sylfaen" w:cs="Arial CYR"/>
          <w:lang w:val="ka-GE"/>
        </w:rPr>
      </w:pPr>
    </w:p>
    <w:p w14:paraId="190AAC34" w14:textId="51EB7326" w:rsidR="008A3D1F" w:rsidRDefault="008A3D1F" w:rsidP="008A3D1F">
      <w:pPr>
        <w:rPr>
          <w:lang w:val="ka-GE"/>
        </w:rPr>
      </w:pPr>
    </w:p>
    <w:p w14:paraId="5CF622BF" w14:textId="233A65C6" w:rsidR="00BF3844" w:rsidRPr="00BC157A" w:rsidRDefault="00303CC5" w:rsidP="00BC157A">
      <w:pPr>
        <w:pStyle w:val="Heading2"/>
        <w:numPr>
          <w:ilvl w:val="0"/>
          <w:numId w:val="0"/>
        </w:numPr>
        <w:ind w:left="644"/>
        <w:rPr>
          <w:rFonts w:ascii="Sylfaen" w:hAnsi="Sylfaen"/>
          <w:sz w:val="24"/>
          <w:szCs w:val="24"/>
          <w:lang w:val="ka-GE"/>
        </w:rPr>
      </w:pPr>
      <w:bookmarkStart w:id="0" w:name="_Toc52141509"/>
      <w:r w:rsidRPr="00776D4C">
        <w:rPr>
          <w:rFonts w:ascii="Sylfaen" w:hAnsi="Sylfaen"/>
          <w:sz w:val="24"/>
          <w:szCs w:val="24"/>
          <w:lang w:val="ka-GE"/>
        </w:rPr>
        <w:lastRenderedPageBreak/>
        <w:t>1</w:t>
      </w:r>
      <w:r w:rsidR="00BE046F">
        <w:rPr>
          <w:rFonts w:ascii="Sylfaen" w:hAnsi="Sylfaen"/>
          <w:sz w:val="24"/>
          <w:szCs w:val="24"/>
          <w:lang w:val="ka-GE"/>
        </w:rPr>
        <w:t>.</w:t>
      </w:r>
      <w:r w:rsidRPr="00776D4C">
        <w:rPr>
          <w:rFonts w:ascii="Sylfaen" w:hAnsi="Sylfaen"/>
          <w:sz w:val="24"/>
          <w:szCs w:val="24"/>
          <w:lang w:val="ka-GE"/>
        </w:rPr>
        <w:t xml:space="preserve"> ინფრასტრუქტურის განვითარება</w:t>
      </w:r>
      <w:bookmarkEnd w:id="0"/>
    </w:p>
    <w:p w14:paraId="3FBEA360" w14:textId="602A13E4" w:rsidR="00303CC5" w:rsidRPr="00303CC5" w:rsidRDefault="000E7AD3" w:rsidP="000E7AD3">
      <w:pPr>
        <w:tabs>
          <w:tab w:val="left" w:pos="270"/>
          <w:tab w:val="left" w:pos="360"/>
        </w:tabs>
        <w:ind w:left="-90" w:firstLine="360"/>
        <w:jc w:val="both"/>
        <w:rPr>
          <w:rFonts w:ascii="Sylfaen" w:hAnsi="Sylfaen"/>
          <w:b/>
          <w:bCs/>
          <w:color w:val="FF0000"/>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Pr>
          <w:rFonts w:ascii="Sylfaen" w:hAnsi="Sylfaen"/>
          <w:lang w:val="ka-GE"/>
        </w:rPr>
        <w:t xml:space="preserve">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pPr w:leftFromText="180" w:rightFromText="180" w:vertAnchor="text" w:tblpY="1"/>
        <w:tblOverlap w:val="never"/>
        <w:tblW w:w="7078" w:type="dxa"/>
        <w:tblLook w:val="04A0" w:firstRow="1" w:lastRow="0" w:firstColumn="1" w:lastColumn="0" w:noHBand="0" w:noVBand="1"/>
      </w:tblPr>
      <w:tblGrid>
        <w:gridCol w:w="1060"/>
        <w:gridCol w:w="4240"/>
        <w:gridCol w:w="1778"/>
      </w:tblGrid>
      <w:tr w:rsidR="00460AA8" w:rsidRPr="003B7A44" w14:paraId="2E88CCC5" w14:textId="77777777" w:rsidTr="00AC1B42">
        <w:trPr>
          <w:trHeight w:val="810"/>
        </w:trPr>
        <w:tc>
          <w:tcPr>
            <w:tcW w:w="5300"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5FF74F39" w14:textId="77777777" w:rsidR="00460AA8" w:rsidRPr="003B7A44" w:rsidRDefault="00460AA8" w:rsidP="00AC1B42">
            <w:pPr>
              <w:spacing w:after="0" w:line="240" w:lineRule="auto"/>
              <w:jc w:val="center"/>
              <w:rPr>
                <w:rFonts w:ascii="Sylfaen" w:eastAsia="Times New Roman" w:hAnsi="Sylfaen" w:cs="Calibri"/>
                <w:b/>
                <w:bCs/>
                <w:color w:val="000000"/>
                <w:sz w:val="16"/>
                <w:szCs w:val="16"/>
                <w:lang w:val="ru-RU" w:eastAsia="ru-RU"/>
              </w:rPr>
            </w:pPr>
            <w:bookmarkStart w:id="1" w:name="RANGE!A1:G10"/>
            <w:r w:rsidRPr="003B7A44">
              <w:rPr>
                <w:rFonts w:ascii="Sylfaen" w:eastAsia="Times New Roman" w:hAnsi="Sylfaen" w:cs="Calibri"/>
                <w:b/>
                <w:bCs/>
                <w:color w:val="000000"/>
                <w:sz w:val="16"/>
                <w:szCs w:val="16"/>
                <w:lang w:val="ru-RU" w:eastAsia="ru-RU"/>
              </w:rPr>
              <w:t>პრიორიტეტებისა და მათში შემავალი პროგრამების/ღონისძიებების დასახელება</w:t>
            </w:r>
            <w:bookmarkEnd w:id="1"/>
          </w:p>
        </w:tc>
        <w:tc>
          <w:tcPr>
            <w:tcW w:w="1778" w:type="dxa"/>
            <w:tcBorders>
              <w:top w:val="single" w:sz="8" w:space="0" w:color="auto"/>
              <w:left w:val="single" w:sz="4" w:space="0" w:color="auto"/>
              <w:bottom w:val="single" w:sz="4" w:space="0" w:color="auto"/>
              <w:right w:val="nil"/>
            </w:tcBorders>
            <w:shd w:val="clear" w:color="000000" w:fill="FFFFFF"/>
            <w:vAlign w:val="center"/>
            <w:hideMark/>
          </w:tcPr>
          <w:p w14:paraId="7F0E1E37" w14:textId="3236C775" w:rsidR="00460AA8" w:rsidRPr="003B7A44" w:rsidRDefault="00460AA8" w:rsidP="00BE1C0F">
            <w:pPr>
              <w:spacing w:after="0" w:line="240" w:lineRule="auto"/>
              <w:jc w:val="center"/>
              <w:rPr>
                <w:rFonts w:ascii="Sylfaen" w:eastAsia="Times New Roman" w:hAnsi="Sylfaen" w:cs="Calibri"/>
                <w:b/>
                <w:bCs/>
                <w:color w:val="000000"/>
                <w:sz w:val="16"/>
                <w:szCs w:val="16"/>
                <w:lang w:val="ru-RU" w:eastAsia="ru-RU"/>
              </w:rPr>
            </w:pPr>
            <w:r w:rsidRPr="003B7A44">
              <w:rPr>
                <w:rFonts w:ascii="Sylfaen" w:eastAsia="Times New Roman" w:hAnsi="Sylfaen" w:cs="Calibri"/>
                <w:b/>
                <w:bCs/>
                <w:color w:val="000000"/>
                <w:sz w:val="16"/>
                <w:szCs w:val="16"/>
                <w:lang w:val="ru-RU" w:eastAsia="ru-RU"/>
              </w:rPr>
              <w:t>202</w:t>
            </w:r>
            <w:r w:rsidR="00BE1C0F">
              <w:rPr>
                <w:rFonts w:ascii="Sylfaen" w:eastAsia="Times New Roman" w:hAnsi="Sylfaen" w:cs="Calibri"/>
                <w:b/>
                <w:bCs/>
                <w:color w:val="000000"/>
                <w:sz w:val="16"/>
                <w:szCs w:val="16"/>
                <w:lang w:val="ka-GE" w:eastAsia="ru-RU"/>
              </w:rPr>
              <w:t>2</w:t>
            </w:r>
            <w:r w:rsidRPr="003B7A44">
              <w:rPr>
                <w:rFonts w:ascii="Sylfaen" w:eastAsia="Times New Roman" w:hAnsi="Sylfaen" w:cs="Calibri"/>
                <w:b/>
                <w:bCs/>
                <w:color w:val="000000"/>
                <w:sz w:val="16"/>
                <w:szCs w:val="16"/>
                <w:lang w:val="ru-RU" w:eastAsia="ru-RU"/>
              </w:rPr>
              <w:t xml:space="preserve"> წლი</w:t>
            </w:r>
          </w:p>
        </w:tc>
      </w:tr>
      <w:tr w:rsidR="00460AA8" w:rsidRPr="003B7A44" w14:paraId="6FE3BF64"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center"/>
            <w:hideMark/>
          </w:tcPr>
          <w:p w14:paraId="5124703E" w14:textId="77777777" w:rsidR="00460AA8" w:rsidRPr="003B7A44" w:rsidRDefault="00460AA8" w:rsidP="00AC1B42">
            <w:pPr>
              <w:spacing w:after="0" w:line="240" w:lineRule="auto"/>
              <w:jc w:val="center"/>
              <w:rPr>
                <w:rFonts w:ascii="Sylfaen" w:eastAsia="Times New Roman" w:hAnsi="Sylfaen" w:cs="Calibri"/>
                <w:b/>
                <w:bCs/>
                <w:color w:val="000000"/>
                <w:sz w:val="16"/>
                <w:szCs w:val="16"/>
                <w:lang w:val="ru-RU" w:eastAsia="ru-RU"/>
              </w:rPr>
            </w:pPr>
            <w:r w:rsidRPr="003B7A44">
              <w:rPr>
                <w:rFonts w:ascii="Sylfaen" w:eastAsia="Times New Roman" w:hAnsi="Sylfaen" w:cs="Calibri"/>
                <w:b/>
                <w:bCs/>
                <w:color w:val="000000"/>
                <w:sz w:val="16"/>
                <w:szCs w:val="16"/>
                <w:lang w:val="ru-RU" w:eastAsia="ru-RU"/>
              </w:rPr>
              <w:t>02 00</w:t>
            </w:r>
          </w:p>
        </w:tc>
        <w:tc>
          <w:tcPr>
            <w:tcW w:w="4240" w:type="dxa"/>
            <w:tcBorders>
              <w:top w:val="nil"/>
              <w:left w:val="nil"/>
              <w:bottom w:val="single" w:sz="4" w:space="0" w:color="auto"/>
              <w:right w:val="single" w:sz="4" w:space="0" w:color="auto"/>
            </w:tcBorders>
            <w:shd w:val="clear" w:color="000000" w:fill="FFFFFF"/>
            <w:vAlign w:val="center"/>
            <w:hideMark/>
          </w:tcPr>
          <w:p w14:paraId="7DF2C9B8" w14:textId="77777777" w:rsidR="00460AA8" w:rsidRPr="003B7A44" w:rsidRDefault="00460AA8"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Calibri"/>
                <w:b/>
                <w:bCs/>
                <w:color w:val="000000"/>
                <w:sz w:val="16"/>
                <w:szCs w:val="16"/>
                <w:lang w:val="ru-RU" w:eastAsia="ru-RU"/>
              </w:rPr>
              <w:t>ინფრასტრუქტურის განვითარება</w:t>
            </w:r>
          </w:p>
        </w:tc>
        <w:tc>
          <w:tcPr>
            <w:tcW w:w="1778" w:type="dxa"/>
            <w:tcBorders>
              <w:top w:val="nil"/>
              <w:left w:val="nil"/>
              <w:bottom w:val="single" w:sz="4" w:space="0" w:color="auto"/>
              <w:right w:val="single" w:sz="4" w:space="0" w:color="auto"/>
            </w:tcBorders>
            <w:shd w:val="clear" w:color="000000" w:fill="FFFFFF"/>
            <w:noWrap/>
            <w:vAlign w:val="center"/>
            <w:hideMark/>
          </w:tcPr>
          <w:p w14:paraId="179A366C" w14:textId="58E3EBD4" w:rsidR="00460AA8" w:rsidRPr="004B498A" w:rsidRDefault="004B498A" w:rsidP="00D7471E">
            <w:pPr>
              <w:spacing w:after="0" w:line="240" w:lineRule="auto"/>
              <w:rPr>
                <w:rFonts w:ascii="Sylfaen" w:eastAsia="Times New Roman" w:hAnsi="Sylfaen" w:cs="Calibri"/>
                <w:b/>
                <w:bCs/>
                <w:color w:val="000000"/>
                <w:sz w:val="16"/>
                <w:szCs w:val="16"/>
                <w:lang w:val="ka-GE" w:eastAsia="ru-RU"/>
              </w:rPr>
            </w:pPr>
            <w:r>
              <w:rPr>
                <w:rFonts w:ascii="Sylfaen" w:eastAsia="Times New Roman" w:hAnsi="Sylfaen" w:cs="Calibri"/>
                <w:b/>
                <w:bCs/>
                <w:sz w:val="16"/>
                <w:szCs w:val="16"/>
                <w:lang w:val="ka-GE" w:eastAsia="ru-RU"/>
              </w:rPr>
              <w:t>5 619,5</w:t>
            </w:r>
          </w:p>
        </w:tc>
      </w:tr>
      <w:tr w:rsidR="00460AA8" w:rsidRPr="003B7A44" w14:paraId="0754F328"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10A000F7" w14:textId="4F03424B" w:rsidR="00460AA8" w:rsidRPr="000076E3" w:rsidRDefault="00972776" w:rsidP="00AC1B42">
            <w:pPr>
              <w:spacing w:after="0" w:line="240" w:lineRule="auto"/>
              <w:jc w:val="center"/>
              <w:rPr>
                <w:rFonts w:ascii="Sylfaen" w:eastAsia="Times New Roman" w:hAnsi="Sylfaen" w:cs="Calibri"/>
                <w:b/>
                <w:color w:val="000000"/>
                <w:sz w:val="16"/>
                <w:szCs w:val="16"/>
                <w:lang w:eastAsia="ru-RU"/>
              </w:rPr>
            </w:pPr>
            <w:r w:rsidRPr="000076E3">
              <w:rPr>
                <w:rFonts w:ascii="Sylfaen" w:eastAsia="Times New Roman" w:hAnsi="Sylfaen" w:cs="Calibri"/>
                <w:b/>
                <w:color w:val="000000"/>
                <w:sz w:val="16"/>
                <w:szCs w:val="16"/>
                <w:lang w:eastAsia="ru-RU"/>
              </w:rPr>
              <w:t>02 01</w:t>
            </w:r>
          </w:p>
        </w:tc>
        <w:tc>
          <w:tcPr>
            <w:tcW w:w="4240" w:type="dxa"/>
            <w:tcBorders>
              <w:top w:val="nil"/>
              <w:left w:val="nil"/>
              <w:bottom w:val="single" w:sz="4" w:space="0" w:color="auto"/>
              <w:right w:val="single" w:sz="4" w:space="0" w:color="auto"/>
            </w:tcBorders>
            <w:shd w:val="clear" w:color="000000" w:fill="FFFFFF"/>
            <w:vAlign w:val="center"/>
            <w:hideMark/>
          </w:tcPr>
          <w:p w14:paraId="6551B2B5" w14:textId="77777777" w:rsidR="00460AA8" w:rsidRPr="003B7A44" w:rsidRDefault="00460AA8" w:rsidP="00AC1B42">
            <w:pPr>
              <w:spacing w:after="0" w:line="240" w:lineRule="auto"/>
              <w:jc w:val="center"/>
              <w:rPr>
                <w:rFonts w:ascii="Sylfaen" w:eastAsia="Times New Roman" w:hAnsi="Sylfaen" w:cs="Calibri"/>
                <w:color w:val="000000"/>
                <w:sz w:val="16"/>
                <w:szCs w:val="16"/>
                <w:lang w:val="ru-RU" w:eastAsia="ru-RU"/>
              </w:rPr>
            </w:pPr>
            <w:r w:rsidRPr="003B7A44">
              <w:rPr>
                <w:rFonts w:ascii="Sylfaen" w:eastAsia="Times New Roman" w:hAnsi="Sylfaen" w:cs="Calibri"/>
                <w:b/>
                <w:bCs/>
                <w:color w:val="000000"/>
                <w:sz w:val="16"/>
                <w:szCs w:val="16"/>
                <w:lang w:val="ru-RU" w:eastAsia="ru-RU"/>
              </w:rPr>
              <w:t xml:space="preserve">   საგზაო ინფრასტრუქტურა განვითარება</w:t>
            </w:r>
          </w:p>
        </w:tc>
        <w:tc>
          <w:tcPr>
            <w:tcW w:w="1778" w:type="dxa"/>
            <w:tcBorders>
              <w:top w:val="nil"/>
              <w:left w:val="nil"/>
              <w:bottom w:val="single" w:sz="4" w:space="0" w:color="auto"/>
              <w:right w:val="single" w:sz="4" w:space="0" w:color="auto"/>
            </w:tcBorders>
            <w:shd w:val="clear" w:color="000000" w:fill="FFFFFF"/>
            <w:noWrap/>
            <w:vAlign w:val="center"/>
            <w:hideMark/>
          </w:tcPr>
          <w:p w14:paraId="1849B50D" w14:textId="4E2461D1" w:rsidR="00460AA8" w:rsidRPr="00972776" w:rsidRDefault="00802F86" w:rsidP="008E1A0E">
            <w:pPr>
              <w:spacing w:after="0" w:line="240" w:lineRule="auto"/>
              <w:rPr>
                <w:rFonts w:ascii="Sylfaen" w:eastAsia="Times New Roman" w:hAnsi="Sylfaen" w:cs="Calibri"/>
                <w:color w:val="000000"/>
                <w:sz w:val="16"/>
                <w:szCs w:val="16"/>
                <w:lang w:eastAsia="ru-RU"/>
              </w:rPr>
            </w:pPr>
            <w:r>
              <w:rPr>
                <w:rFonts w:ascii="Sylfaen" w:eastAsia="Times New Roman" w:hAnsi="Sylfaen" w:cs="Calibri"/>
                <w:sz w:val="16"/>
                <w:szCs w:val="16"/>
                <w:lang w:val="ka-GE" w:eastAsia="ru-RU"/>
              </w:rPr>
              <w:t>8</w:t>
            </w:r>
            <w:r w:rsidR="008B52EB">
              <w:rPr>
                <w:rFonts w:ascii="Sylfaen" w:eastAsia="Times New Roman" w:hAnsi="Sylfaen" w:cs="Calibri"/>
                <w:sz w:val="16"/>
                <w:szCs w:val="16"/>
                <w:lang w:val="ka-GE" w:eastAsia="ru-RU"/>
              </w:rPr>
              <w:t>00,0</w:t>
            </w:r>
          </w:p>
        </w:tc>
      </w:tr>
      <w:tr w:rsidR="00460AA8" w:rsidRPr="003B7A44" w14:paraId="74383479"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6101085E" w14:textId="5239228D" w:rsidR="00460AA8" w:rsidRPr="000076E3" w:rsidRDefault="00972776" w:rsidP="00AC1B42">
            <w:pPr>
              <w:spacing w:after="0" w:line="240" w:lineRule="auto"/>
              <w:jc w:val="center"/>
              <w:rPr>
                <w:rFonts w:ascii="Sylfaen" w:eastAsia="Times New Roman" w:hAnsi="Sylfaen" w:cs="Calibri"/>
                <w:bCs/>
                <w:color w:val="000000"/>
                <w:sz w:val="16"/>
                <w:szCs w:val="16"/>
                <w:lang w:eastAsia="ru-RU"/>
              </w:rPr>
            </w:pPr>
            <w:r w:rsidRPr="000076E3">
              <w:rPr>
                <w:rFonts w:ascii="Sylfaen" w:eastAsia="Times New Roman" w:hAnsi="Sylfaen" w:cs="Calibri"/>
                <w:bCs/>
                <w:color w:val="000000"/>
                <w:sz w:val="16"/>
                <w:szCs w:val="16"/>
                <w:lang w:eastAsia="ru-RU"/>
              </w:rPr>
              <w:t>02 01 01</w:t>
            </w:r>
          </w:p>
        </w:tc>
        <w:tc>
          <w:tcPr>
            <w:tcW w:w="4240" w:type="dxa"/>
            <w:tcBorders>
              <w:top w:val="nil"/>
              <w:left w:val="nil"/>
              <w:bottom w:val="single" w:sz="4" w:space="0" w:color="auto"/>
              <w:right w:val="single" w:sz="4" w:space="0" w:color="auto"/>
            </w:tcBorders>
            <w:shd w:val="clear" w:color="000000" w:fill="FFFFFF"/>
            <w:vAlign w:val="center"/>
            <w:hideMark/>
          </w:tcPr>
          <w:p w14:paraId="7FAAD8E2" w14:textId="0FA12A92" w:rsidR="00460AA8" w:rsidRPr="003B7A44" w:rsidRDefault="00460AA8" w:rsidP="0052242F">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Calibri"/>
                <w:color w:val="000000"/>
                <w:sz w:val="16"/>
                <w:szCs w:val="16"/>
                <w:lang w:val="ru-RU" w:eastAsia="ru-RU"/>
              </w:rPr>
              <w:t xml:space="preserve"> გზების მიმდინარე შეკეთება</w:t>
            </w:r>
          </w:p>
        </w:tc>
        <w:tc>
          <w:tcPr>
            <w:tcW w:w="1778" w:type="dxa"/>
            <w:tcBorders>
              <w:top w:val="nil"/>
              <w:left w:val="nil"/>
              <w:bottom w:val="single" w:sz="4" w:space="0" w:color="auto"/>
              <w:right w:val="single" w:sz="4" w:space="0" w:color="auto"/>
            </w:tcBorders>
            <w:shd w:val="clear" w:color="000000" w:fill="FFFFFF"/>
            <w:noWrap/>
            <w:vAlign w:val="center"/>
            <w:hideMark/>
          </w:tcPr>
          <w:p w14:paraId="767DE25A" w14:textId="4A4A96E6" w:rsidR="00460AA8" w:rsidRPr="0052242F" w:rsidRDefault="0052242F" w:rsidP="00AC1B42">
            <w:pPr>
              <w:spacing w:after="0" w:line="240" w:lineRule="auto"/>
              <w:rPr>
                <w:rFonts w:ascii="Sylfaen" w:eastAsia="Times New Roman" w:hAnsi="Sylfaen" w:cs="Calibri"/>
                <w:b/>
                <w:bCs/>
                <w:color w:val="000000"/>
                <w:sz w:val="16"/>
                <w:szCs w:val="16"/>
                <w:lang w:val="ka-GE" w:eastAsia="ru-RU"/>
              </w:rPr>
            </w:pPr>
            <w:r>
              <w:rPr>
                <w:rFonts w:ascii="Sylfaen" w:eastAsia="Times New Roman" w:hAnsi="Sylfaen" w:cs="Calibri"/>
                <w:sz w:val="16"/>
                <w:szCs w:val="16"/>
                <w:lang w:val="ka-GE" w:eastAsia="ru-RU"/>
              </w:rPr>
              <w:t>200,0</w:t>
            </w:r>
          </w:p>
        </w:tc>
      </w:tr>
      <w:tr w:rsidR="00460AA8" w:rsidRPr="003B7A44" w14:paraId="784DE726"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2B41F946" w14:textId="4E288C57" w:rsidR="00460AA8" w:rsidRPr="003B7A44" w:rsidRDefault="00972776" w:rsidP="00AC1B42">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02 01 01</w:t>
            </w:r>
          </w:p>
        </w:tc>
        <w:tc>
          <w:tcPr>
            <w:tcW w:w="4240" w:type="dxa"/>
            <w:tcBorders>
              <w:top w:val="nil"/>
              <w:left w:val="nil"/>
              <w:bottom w:val="single" w:sz="4" w:space="0" w:color="auto"/>
              <w:right w:val="single" w:sz="4" w:space="0" w:color="auto"/>
            </w:tcBorders>
            <w:shd w:val="clear" w:color="000000" w:fill="FFFFFF"/>
            <w:vAlign w:val="center"/>
            <w:hideMark/>
          </w:tcPr>
          <w:p w14:paraId="1D04BAE3" w14:textId="33BC38B9" w:rsidR="00460AA8" w:rsidRPr="00972776" w:rsidRDefault="00972776" w:rsidP="00AC1B4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 xml:space="preserve">ახალი </w:t>
            </w:r>
            <w:r w:rsidR="00460AA8" w:rsidRPr="003B7A44">
              <w:rPr>
                <w:rFonts w:ascii="Sylfaen" w:eastAsia="Times New Roman" w:hAnsi="Sylfaen" w:cs="Calibri"/>
                <w:color w:val="000000"/>
                <w:sz w:val="16"/>
                <w:szCs w:val="16"/>
                <w:lang w:val="ru-RU" w:eastAsia="ru-RU"/>
              </w:rPr>
              <w:t xml:space="preserve">გზების </w:t>
            </w:r>
            <w:r>
              <w:rPr>
                <w:rFonts w:ascii="Sylfaen" w:eastAsia="Times New Roman" w:hAnsi="Sylfaen" w:cs="Calibri"/>
                <w:color w:val="000000"/>
                <w:sz w:val="16"/>
                <w:szCs w:val="16"/>
                <w:lang w:val="ka-GE" w:eastAsia="ru-RU"/>
              </w:rPr>
              <w:t>მშენებლობა</w:t>
            </w:r>
          </w:p>
        </w:tc>
        <w:tc>
          <w:tcPr>
            <w:tcW w:w="1778" w:type="dxa"/>
            <w:tcBorders>
              <w:top w:val="nil"/>
              <w:left w:val="nil"/>
              <w:bottom w:val="single" w:sz="4" w:space="0" w:color="auto"/>
              <w:right w:val="single" w:sz="4" w:space="0" w:color="auto"/>
            </w:tcBorders>
            <w:shd w:val="clear" w:color="000000" w:fill="FFFFFF"/>
            <w:noWrap/>
            <w:vAlign w:val="center"/>
            <w:hideMark/>
          </w:tcPr>
          <w:p w14:paraId="7A12E96A" w14:textId="1FB99772" w:rsidR="00460AA8" w:rsidRPr="000076E3" w:rsidRDefault="002C0DFC" w:rsidP="008E1A0E">
            <w:pPr>
              <w:spacing w:after="0" w:line="240" w:lineRule="auto"/>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5</w:t>
            </w:r>
            <w:r w:rsidR="0052242F">
              <w:rPr>
                <w:rFonts w:ascii="Sylfaen" w:eastAsia="Times New Roman" w:hAnsi="Sylfaen" w:cs="Calibri"/>
                <w:sz w:val="16"/>
                <w:szCs w:val="16"/>
                <w:lang w:val="ka-GE" w:eastAsia="ru-RU"/>
              </w:rPr>
              <w:t>00,0</w:t>
            </w:r>
          </w:p>
        </w:tc>
      </w:tr>
      <w:tr w:rsidR="00460AA8" w:rsidRPr="003B7A44" w14:paraId="1AB75FA0"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5FA983E8" w14:textId="6DA7236D" w:rsidR="00460AA8" w:rsidRPr="000076E3" w:rsidRDefault="000076E3" w:rsidP="00AC1B4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02 01 03</w:t>
            </w:r>
          </w:p>
        </w:tc>
        <w:tc>
          <w:tcPr>
            <w:tcW w:w="4240" w:type="dxa"/>
            <w:tcBorders>
              <w:top w:val="nil"/>
              <w:left w:val="nil"/>
              <w:bottom w:val="single" w:sz="4" w:space="0" w:color="auto"/>
              <w:right w:val="single" w:sz="4" w:space="0" w:color="auto"/>
            </w:tcBorders>
            <w:shd w:val="clear" w:color="000000" w:fill="FFFFFF"/>
            <w:vAlign w:val="center"/>
            <w:hideMark/>
          </w:tcPr>
          <w:p w14:paraId="05364083" w14:textId="342FFF66" w:rsidR="00460AA8" w:rsidRPr="000076E3" w:rsidRDefault="000076E3" w:rsidP="00AC1B42">
            <w:pPr>
              <w:spacing w:after="0" w:line="240" w:lineRule="auto"/>
              <w:rPr>
                <w:rFonts w:ascii="Sylfaen" w:eastAsia="Times New Roman" w:hAnsi="Sylfaen" w:cs="Calibri"/>
                <w:color w:val="000000"/>
                <w:sz w:val="16"/>
                <w:szCs w:val="16"/>
                <w:lang w:val="ka-GE" w:eastAsia="ru-RU"/>
              </w:rPr>
            </w:pPr>
            <w:r w:rsidRPr="000076E3">
              <w:rPr>
                <w:rFonts w:ascii="Sylfaen" w:eastAsia="Times New Roman" w:hAnsi="Sylfaen" w:cs="Calibri"/>
                <w:bCs/>
                <w:color w:val="000000"/>
                <w:sz w:val="16"/>
                <w:szCs w:val="16"/>
                <w:lang w:val="ka-GE" w:eastAsia="ru-RU"/>
              </w:rPr>
              <w:t>ნაპირსამაგრი სამუშაოები</w:t>
            </w:r>
          </w:p>
        </w:tc>
        <w:tc>
          <w:tcPr>
            <w:tcW w:w="1778" w:type="dxa"/>
            <w:tcBorders>
              <w:top w:val="nil"/>
              <w:left w:val="nil"/>
              <w:bottom w:val="single" w:sz="4" w:space="0" w:color="auto"/>
              <w:right w:val="single" w:sz="4" w:space="0" w:color="auto"/>
            </w:tcBorders>
            <w:shd w:val="clear" w:color="000000" w:fill="FFFFFF"/>
            <w:noWrap/>
            <w:vAlign w:val="center"/>
            <w:hideMark/>
          </w:tcPr>
          <w:p w14:paraId="298C0499" w14:textId="5ABB2AE8" w:rsidR="00460AA8" w:rsidRPr="003B7A44" w:rsidRDefault="00802F86" w:rsidP="00AC1B42">
            <w:pPr>
              <w:spacing w:after="0" w:line="240" w:lineRule="auto"/>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10</w:t>
            </w:r>
            <w:r w:rsidR="00460AA8" w:rsidRPr="003B7A44">
              <w:rPr>
                <w:rFonts w:ascii="Arial CYR" w:eastAsia="Times New Roman" w:hAnsi="Arial CYR" w:cs="Calibri"/>
                <w:sz w:val="16"/>
                <w:szCs w:val="16"/>
                <w:lang w:val="ru-RU" w:eastAsia="ru-RU"/>
              </w:rPr>
              <w:t>0.0</w:t>
            </w:r>
          </w:p>
        </w:tc>
      </w:tr>
      <w:tr w:rsidR="000076E3" w:rsidRPr="003B7A44" w14:paraId="6822EC91"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tcPr>
          <w:p w14:paraId="7B094B64" w14:textId="478BC231" w:rsidR="000076E3" w:rsidRPr="000076E3" w:rsidRDefault="000076E3" w:rsidP="00AC1B42">
            <w:pPr>
              <w:spacing w:after="0" w:line="240" w:lineRule="auto"/>
              <w:jc w:val="center"/>
              <w:rPr>
                <w:rFonts w:ascii="Sylfaen" w:eastAsia="Times New Roman" w:hAnsi="Sylfaen" w:cs="Calibri"/>
                <w:b/>
                <w:color w:val="000000"/>
                <w:sz w:val="16"/>
                <w:szCs w:val="16"/>
                <w:lang w:val="ka-GE" w:eastAsia="ru-RU"/>
              </w:rPr>
            </w:pPr>
            <w:r w:rsidRPr="000076E3">
              <w:rPr>
                <w:rFonts w:ascii="Sylfaen" w:eastAsia="Times New Roman" w:hAnsi="Sylfaen" w:cs="Calibri"/>
                <w:b/>
                <w:color w:val="000000"/>
                <w:sz w:val="16"/>
                <w:szCs w:val="16"/>
                <w:lang w:val="ka-GE" w:eastAsia="ru-RU"/>
              </w:rPr>
              <w:t>02 02</w:t>
            </w:r>
          </w:p>
        </w:tc>
        <w:tc>
          <w:tcPr>
            <w:tcW w:w="4240" w:type="dxa"/>
            <w:tcBorders>
              <w:top w:val="nil"/>
              <w:left w:val="nil"/>
              <w:bottom w:val="single" w:sz="4" w:space="0" w:color="auto"/>
              <w:right w:val="single" w:sz="4" w:space="0" w:color="auto"/>
            </w:tcBorders>
            <w:shd w:val="clear" w:color="000000" w:fill="FFFFFF"/>
            <w:vAlign w:val="center"/>
          </w:tcPr>
          <w:p w14:paraId="2E9E3E28" w14:textId="05EE4974" w:rsidR="000076E3" w:rsidRPr="003B7A44" w:rsidRDefault="000076E3"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Calibri"/>
                <w:b/>
                <w:bCs/>
                <w:color w:val="000000"/>
                <w:sz w:val="16"/>
                <w:szCs w:val="16"/>
                <w:lang w:val="ru-RU" w:eastAsia="ru-RU"/>
              </w:rPr>
              <w:t xml:space="preserve">   წყლის სისტემების განვითარება</w:t>
            </w:r>
          </w:p>
        </w:tc>
        <w:tc>
          <w:tcPr>
            <w:tcW w:w="1778" w:type="dxa"/>
            <w:tcBorders>
              <w:top w:val="nil"/>
              <w:left w:val="nil"/>
              <w:bottom w:val="single" w:sz="4" w:space="0" w:color="auto"/>
              <w:right w:val="single" w:sz="4" w:space="0" w:color="auto"/>
            </w:tcBorders>
            <w:shd w:val="clear" w:color="000000" w:fill="FFFFFF"/>
            <w:noWrap/>
            <w:vAlign w:val="center"/>
          </w:tcPr>
          <w:p w14:paraId="07C33DB5" w14:textId="292B06B9" w:rsidR="000076E3" w:rsidRPr="008E1A0E" w:rsidRDefault="008E1A0E" w:rsidP="0052242F">
            <w:pPr>
              <w:spacing w:after="0" w:line="240" w:lineRule="auto"/>
              <w:rPr>
                <w:rFonts w:ascii="Sylfaen" w:eastAsia="Times New Roman" w:hAnsi="Sylfaen" w:cs="Calibri"/>
                <w:b/>
                <w:sz w:val="16"/>
                <w:szCs w:val="16"/>
                <w:lang w:val="ka-GE" w:eastAsia="ru-RU"/>
              </w:rPr>
            </w:pPr>
            <w:r>
              <w:rPr>
                <w:rFonts w:ascii="Sylfaen" w:eastAsia="Times New Roman" w:hAnsi="Sylfaen" w:cs="Calibri"/>
                <w:b/>
                <w:sz w:val="16"/>
                <w:szCs w:val="16"/>
                <w:lang w:val="ka-GE" w:eastAsia="ru-RU"/>
              </w:rPr>
              <w:t>1</w:t>
            </w:r>
            <w:r w:rsidR="0052242F">
              <w:rPr>
                <w:rFonts w:ascii="Sylfaen" w:eastAsia="Times New Roman" w:hAnsi="Sylfaen" w:cs="Calibri"/>
                <w:b/>
                <w:sz w:val="16"/>
                <w:szCs w:val="16"/>
                <w:lang w:val="ka-GE" w:eastAsia="ru-RU"/>
              </w:rPr>
              <w:t> 188,9</w:t>
            </w:r>
          </w:p>
        </w:tc>
      </w:tr>
      <w:tr w:rsidR="00460AA8" w:rsidRPr="003B7A44" w14:paraId="3CC0FC59"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07DC304E" w14:textId="64C45CDD" w:rsidR="00460AA8" w:rsidRPr="008348CC" w:rsidRDefault="008348CC" w:rsidP="00AC1B42">
            <w:pPr>
              <w:spacing w:after="0" w:line="240" w:lineRule="auto"/>
              <w:jc w:val="center"/>
              <w:rPr>
                <w:rFonts w:ascii="Sylfaen" w:eastAsia="Times New Roman" w:hAnsi="Sylfaen" w:cs="Calibri"/>
                <w:bCs/>
                <w:color w:val="000000"/>
                <w:sz w:val="16"/>
                <w:szCs w:val="16"/>
                <w:lang w:val="ka-GE" w:eastAsia="ru-RU"/>
              </w:rPr>
            </w:pPr>
            <w:r w:rsidRPr="008348CC">
              <w:rPr>
                <w:rFonts w:ascii="Sylfaen" w:eastAsia="Times New Roman" w:hAnsi="Sylfaen" w:cs="Calibri"/>
                <w:bCs/>
                <w:color w:val="000000"/>
                <w:sz w:val="16"/>
                <w:szCs w:val="16"/>
                <w:lang w:val="ka-GE" w:eastAsia="ru-RU"/>
              </w:rPr>
              <w:t>02 02 03</w:t>
            </w:r>
          </w:p>
        </w:tc>
        <w:tc>
          <w:tcPr>
            <w:tcW w:w="4240" w:type="dxa"/>
            <w:tcBorders>
              <w:top w:val="nil"/>
              <w:left w:val="nil"/>
              <w:bottom w:val="single" w:sz="4" w:space="0" w:color="auto"/>
              <w:right w:val="single" w:sz="4" w:space="0" w:color="auto"/>
            </w:tcBorders>
            <w:shd w:val="clear" w:color="000000" w:fill="FFFFFF"/>
            <w:vAlign w:val="center"/>
            <w:hideMark/>
          </w:tcPr>
          <w:p w14:paraId="2535D623" w14:textId="77777777" w:rsidR="00460AA8" w:rsidRPr="003B7A44" w:rsidRDefault="00460AA8"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Arial CYR"/>
                <w:color w:val="000000"/>
                <w:sz w:val="18"/>
                <w:szCs w:val="18"/>
                <w:lang w:val="ka-GE" w:eastAsia="ru-RU"/>
              </w:rPr>
              <w:t>წყალსადენისა და საკანალიზაციო ქსელის რეაბილიტაცია</w:t>
            </w:r>
          </w:p>
        </w:tc>
        <w:tc>
          <w:tcPr>
            <w:tcW w:w="1778" w:type="dxa"/>
            <w:tcBorders>
              <w:top w:val="nil"/>
              <w:left w:val="nil"/>
              <w:bottom w:val="single" w:sz="4" w:space="0" w:color="auto"/>
              <w:right w:val="single" w:sz="4" w:space="0" w:color="auto"/>
            </w:tcBorders>
            <w:shd w:val="clear" w:color="000000" w:fill="FFFFFF"/>
            <w:noWrap/>
            <w:vAlign w:val="center"/>
            <w:hideMark/>
          </w:tcPr>
          <w:p w14:paraId="3D2F3DCC" w14:textId="0ED32071" w:rsidR="00460AA8" w:rsidRPr="008E1A0E" w:rsidRDefault="0052242F" w:rsidP="008E1A0E">
            <w:pPr>
              <w:spacing w:after="0" w:line="240" w:lineRule="auto"/>
              <w:rPr>
                <w:rFonts w:ascii="Sylfaen" w:eastAsia="Times New Roman" w:hAnsi="Sylfaen" w:cs="Calibri"/>
                <w:b/>
                <w:bCs/>
                <w:color w:val="000000"/>
                <w:sz w:val="16"/>
                <w:szCs w:val="16"/>
                <w:lang w:val="ka-GE" w:eastAsia="ru-RU"/>
              </w:rPr>
            </w:pPr>
            <w:r>
              <w:rPr>
                <w:rFonts w:ascii="Sylfaen" w:eastAsia="Times New Roman" w:hAnsi="Sylfaen" w:cs="Calibri"/>
                <w:sz w:val="16"/>
                <w:szCs w:val="16"/>
                <w:lang w:val="ka-GE" w:eastAsia="ru-RU"/>
              </w:rPr>
              <w:t>700,0</w:t>
            </w:r>
          </w:p>
        </w:tc>
      </w:tr>
      <w:tr w:rsidR="00460AA8" w:rsidRPr="003B7A44" w14:paraId="506F3379"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hideMark/>
          </w:tcPr>
          <w:p w14:paraId="529DAE15" w14:textId="09656B43" w:rsidR="00460AA8" w:rsidRPr="008348CC" w:rsidRDefault="008348CC" w:rsidP="00AC1B4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02 02 04</w:t>
            </w:r>
          </w:p>
        </w:tc>
        <w:tc>
          <w:tcPr>
            <w:tcW w:w="4240" w:type="dxa"/>
            <w:tcBorders>
              <w:top w:val="nil"/>
              <w:left w:val="nil"/>
              <w:bottom w:val="single" w:sz="8" w:space="0" w:color="auto"/>
              <w:right w:val="single" w:sz="4" w:space="0" w:color="auto"/>
            </w:tcBorders>
            <w:shd w:val="clear" w:color="000000" w:fill="FFFFFF"/>
            <w:vAlign w:val="center"/>
            <w:hideMark/>
          </w:tcPr>
          <w:p w14:paraId="062C4DF9" w14:textId="77777777" w:rsidR="00460AA8" w:rsidRPr="008348CC" w:rsidRDefault="00460AA8" w:rsidP="00AC1B42">
            <w:pPr>
              <w:spacing w:after="0" w:line="240" w:lineRule="auto"/>
              <w:rPr>
                <w:rFonts w:ascii="Sylfaen" w:eastAsia="Times New Roman" w:hAnsi="Sylfaen" w:cs="Calibri"/>
                <w:color w:val="000000"/>
                <w:sz w:val="16"/>
                <w:szCs w:val="16"/>
                <w:lang w:val="ru-RU" w:eastAsia="ru-RU"/>
              </w:rPr>
            </w:pPr>
            <w:r w:rsidRPr="008348CC">
              <w:rPr>
                <w:rFonts w:ascii="Sylfaen" w:eastAsia="Times New Roman" w:hAnsi="Sylfaen" w:cs="Arial CYR"/>
                <w:color w:val="000000"/>
                <w:sz w:val="18"/>
                <w:szCs w:val="18"/>
                <w:lang w:val="ka-GE" w:eastAsia="ru-RU"/>
              </w:rPr>
              <w:t>ა(ა)იპ ახალციხის მუნიციპალიტეტის წყალმომარაგება და წყალანირება</w:t>
            </w:r>
          </w:p>
        </w:tc>
        <w:tc>
          <w:tcPr>
            <w:tcW w:w="1778" w:type="dxa"/>
            <w:tcBorders>
              <w:top w:val="nil"/>
              <w:left w:val="nil"/>
              <w:bottom w:val="single" w:sz="4" w:space="0" w:color="auto"/>
              <w:right w:val="single" w:sz="4" w:space="0" w:color="auto"/>
            </w:tcBorders>
            <w:shd w:val="clear" w:color="000000" w:fill="FFFFFF"/>
            <w:noWrap/>
            <w:vAlign w:val="center"/>
            <w:hideMark/>
          </w:tcPr>
          <w:p w14:paraId="6A7D6256" w14:textId="38D8BED9" w:rsidR="00460AA8" w:rsidRPr="0052242F" w:rsidRDefault="0052242F" w:rsidP="008E1A0E">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sz w:val="16"/>
                <w:szCs w:val="16"/>
                <w:lang w:val="ka-GE" w:eastAsia="ru-RU"/>
              </w:rPr>
              <w:t>488,9</w:t>
            </w:r>
          </w:p>
        </w:tc>
      </w:tr>
      <w:tr w:rsidR="00460AA8" w:rsidRPr="003B7A44" w14:paraId="4451EAF3"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55167A1A" w14:textId="485394E5" w:rsidR="00460AA8" w:rsidRPr="008348CC" w:rsidRDefault="008348CC" w:rsidP="00AC1B42">
            <w:pPr>
              <w:spacing w:after="0" w:line="240" w:lineRule="auto"/>
              <w:jc w:val="center"/>
              <w:rPr>
                <w:rFonts w:ascii="Sylfaen" w:eastAsia="Times New Roman" w:hAnsi="Sylfaen" w:cs="Arial CYR"/>
                <w:b/>
                <w:sz w:val="14"/>
                <w:szCs w:val="18"/>
                <w:lang w:val="ka-GE" w:eastAsia="ru-RU"/>
              </w:rPr>
            </w:pPr>
            <w:r w:rsidRPr="008348CC">
              <w:rPr>
                <w:rFonts w:ascii="Sylfaen" w:eastAsia="Times New Roman" w:hAnsi="Sylfaen" w:cs="Arial CYR"/>
                <w:b/>
                <w:sz w:val="14"/>
                <w:szCs w:val="18"/>
                <w:lang w:val="ka-GE" w:eastAsia="ru-RU"/>
              </w:rPr>
              <w:t>02 03</w:t>
            </w:r>
          </w:p>
        </w:tc>
        <w:tc>
          <w:tcPr>
            <w:tcW w:w="4240" w:type="dxa"/>
            <w:tcBorders>
              <w:top w:val="nil"/>
              <w:left w:val="nil"/>
              <w:bottom w:val="single" w:sz="8" w:space="0" w:color="auto"/>
              <w:right w:val="single" w:sz="4" w:space="0" w:color="auto"/>
            </w:tcBorders>
            <w:shd w:val="clear" w:color="000000" w:fill="FFFFFF"/>
            <w:vAlign w:val="center"/>
          </w:tcPr>
          <w:p w14:paraId="5A572CC8"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Calibri"/>
                <w:b/>
                <w:bCs/>
                <w:color w:val="000000"/>
                <w:sz w:val="16"/>
                <w:szCs w:val="16"/>
                <w:lang w:val="ru-RU" w:eastAsia="ru-RU"/>
              </w:rPr>
              <w:t xml:space="preserve">   გარე განათება</w:t>
            </w:r>
          </w:p>
        </w:tc>
        <w:tc>
          <w:tcPr>
            <w:tcW w:w="1778" w:type="dxa"/>
            <w:tcBorders>
              <w:top w:val="nil"/>
              <w:left w:val="nil"/>
              <w:bottom w:val="single" w:sz="4" w:space="0" w:color="auto"/>
              <w:right w:val="single" w:sz="4" w:space="0" w:color="auto"/>
            </w:tcBorders>
            <w:shd w:val="clear" w:color="000000" w:fill="FFFFFF"/>
            <w:noWrap/>
            <w:vAlign w:val="center"/>
          </w:tcPr>
          <w:p w14:paraId="755CD210" w14:textId="680D1465" w:rsidR="00460AA8" w:rsidRPr="0067732D" w:rsidRDefault="0067732D" w:rsidP="008E1A0E">
            <w:pPr>
              <w:spacing w:after="0" w:line="240" w:lineRule="auto"/>
              <w:rPr>
                <w:rFonts w:ascii="Sylfaen" w:eastAsia="Times New Roman" w:hAnsi="Sylfaen" w:cs="Calibri"/>
                <w:b/>
                <w:color w:val="000000"/>
                <w:sz w:val="16"/>
                <w:szCs w:val="16"/>
                <w:lang w:val="ka-GE" w:eastAsia="ru-RU"/>
              </w:rPr>
            </w:pPr>
            <w:r>
              <w:rPr>
                <w:rFonts w:ascii="Sylfaen" w:eastAsia="Times New Roman" w:hAnsi="Sylfaen" w:cs="Calibri"/>
                <w:sz w:val="16"/>
                <w:szCs w:val="16"/>
                <w:lang w:val="ka-GE" w:eastAsia="ru-RU"/>
              </w:rPr>
              <w:t>700,0</w:t>
            </w:r>
          </w:p>
        </w:tc>
      </w:tr>
      <w:tr w:rsidR="00460AA8" w:rsidRPr="003B7A44" w14:paraId="29C1F26E"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15AF5661" w14:textId="487A40E6" w:rsidR="00460AA8" w:rsidRPr="00285374" w:rsidRDefault="00285374" w:rsidP="00AC1B42">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color w:val="000000"/>
                <w:sz w:val="16"/>
                <w:szCs w:val="16"/>
                <w:lang w:val="ka-GE" w:eastAsia="ru-RU"/>
              </w:rPr>
              <w:t>02 03 01</w:t>
            </w:r>
          </w:p>
        </w:tc>
        <w:tc>
          <w:tcPr>
            <w:tcW w:w="4240" w:type="dxa"/>
            <w:tcBorders>
              <w:top w:val="nil"/>
              <w:left w:val="nil"/>
              <w:bottom w:val="single" w:sz="8" w:space="0" w:color="auto"/>
              <w:right w:val="single" w:sz="4" w:space="0" w:color="auto"/>
            </w:tcBorders>
            <w:shd w:val="clear" w:color="000000" w:fill="FFFFFF"/>
            <w:vAlign w:val="center"/>
          </w:tcPr>
          <w:p w14:paraId="02918283" w14:textId="77777777" w:rsidR="00460AA8" w:rsidRPr="003B7A44" w:rsidRDefault="00460AA8"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Arial CYR"/>
                <w:color w:val="000000"/>
                <w:sz w:val="18"/>
                <w:szCs w:val="18"/>
                <w:lang w:val="ka-GE" w:eastAsia="ru-RU"/>
              </w:rPr>
              <w:t>გარე განათების ქსელის ექსპლოატაცია</w:t>
            </w:r>
          </w:p>
        </w:tc>
        <w:tc>
          <w:tcPr>
            <w:tcW w:w="1778" w:type="dxa"/>
            <w:tcBorders>
              <w:top w:val="nil"/>
              <w:left w:val="nil"/>
              <w:bottom w:val="single" w:sz="4" w:space="0" w:color="auto"/>
              <w:right w:val="single" w:sz="4" w:space="0" w:color="auto"/>
            </w:tcBorders>
            <w:shd w:val="clear" w:color="000000" w:fill="FFFFFF"/>
            <w:noWrap/>
            <w:vAlign w:val="center"/>
          </w:tcPr>
          <w:p w14:paraId="2FCB0631" w14:textId="1AFDDE24" w:rsidR="00460AA8" w:rsidRPr="003B7A44" w:rsidRDefault="0067732D" w:rsidP="00AC1B42">
            <w:pPr>
              <w:spacing w:after="0" w:line="240" w:lineRule="auto"/>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500,0</w:t>
            </w:r>
          </w:p>
        </w:tc>
      </w:tr>
      <w:tr w:rsidR="00460AA8" w:rsidRPr="003B7A44" w14:paraId="2FC4C260"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107E3DB5" w14:textId="4B0AAAEC" w:rsidR="00460AA8" w:rsidRPr="003B7A44" w:rsidRDefault="00285374" w:rsidP="00AC1B42">
            <w:pPr>
              <w:spacing w:after="0" w:line="240" w:lineRule="auto"/>
              <w:jc w:val="center"/>
              <w:rPr>
                <w:rFonts w:ascii="Sylfaen" w:eastAsia="Times New Roman" w:hAnsi="Sylfaen" w:cs="Arial CYR"/>
                <w:sz w:val="14"/>
                <w:szCs w:val="18"/>
                <w:lang w:val="ka-GE" w:eastAsia="ru-RU"/>
              </w:rPr>
            </w:pPr>
            <w:r>
              <w:rPr>
                <w:rFonts w:ascii="Sylfaen" w:eastAsia="Times New Roman" w:hAnsi="Sylfaen" w:cs="Arial CYR"/>
                <w:sz w:val="14"/>
                <w:szCs w:val="18"/>
                <w:lang w:val="ka-GE" w:eastAsia="ru-RU"/>
              </w:rPr>
              <w:lastRenderedPageBreak/>
              <w:t>02 03 02</w:t>
            </w:r>
          </w:p>
        </w:tc>
        <w:tc>
          <w:tcPr>
            <w:tcW w:w="4240" w:type="dxa"/>
            <w:tcBorders>
              <w:top w:val="nil"/>
              <w:left w:val="nil"/>
              <w:bottom w:val="single" w:sz="8" w:space="0" w:color="auto"/>
              <w:right w:val="single" w:sz="4" w:space="0" w:color="auto"/>
            </w:tcBorders>
            <w:shd w:val="clear" w:color="000000" w:fill="FFFFFF"/>
            <w:vAlign w:val="center"/>
          </w:tcPr>
          <w:p w14:paraId="5611F0C4"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color w:val="000000"/>
                <w:sz w:val="18"/>
                <w:szCs w:val="18"/>
                <w:lang w:val="ka-GE" w:eastAsia="ru-RU"/>
              </w:rPr>
              <w:t>გარე განათების ახალი წერტილების მოწყობა</w:t>
            </w:r>
          </w:p>
        </w:tc>
        <w:tc>
          <w:tcPr>
            <w:tcW w:w="1778" w:type="dxa"/>
            <w:tcBorders>
              <w:top w:val="nil"/>
              <w:left w:val="nil"/>
              <w:bottom w:val="single" w:sz="4" w:space="0" w:color="auto"/>
              <w:right w:val="single" w:sz="4" w:space="0" w:color="auto"/>
            </w:tcBorders>
            <w:shd w:val="clear" w:color="000000" w:fill="FFFFFF"/>
            <w:noWrap/>
            <w:vAlign w:val="center"/>
          </w:tcPr>
          <w:p w14:paraId="201ADCEE" w14:textId="627871E6" w:rsidR="00460AA8" w:rsidRPr="00E36141" w:rsidRDefault="00E36141" w:rsidP="00AC1B4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sz w:val="16"/>
                <w:szCs w:val="16"/>
                <w:lang w:val="ka-GE" w:eastAsia="ru-RU"/>
              </w:rPr>
              <w:t>200,0</w:t>
            </w:r>
          </w:p>
        </w:tc>
      </w:tr>
      <w:tr w:rsidR="00460AA8" w:rsidRPr="003B7A44" w14:paraId="010C8A4A" w14:textId="77777777" w:rsidTr="00AC1B42">
        <w:trPr>
          <w:trHeight w:val="377"/>
        </w:trPr>
        <w:tc>
          <w:tcPr>
            <w:tcW w:w="1060" w:type="dxa"/>
            <w:tcBorders>
              <w:top w:val="nil"/>
              <w:left w:val="single" w:sz="8" w:space="0" w:color="auto"/>
              <w:bottom w:val="single" w:sz="8" w:space="0" w:color="auto"/>
              <w:right w:val="single" w:sz="4" w:space="0" w:color="auto"/>
            </w:tcBorders>
            <w:shd w:val="clear" w:color="000000" w:fill="FFFFFF"/>
            <w:vAlign w:val="bottom"/>
          </w:tcPr>
          <w:p w14:paraId="2A61BA03" w14:textId="41005F46" w:rsidR="00460AA8" w:rsidRPr="00E36141" w:rsidRDefault="00285374" w:rsidP="00AC1B42">
            <w:pPr>
              <w:spacing w:after="0" w:line="240" w:lineRule="auto"/>
              <w:jc w:val="center"/>
              <w:rPr>
                <w:rFonts w:ascii="Sylfaen" w:eastAsia="Times New Roman" w:hAnsi="Sylfaen" w:cs="Arial CYR"/>
                <w:b/>
                <w:sz w:val="16"/>
                <w:szCs w:val="16"/>
                <w:lang w:val="ka-GE" w:eastAsia="ru-RU"/>
              </w:rPr>
            </w:pPr>
            <w:r w:rsidRPr="00E36141">
              <w:rPr>
                <w:rFonts w:ascii="Sylfaen" w:eastAsia="Times New Roman" w:hAnsi="Sylfaen" w:cs="Arial CYR"/>
                <w:b/>
                <w:sz w:val="16"/>
                <w:szCs w:val="16"/>
                <w:lang w:val="ka-GE" w:eastAsia="ru-RU"/>
              </w:rPr>
              <w:t>02 07</w:t>
            </w:r>
          </w:p>
        </w:tc>
        <w:tc>
          <w:tcPr>
            <w:tcW w:w="4240" w:type="dxa"/>
            <w:tcBorders>
              <w:top w:val="nil"/>
              <w:left w:val="nil"/>
              <w:bottom w:val="single" w:sz="8" w:space="0" w:color="auto"/>
              <w:right w:val="single" w:sz="4" w:space="0" w:color="auto"/>
            </w:tcBorders>
            <w:shd w:val="clear" w:color="000000" w:fill="FFFFFF"/>
            <w:vAlign w:val="center"/>
          </w:tcPr>
          <w:p w14:paraId="0229D677" w14:textId="4CCD071F" w:rsidR="00460AA8" w:rsidRPr="00E36141" w:rsidRDefault="00460AA8" w:rsidP="00E36141">
            <w:pPr>
              <w:spacing w:after="0" w:line="240" w:lineRule="auto"/>
              <w:rPr>
                <w:rFonts w:ascii="Sylfaen" w:eastAsia="Times New Roman" w:hAnsi="Sylfaen" w:cs="Arial CYR"/>
                <w:b/>
                <w:color w:val="000000"/>
                <w:sz w:val="18"/>
                <w:szCs w:val="18"/>
                <w:lang w:val="ka-GE" w:eastAsia="ru-RU"/>
              </w:rPr>
            </w:pPr>
            <w:r w:rsidRPr="00285374">
              <w:rPr>
                <w:rFonts w:ascii="Sylfaen" w:eastAsia="Times New Roman" w:hAnsi="Sylfaen" w:cs="Calibri"/>
                <w:b/>
                <w:bCs/>
                <w:color w:val="000000"/>
                <w:sz w:val="16"/>
                <w:szCs w:val="16"/>
                <w:lang w:val="ru-RU" w:eastAsia="ru-RU"/>
              </w:rPr>
              <w:t xml:space="preserve">   კეთილმოწყობ</w:t>
            </w:r>
            <w:r w:rsidR="00E36141">
              <w:rPr>
                <w:rFonts w:ascii="Sylfaen" w:eastAsia="Times New Roman" w:hAnsi="Sylfaen" w:cs="Calibri"/>
                <w:b/>
                <w:bCs/>
                <w:color w:val="000000"/>
                <w:sz w:val="16"/>
                <w:szCs w:val="16"/>
                <w:lang w:val="ka-GE" w:eastAsia="ru-RU"/>
              </w:rPr>
              <w:t>ა</w:t>
            </w:r>
          </w:p>
        </w:tc>
        <w:tc>
          <w:tcPr>
            <w:tcW w:w="1778" w:type="dxa"/>
            <w:tcBorders>
              <w:top w:val="nil"/>
              <w:left w:val="nil"/>
              <w:bottom w:val="single" w:sz="4" w:space="0" w:color="auto"/>
              <w:right w:val="single" w:sz="4" w:space="0" w:color="auto"/>
            </w:tcBorders>
            <w:shd w:val="clear" w:color="000000" w:fill="FFFFFF"/>
            <w:noWrap/>
            <w:vAlign w:val="center"/>
          </w:tcPr>
          <w:p w14:paraId="3EC78E19" w14:textId="5821A222" w:rsidR="00460AA8" w:rsidRPr="006911C7" w:rsidRDefault="006911C7" w:rsidP="008E1A0E">
            <w:pPr>
              <w:spacing w:after="0" w:line="240" w:lineRule="auto"/>
              <w:rPr>
                <w:rFonts w:ascii="Sylfaen" w:eastAsia="Times New Roman" w:hAnsi="Sylfaen" w:cs="Calibri"/>
                <w:b/>
                <w:color w:val="000000"/>
                <w:sz w:val="16"/>
                <w:szCs w:val="16"/>
                <w:lang w:val="ka-GE" w:eastAsia="ru-RU"/>
              </w:rPr>
            </w:pPr>
            <w:r>
              <w:rPr>
                <w:rFonts w:ascii="Sylfaen" w:eastAsia="Times New Roman" w:hAnsi="Sylfaen" w:cs="Calibri"/>
                <w:b/>
                <w:sz w:val="16"/>
                <w:szCs w:val="16"/>
                <w:lang w:val="ka-GE" w:eastAsia="ru-RU"/>
              </w:rPr>
              <w:t>2 930,6</w:t>
            </w:r>
          </w:p>
        </w:tc>
      </w:tr>
      <w:tr w:rsidR="00460AA8" w:rsidRPr="003B7A44" w14:paraId="7406BCCD"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5921DAE6" w14:textId="0785228D" w:rsidR="00460AA8" w:rsidRPr="00A27DEC" w:rsidRDefault="00285374" w:rsidP="00AC1B42">
            <w:pPr>
              <w:spacing w:after="0" w:line="240" w:lineRule="auto"/>
              <w:jc w:val="center"/>
              <w:rPr>
                <w:rFonts w:ascii="Sylfaen" w:eastAsia="Times New Roman" w:hAnsi="Sylfaen" w:cs="Calibri"/>
                <w:bCs/>
                <w:color w:val="000000"/>
                <w:sz w:val="16"/>
                <w:szCs w:val="16"/>
                <w:lang w:val="ka-GE" w:eastAsia="ru-RU"/>
              </w:rPr>
            </w:pPr>
            <w:r w:rsidRPr="00A27DEC">
              <w:rPr>
                <w:rFonts w:ascii="Sylfaen" w:eastAsia="Times New Roman" w:hAnsi="Sylfaen" w:cs="Calibri"/>
                <w:bCs/>
                <w:color w:val="000000"/>
                <w:sz w:val="16"/>
                <w:szCs w:val="16"/>
                <w:lang w:val="ka-GE" w:eastAsia="ru-RU"/>
              </w:rPr>
              <w:t>02 07 01</w:t>
            </w:r>
          </w:p>
        </w:tc>
        <w:tc>
          <w:tcPr>
            <w:tcW w:w="4240" w:type="dxa"/>
            <w:tcBorders>
              <w:top w:val="nil"/>
              <w:left w:val="nil"/>
              <w:bottom w:val="single" w:sz="8" w:space="0" w:color="auto"/>
              <w:right w:val="single" w:sz="4" w:space="0" w:color="auto"/>
            </w:tcBorders>
            <w:shd w:val="clear" w:color="000000" w:fill="FFFFFF"/>
            <w:vAlign w:val="center"/>
          </w:tcPr>
          <w:p w14:paraId="02D7953B" w14:textId="77777777" w:rsidR="00460AA8" w:rsidRPr="003B7A44" w:rsidRDefault="00460AA8"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Arial CYR"/>
                <w:color w:val="000000"/>
                <w:sz w:val="18"/>
                <w:szCs w:val="18"/>
                <w:lang w:val="ka-GE" w:eastAsia="ru-RU"/>
              </w:rPr>
              <w:t>საკადასტრო აზომვითი ნახაზები, ესკიზებისა და სახარჯთაღრიცხვო დოკუმენტაციის შედგენა</w:t>
            </w:r>
          </w:p>
        </w:tc>
        <w:tc>
          <w:tcPr>
            <w:tcW w:w="1778" w:type="dxa"/>
            <w:tcBorders>
              <w:top w:val="nil"/>
              <w:left w:val="nil"/>
              <w:bottom w:val="single" w:sz="4" w:space="0" w:color="auto"/>
              <w:right w:val="single" w:sz="4" w:space="0" w:color="auto"/>
            </w:tcBorders>
            <w:shd w:val="clear" w:color="000000" w:fill="FFFFFF"/>
            <w:noWrap/>
            <w:vAlign w:val="center"/>
          </w:tcPr>
          <w:p w14:paraId="3595865E" w14:textId="38F12541" w:rsidR="00460AA8" w:rsidRPr="00A27DEC" w:rsidRDefault="00A27DEC" w:rsidP="008E1A0E">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sz w:val="16"/>
                <w:szCs w:val="16"/>
                <w:lang w:val="ka-GE" w:eastAsia="ru-RU"/>
              </w:rPr>
              <w:t>1 000,0</w:t>
            </w:r>
          </w:p>
        </w:tc>
      </w:tr>
      <w:tr w:rsidR="00460AA8" w:rsidRPr="003B7A44" w14:paraId="65480D5D"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4186014E" w14:textId="0346FC3A" w:rsidR="00460AA8" w:rsidRPr="003B7A44" w:rsidRDefault="00285374" w:rsidP="00AC1B42">
            <w:pPr>
              <w:spacing w:after="0" w:line="240" w:lineRule="auto"/>
              <w:jc w:val="center"/>
              <w:rPr>
                <w:rFonts w:ascii="Sylfaen" w:eastAsia="Times New Roman" w:hAnsi="Sylfaen" w:cs="Arial CYR"/>
                <w:sz w:val="14"/>
                <w:szCs w:val="18"/>
                <w:lang w:val="ka-GE" w:eastAsia="ru-RU"/>
              </w:rPr>
            </w:pPr>
            <w:r>
              <w:rPr>
                <w:rFonts w:ascii="Sylfaen" w:eastAsia="Times New Roman" w:hAnsi="Sylfaen" w:cs="Arial CYR"/>
                <w:sz w:val="14"/>
                <w:szCs w:val="18"/>
                <w:lang w:val="ka-GE" w:eastAsia="ru-RU"/>
              </w:rPr>
              <w:t>02 07 02</w:t>
            </w:r>
          </w:p>
        </w:tc>
        <w:tc>
          <w:tcPr>
            <w:tcW w:w="4240" w:type="dxa"/>
            <w:tcBorders>
              <w:top w:val="nil"/>
              <w:left w:val="nil"/>
              <w:bottom w:val="single" w:sz="8" w:space="0" w:color="auto"/>
              <w:right w:val="single" w:sz="4" w:space="0" w:color="auto"/>
            </w:tcBorders>
            <w:shd w:val="clear" w:color="000000" w:fill="FFFFFF"/>
            <w:vAlign w:val="center"/>
          </w:tcPr>
          <w:p w14:paraId="4CECD87D"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color w:val="000000"/>
                <w:sz w:val="18"/>
                <w:szCs w:val="18"/>
                <w:lang w:val="ka-GE" w:eastAsia="ru-RU"/>
              </w:rPr>
              <w:t>შენობების ფასადებისა და სახურავების რეაბილიტაცია</w:t>
            </w:r>
          </w:p>
        </w:tc>
        <w:tc>
          <w:tcPr>
            <w:tcW w:w="1778" w:type="dxa"/>
            <w:tcBorders>
              <w:top w:val="nil"/>
              <w:left w:val="nil"/>
              <w:bottom w:val="single" w:sz="4" w:space="0" w:color="auto"/>
              <w:right w:val="single" w:sz="4" w:space="0" w:color="auto"/>
            </w:tcBorders>
            <w:shd w:val="clear" w:color="000000" w:fill="FFFFFF"/>
            <w:noWrap/>
            <w:vAlign w:val="center"/>
          </w:tcPr>
          <w:p w14:paraId="102C35A4" w14:textId="1D897FF1" w:rsidR="00460AA8" w:rsidRPr="00A27DEC" w:rsidRDefault="00A27DEC" w:rsidP="00AC1B4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sz w:val="16"/>
                <w:szCs w:val="16"/>
                <w:lang w:val="ka-GE" w:eastAsia="ru-RU"/>
              </w:rPr>
              <w:t>665,6</w:t>
            </w:r>
          </w:p>
        </w:tc>
      </w:tr>
      <w:tr w:rsidR="00460AA8" w:rsidRPr="003B7A44" w14:paraId="3A6D8507"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1835A22C" w14:textId="02800BAC" w:rsidR="00460AA8" w:rsidRPr="003B7A44" w:rsidRDefault="00285374" w:rsidP="00AC1B42">
            <w:pPr>
              <w:spacing w:after="0" w:line="240" w:lineRule="auto"/>
              <w:jc w:val="center"/>
              <w:rPr>
                <w:rFonts w:ascii="Sylfaen" w:eastAsia="Times New Roman" w:hAnsi="Sylfaen" w:cs="Arial CYR"/>
                <w:sz w:val="14"/>
                <w:szCs w:val="18"/>
                <w:lang w:val="ka-GE" w:eastAsia="ru-RU"/>
              </w:rPr>
            </w:pPr>
            <w:r>
              <w:rPr>
                <w:rFonts w:ascii="Sylfaen" w:eastAsia="Times New Roman" w:hAnsi="Sylfaen" w:cs="Arial CYR"/>
                <w:sz w:val="14"/>
                <w:szCs w:val="18"/>
                <w:lang w:val="ka-GE" w:eastAsia="ru-RU"/>
              </w:rPr>
              <w:t>02 07 03</w:t>
            </w:r>
          </w:p>
        </w:tc>
        <w:tc>
          <w:tcPr>
            <w:tcW w:w="4240" w:type="dxa"/>
            <w:tcBorders>
              <w:top w:val="nil"/>
              <w:left w:val="nil"/>
              <w:bottom w:val="single" w:sz="8" w:space="0" w:color="auto"/>
              <w:right w:val="single" w:sz="4" w:space="0" w:color="auto"/>
            </w:tcBorders>
            <w:shd w:val="clear" w:color="000000" w:fill="FFFFFF"/>
            <w:vAlign w:val="center"/>
          </w:tcPr>
          <w:p w14:paraId="5C9B2F59"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color w:val="000000"/>
                <w:sz w:val="18"/>
                <w:szCs w:val="18"/>
                <w:lang w:val="ka-GE" w:eastAsia="ru-RU"/>
              </w:rPr>
              <w:t>პარკებისა და სკვერების მშენებლობა-რეაბილიტაცია</w:t>
            </w:r>
          </w:p>
        </w:tc>
        <w:tc>
          <w:tcPr>
            <w:tcW w:w="1778" w:type="dxa"/>
            <w:tcBorders>
              <w:top w:val="nil"/>
              <w:left w:val="nil"/>
              <w:bottom w:val="single" w:sz="4" w:space="0" w:color="auto"/>
              <w:right w:val="single" w:sz="4" w:space="0" w:color="auto"/>
            </w:tcBorders>
            <w:shd w:val="clear" w:color="000000" w:fill="FFFFFF"/>
            <w:noWrap/>
            <w:vAlign w:val="center"/>
          </w:tcPr>
          <w:p w14:paraId="33A5AE17" w14:textId="5307B6E7" w:rsidR="00460AA8" w:rsidRPr="008E1A0E" w:rsidRDefault="00A27DEC" w:rsidP="008E1A0E">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1 065,0</w:t>
            </w:r>
          </w:p>
        </w:tc>
      </w:tr>
      <w:tr w:rsidR="00460AA8" w:rsidRPr="003B7A44" w14:paraId="1F9AE1A3"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16953DD4" w14:textId="27EB0DD5" w:rsidR="00460AA8" w:rsidRPr="003B7A44" w:rsidRDefault="00285374" w:rsidP="00AC1B42">
            <w:pPr>
              <w:spacing w:after="0" w:line="240" w:lineRule="auto"/>
              <w:jc w:val="center"/>
              <w:rPr>
                <w:rFonts w:ascii="Sylfaen" w:eastAsia="Times New Roman" w:hAnsi="Sylfaen" w:cs="Arial CYR"/>
                <w:sz w:val="14"/>
                <w:szCs w:val="18"/>
                <w:lang w:val="ka-GE" w:eastAsia="ru-RU"/>
              </w:rPr>
            </w:pPr>
            <w:r>
              <w:rPr>
                <w:rFonts w:ascii="Sylfaen" w:eastAsia="Times New Roman" w:hAnsi="Sylfaen" w:cs="Arial CYR"/>
                <w:sz w:val="14"/>
                <w:szCs w:val="18"/>
                <w:lang w:val="ka-GE" w:eastAsia="ru-RU"/>
              </w:rPr>
              <w:t>02 07 04</w:t>
            </w:r>
          </w:p>
        </w:tc>
        <w:tc>
          <w:tcPr>
            <w:tcW w:w="4240" w:type="dxa"/>
            <w:tcBorders>
              <w:top w:val="nil"/>
              <w:left w:val="nil"/>
              <w:bottom w:val="single" w:sz="8" w:space="0" w:color="auto"/>
              <w:right w:val="single" w:sz="4" w:space="0" w:color="auto"/>
            </w:tcBorders>
            <w:shd w:val="clear" w:color="000000" w:fill="FFFFFF"/>
            <w:vAlign w:val="center"/>
          </w:tcPr>
          <w:p w14:paraId="7671B126"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color w:val="000000"/>
                <w:sz w:val="18"/>
                <w:szCs w:val="18"/>
                <w:lang w:val="ka-GE" w:eastAsia="ru-RU"/>
              </w:rPr>
              <w:t>სოფლის მხარდაჭერის პროგრამის ფარგლებში განსახორციელებელი ღონისძიებები</w:t>
            </w:r>
          </w:p>
        </w:tc>
        <w:tc>
          <w:tcPr>
            <w:tcW w:w="1778" w:type="dxa"/>
            <w:tcBorders>
              <w:top w:val="nil"/>
              <w:left w:val="nil"/>
              <w:bottom w:val="single" w:sz="4" w:space="0" w:color="auto"/>
              <w:right w:val="single" w:sz="4" w:space="0" w:color="auto"/>
            </w:tcBorders>
            <w:shd w:val="clear" w:color="000000" w:fill="FFFFFF"/>
            <w:noWrap/>
            <w:vAlign w:val="center"/>
          </w:tcPr>
          <w:p w14:paraId="33C4D207" w14:textId="24B0FD29" w:rsidR="00460AA8" w:rsidRPr="00A27DEC" w:rsidRDefault="00A27DEC" w:rsidP="008E1A0E">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sz w:val="16"/>
                <w:szCs w:val="16"/>
                <w:lang w:val="ka-GE" w:eastAsia="ru-RU"/>
              </w:rPr>
              <w:t>200,0</w:t>
            </w:r>
          </w:p>
        </w:tc>
      </w:tr>
      <w:tr w:rsidR="00460AA8" w:rsidRPr="003B7A44" w14:paraId="310F78B1" w14:textId="77777777" w:rsidTr="00AC1B42">
        <w:trPr>
          <w:trHeight w:val="585"/>
        </w:trPr>
        <w:tc>
          <w:tcPr>
            <w:tcW w:w="1060" w:type="dxa"/>
            <w:tcBorders>
              <w:top w:val="nil"/>
              <w:left w:val="single" w:sz="8" w:space="0" w:color="auto"/>
              <w:bottom w:val="nil"/>
              <w:right w:val="single" w:sz="4" w:space="0" w:color="auto"/>
            </w:tcBorders>
            <w:shd w:val="clear" w:color="000000" w:fill="FFFFFF"/>
            <w:vAlign w:val="center"/>
          </w:tcPr>
          <w:p w14:paraId="13CEECD4" w14:textId="77777777" w:rsidR="00460AA8" w:rsidRPr="003B7A44" w:rsidRDefault="00460AA8" w:rsidP="00AC1B42">
            <w:pPr>
              <w:spacing w:after="0" w:line="240" w:lineRule="auto"/>
              <w:jc w:val="center"/>
              <w:rPr>
                <w:rFonts w:ascii="Sylfaen" w:eastAsia="Times New Roman" w:hAnsi="Sylfaen" w:cs="Arial CYR"/>
                <w:sz w:val="14"/>
                <w:szCs w:val="18"/>
                <w:lang w:val="ka-GE" w:eastAsia="ru-RU"/>
              </w:rPr>
            </w:pPr>
            <w:r w:rsidRPr="003B7A44">
              <w:rPr>
                <w:rFonts w:ascii="Sylfaen" w:eastAsia="Times New Roman" w:hAnsi="Sylfaen" w:cs="Arial CYR"/>
                <w:b/>
                <w:sz w:val="16"/>
                <w:szCs w:val="16"/>
                <w:lang w:val="ka-GE" w:eastAsia="ru-RU"/>
              </w:rPr>
              <w:t>02 08</w:t>
            </w:r>
          </w:p>
        </w:tc>
        <w:tc>
          <w:tcPr>
            <w:tcW w:w="4240" w:type="dxa"/>
            <w:tcBorders>
              <w:top w:val="nil"/>
              <w:left w:val="nil"/>
              <w:bottom w:val="nil"/>
              <w:right w:val="single" w:sz="4" w:space="0" w:color="auto"/>
            </w:tcBorders>
            <w:shd w:val="clear" w:color="000000" w:fill="FFFFFF"/>
            <w:vAlign w:val="center"/>
          </w:tcPr>
          <w:p w14:paraId="046046DA"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b/>
                <w:color w:val="000000"/>
                <w:sz w:val="18"/>
                <w:szCs w:val="18"/>
                <w:lang w:val="ka-GE" w:eastAsia="ru-RU"/>
              </w:rPr>
              <w:t>სარიტუალო ღონისძიებები</w:t>
            </w:r>
          </w:p>
        </w:tc>
        <w:tc>
          <w:tcPr>
            <w:tcW w:w="1778" w:type="dxa"/>
            <w:tcBorders>
              <w:top w:val="nil"/>
              <w:left w:val="nil"/>
              <w:bottom w:val="nil"/>
              <w:right w:val="single" w:sz="4" w:space="0" w:color="auto"/>
            </w:tcBorders>
            <w:shd w:val="clear" w:color="000000" w:fill="FFFFFF"/>
            <w:noWrap/>
            <w:vAlign w:val="center"/>
          </w:tcPr>
          <w:p w14:paraId="75842103" w14:textId="14EA3B47" w:rsidR="00460AA8" w:rsidRPr="003B7A44" w:rsidRDefault="00460AA8" w:rsidP="00AC1B42">
            <w:pPr>
              <w:spacing w:after="0" w:line="240" w:lineRule="auto"/>
              <w:rPr>
                <w:rFonts w:ascii="Sylfaen" w:eastAsia="Times New Roman" w:hAnsi="Sylfaen" w:cs="Calibri"/>
                <w:color w:val="000000"/>
                <w:sz w:val="16"/>
                <w:szCs w:val="16"/>
                <w:lang w:val="ru-RU" w:eastAsia="ru-RU"/>
              </w:rPr>
            </w:pPr>
            <w:r w:rsidRPr="003B7A44">
              <w:rPr>
                <w:rFonts w:ascii="Arial CYR" w:eastAsia="Times New Roman" w:hAnsi="Arial CYR" w:cs="Calibri"/>
                <w:b/>
                <w:bCs/>
                <w:sz w:val="16"/>
                <w:szCs w:val="16"/>
                <w:lang w:val="ru-RU" w:eastAsia="ru-RU"/>
              </w:rPr>
              <w:t xml:space="preserve">                                  </w:t>
            </w:r>
            <w:r w:rsidR="00285374">
              <w:rPr>
                <w:rFonts w:ascii="Sylfaen" w:eastAsia="Times New Roman" w:hAnsi="Sylfaen" w:cs="Calibri"/>
                <w:b/>
                <w:bCs/>
                <w:sz w:val="16"/>
                <w:szCs w:val="16"/>
                <w:lang w:val="ka-GE" w:eastAsia="ru-RU"/>
              </w:rPr>
              <w:t>0</w:t>
            </w:r>
            <w:r w:rsidRPr="003B7A44">
              <w:rPr>
                <w:rFonts w:ascii="Sylfaen" w:eastAsia="Times New Roman" w:hAnsi="Sylfaen" w:cs="Calibri"/>
                <w:b/>
                <w:bCs/>
                <w:sz w:val="16"/>
                <w:szCs w:val="16"/>
                <w:lang w:val="ka-GE" w:eastAsia="ru-RU"/>
              </w:rPr>
              <w:t>.</w:t>
            </w:r>
            <w:r w:rsidR="00285374">
              <w:rPr>
                <w:rFonts w:ascii="Sylfaen" w:eastAsia="Times New Roman" w:hAnsi="Sylfaen" w:cs="Calibri"/>
                <w:b/>
                <w:bCs/>
                <w:sz w:val="16"/>
                <w:szCs w:val="16"/>
                <w:lang w:val="ka-GE" w:eastAsia="ru-RU"/>
              </w:rPr>
              <w:t>0</w:t>
            </w:r>
            <w:r w:rsidRPr="003B7A44">
              <w:rPr>
                <w:rFonts w:ascii="Arial CYR" w:eastAsia="Times New Roman" w:hAnsi="Arial CYR" w:cs="Calibri"/>
                <w:b/>
                <w:bCs/>
                <w:sz w:val="16"/>
                <w:szCs w:val="16"/>
                <w:lang w:val="ru-RU" w:eastAsia="ru-RU"/>
              </w:rPr>
              <w:t xml:space="preserve">    </w:t>
            </w:r>
          </w:p>
        </w:tc>
      </w:tr>
      <w:tr w:rsidR="00BA02AD" w:rsidRPr="003B7A44" w14:paraId="74EBF75E"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center"/>
          </w:tcPr>
          <w:p w14:paraId="4D0D5D4C" w14:textId="5B66A9EA" w:rsidR="00BA02AD" w:rsidRPr="00BA02AD" w:rsidRDefault="00BA02AD" w:rsidP="00AC1B42">
            <w:pPr>
              <w:spacing w:after="0" w:line="240" w:lineRule="auto"/>
              <w:jc w:val="center"/>
              <w:rPr>
                <w:rFonts w:ascii="Sylfaen" w:eastAsia="Times New Roman" w:hAnsi="Sylfaen" w:cs="Arial CYR"/>
                <w:sz w:val="16"/>
                <w:szCs w:val="16"/>
                <w:lang w:val="ka-GE" w:eastAsia="ru-RU"/>
              </w:rPr>
            </w:pPr>
            <w:r w:rsidRPr="00BA02AD">
              <w:rPr>
                <w:rFonts w:ascii="Sylfaen" w:eastAsia="Times New Roman" w:hAnsi="Sylfaen" w:cs="Arial CYR"/>
                <w:sz w:val="16"/>
                <w:szCs w:val="16"/>
                <w:lang w:val="ka-GE" w:eastAsia="ru-RU"/>
              </w:rPr>
              <w:t>02 08 01</w:t>
            </w:r>
          </w:p>
        </w:tc>
        <w:tc>
          <w:tcPr>
            <w:tcW w:w="4240" w:type="dxa"/>
            <w:tcBorders>
              <w:top w:val="nil"/>
              <w:left w:val="nil"/>
              <w:bottom w:val="single" w:sz="8" w:space="0" w:color="auto"/>
              <w:right w:val="single" w:sz="4" w:space="0" w:color="auto"/>
            </w:tcBorders>
            <w:shd w:val="clear" w:color="000000" w:fill="FFFFFF"/>
            <w:vAlign w:val="center"/>
          </w:tcPr>
          <w:p w14:paraId="14C105A1" w14:textId="23607108" w:rsidR="00BA02AD" w:rsidRPr="00BA02AD" w:rsidRDefault="00BA02AD" w:rsidP="00AC1B42">
            <w:pPr>
              <w:spacing w:after="0" w:line="240" w:lineRule="auto"/>
              <w:rPr>
                <w:rFonts w:ascii="Sylfaen" w:eastAsia="Times New Roman" w:hAnsi="Sylfaen" w:cs="Arial CYR"/>
                <w:color w:val="000000"/>
                <w:sz w:val="18"/>
                <w:szCs w:val="18"/>
                <w:lang w:val="ka-GE" w:eastAsia="ru-RU"/>
              </w:rPr>
            </w:pPr>
            <w:r w:rsidRPr="00BA02AD">
              <w:rPr>
                <w:rFonts w:ascii="Sylfaen" w:eastAsia="Times New Roman" w:hAnsi="Sylfaen" w:cs="Arial CYR"/>
                <w:color w:val="000000"/>
                <w:sz w:val="18"/>
                <w:szCs w:val="18"/>
                <w:lang w:val="ka-GE" w:eastAsia="ru-RU"/>
              </w:rPr>
              <w:t xml:space="preserve">სასაფლაოების მოვლა, შემოღობვა </w:t>
            </w:r>
          </w:p>
        </w:tc>
        <w:tc>
          <w:tcPr>
            <w:tcW w:w="1778" w:type="dxa"/>
            <w:tcBorders>
              <w:top w:val="nil"/>
              <w:left w:val="nil"/>
              <w:bottom w:val="single" w:sz="4" w:space="0" w:color="auto"/>
              <w:right w:val="single" w:sz="4" w:space="0" w:color="auto"/>
            </w:tcBorders>
            <w:shd w:val="clear" w:color="000000" w:fill="FFFFFF"/>
            <w:noWrap/>
            <w:vAlign w:val="center"/>
          </w:tcPr>
          <w:p w14:paraId="4C019CDF" w14:textId="66C13853" w:rsidR="00BA02AD" w:rsidRPr="00BA02AD" w:rsidRDefault="00BA02AD" w:rsidP="00AC1B42">
            <w:pPr>
              <w:spacing w:after="0" w:line="240" w:lineRule="auto"/>
              <w:rPr>
                <w:rFonts w:ascii="Sylfaen" w:eastAsia="Times New Roman" w:hAnsi="Sylfaen" w:cs="Calibri"/>
                <w:bCs/>
                <w:sz w:val="16"/>
                <w:szCs w:val="16"/>
                <w:lang w:val="ka-GE" w:eastAsia="ru-RU"/>
              </w:rPr>
            </w:pPr>
            <w:r w:rsidRPr="00BA02AD">
              <w:rPr>
                <w:rFonts w:ascii="Sylfaen" w:eastAsia="Times New Roman" w:hAnsi="Sylfaen" w:cs="Calibri"/>
                <w:bCs/>
                <w:sz w:val="16"/>
                <w:szCs w:val="16"/>
                <w:lang w:val="ka-GE" w:eastAsia="ru-RU"/>
              </w:rPr>
              <w:t>0.0</w:t>
            </w:r>
          </w:p>
        </w:tc>
      </w:tr>
    </w:tbl>
    <w:p w14:paraId="675BC0C1" w14:textId="79B5E858" w:rsidR="00303CC5" w:rsidRDefault="00AC1B42" w:rsidP="000E7AD3">
      <w:pPr>
        <w:tabs>
          <w:tab w:val="left" w:pos="270"/>
          <w:tab w:val="left" w:pos="360"/>
        </w:tabs>
        <w:ind w:left="-90" w:firstLine="360"/>
        <w:jc w:val="both"/>
        <w:rPr>
          <w:rFonts w:ascii="Sylfaen" w:hAnsi="Sylfaen"/>
        </w:rPr>
      </w:pPr>
      <w:r>
        <w:rPr>
          <w:rFonts w:ascii="Sylfaen" w:hAnsi="Sylfaen"/>
        </w:rPr>
        <w:br w:type="textWrapping" w:clear="all"/>
      </w:r>
    </w:p>
    <w:p w14:paraId="6A180ACD" w14:textId="77777777" w:rsidR="000E3E97" w:rsidRPr="009F66CF" w:rsidRDefault="000E3E97" w:rsidP="000E7AD3">
      <w:pPr>
        <w:tabs>
          <w:tab w:val="left" w:pos="270"/>
          <w:tab w:val="left" w:pos="360"/>
        </w:tabs>
        <w:ind w:left="-90" w:firstLine="360"/>
        <w:jc w:val="both"/>
        <w:rPr>
          <w:rFonts w:ascii="Sylfaen" w:hAnsi="Sylfaen"/>
        </w:rPr>
      </w:pPr>
    </w:p>
    <w:p w14:paraId="4F2D1D47" w14:textId="2398A381" w:rsidR="000E7AD3" w:rsidRPr="001A0276" w:rsidRDefault="000E7AD3" w:rsidP="000E7AD3">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Pr>
          <w:rFonts w:ascii="Sylfaen" w:hAnsi="Sylfaen"/>
          <w:sz w:val="16"/>
          <w:szCs w:val="16"/>
          <w:lang w:val="ka-GE"/>
        </w:rPr>
        <w:t xml:space="preserve">          </w:t>
      </w:r>
    </w:p>
    <w:tbl>
      <w:tblPr>
        <w:tblW w:w="4944" w:type="pct"/>
        <w:tblLayout w:type="fixed"/>
        <w:tblLook w:val="04A0" w:firstRow="1" w:lastRow="0" w:firstColumn="1" w:lastColumn="0" w:noHBand="0" w:noVBand="1"/>
      </w:tblPr>
      <w:tblGrid>
        <w:gridCol w:w="836"/>
        <w:gridCol w:w="1562"/>
        <w:gridCol w:w="79"/>
        <w:gridCol w:w="773"/>
        <w:gridCol w:w="173"/>
        <w:gridCol w:w="1974"/>
        <w:gridCol w:w="412"/>
        <w:gridCol w:w="1741"/>
        <w:gridCol w:w="243"/>
        <w:gridCol w:w="716"/>
        <w:gridCol w:w="197"/>
        <w:gridCol w:w="1352"/>
        <w:gridCol w:w="1559"/>
        <w:gridCol w:w="1547"/>
        <w:gridCol w:w="15"/>
        <w:gridCol w:w="1983"/>
      </w:tblGrid>
      <w:tr w:rsidR="00323578" w:rsidRPr="00213338" w14:paraId="09C45715" w14:textId="77777777" w:rsidTr="00323578">
        <w:trPr>
          <w:gridAfter w:val="4"/>
          <w:wAfter w:w="1683" w:type="pct"/>
          <w:trHeight w:val="557"/>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CBAA2" w14:textId="77777777" w:rsidR="00323578" w:rsidRPr="00213338" w:rsidRDefault="00323578" w:rsidP="005430A2">
            <w:pPr>
              <w:spacing w:after="0" w:line="240" w:lineRule="auto"/>
              <w:jc w:val="center"/>
              <w:rPr>
                <w:rFonts w:ascii="Sylfaen" w:eastAsia="Times New Roman" w:hAnsi="Sylfaen" w:cs="Calibri"/>
                <w:b/>
                <w:bCs/>
                <w:color w:val="000000"/>
                <w:sz w:val="18"/>
                <w:szCs w:val="18"/>
              </w:rPr>
            </w:pPr>
            <w:r w:rsidRPr="00213338">
              <w:rPr>
                <w:rFonts w:ascii="Sylfaen" w:eastAsia="Times New Roman" w:hAnsi="Sylfaen" w:cs="Calibri"/>
                <w:b/>
                <w:bCs/>
                <w:color w:val="000000"/>
                <w:sz w:val="18"/>
                <w:szCs w:val="18"/>
              </w:rPr>
              <w:t>კოდი</w:t>
            </w:r>
          </w:p>
        </w:tc>
        <w:tc>
          <w:tcPr>
            <w:tcW w:w="5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0D47C" w14:textId="77777777" w:rsidR="00323578" w:rsidRPr="00213338" w:rsidRDefault="00323578" w:rsidP="005430A2">
            <w:pPr>
              <w:spacing w:after="0" w:line="240" w:lineRule="auto"/>
              <w:jc w:val="center"/>
              <w:rPr>
                <w:rFonts w:ascii="Sylfaen" w:eastAsia="Times New Roman" w:hAnsi="Sylfaen" w:cs="Calibri"/>
                <w:b/>
                <w:bCs/>
                <w:color w:val="000000"/>
                <w:sz w:val="18"/>
                <w:szCs w:val="18"/>
              </w:rPr>
            </w:pPr>
            <w:r w:rsidRPr="00213338">
              <w:rPr>
                <w:rFonts w:ascii="Sylfaen" w:eastAsia="Times New Roman" w:hAnsi="Sylfaen" w:cs="Calibri"/>
                <w:b/>
                <w:bCs/>
                <w:color w:val="000000"/>
                <w:sz w:val="18"/>
                <w:szCs w:val="18"/>
              </w:rPr>
              <w:t xml:space="preserve">პროგრამის დასახელება </w:t>
            </w:r>
          </w:p>
        </w:tc>
        <w:tc>
          <w:tcPr>
            <w:tcW w:w="2054"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467CC" w14:textId="77777777" w:rsidR="00323578" w:rsidRPr="00213338" w:rsidRDefault="00323578" w:rsidP="005430A2">
            <w:pPr>
              <w:spacing w:after="0" w:line="240" w:lineRule="auto"/>
              <w:jc w:val="center"/>
              <w:rPr>
                <w:rFonts w:ascii="Sylfaen" w:eastAsia="Times New Roman" w:hAnsi="Sylfaen" w:cs="Calibri"/>
                <w:b/>
                <w:color w:val="000000"/>
              </w:rPr>
            </w:pPr>
            <w:r w:rsidRPr="00213338">
              <w:rPr>
                <w:rFonts w:ascii="Sylfaen" w:eastAsia="Times New Roman" w:hAnsi="Sylfaen" w:cs="Calibri"/>
                <w:b/>
                <w:color w:val="000000"/>
              </w:rPr>
              <w:t>საგზაო ინფრასტრუქტურის განვითარება</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14:paraId="1DCED348" w14:textId="7C10FA0C" w:rsidR="00323578" w:rsidRPr="00213338" w:rsidRDefault="00323578" w:rsidP="002778CD">
            <w:pPr>
              <w:spacing w:after="0" w:line="240" w:lineRule="auto"/>
              <w:jc w:val="center"/>
              <w:rPr>
                <w:rFonts w:ascii="Sylfaen" w:eastAsia="Times New Roman" w:hAnsi="Sylfaen" w:cs="Calibri"/>
                <w:b/>
                <w:bCs/>
                <w:color w:val="000000"/>
                <w:sz w:val="16"/>
                <w:szCs w:val="16"/>
              </w:rPr>
            </w:pPr>
            <w:r w:rsidRPr="00213338">
              <w:rPr>
                <w:rFonts w:ascii="Sylfaen" w:eastAsia="Times New Roman" w:hAnsi="Sylfaen" w:cs="Calibri"/>
                <w:b/>
                <w:bCs/>
                <w:color w:val="000000"/>
                <w:sz w:val="16"/>
                <w:szCs w:val="16"/>
              </w:rPr>
              <w:t>202</w:t>
            </w:r>
            <w:r w:rsidR="002778CD" w:rsidRPr="00213338">
              <w:rPr>
                <w:rFonts w:ascii="Sylfaen" w:eastAsia="Times New Roman" w:hAnsi="Sylfaen" w:cs="Calibri"/>
                <w:b/>
                <w:bCs/>
                <w:color w:val="000000"/>
                <w:sz w:val="16"/>
                <w:szCs w:val="16"/>
              </w:rPr>
              <w:t>2</w:t>
            </w:r>
            <w:r w:rsidRPr="00213338">
              <w:rPr>
                <w:rFonts w:ascii="Sylfaen" w:eastAsia="Times New Roman" w:hAnsi="Sylfaen" w:cs="Calibri"/>
                <w:b/>
                <w:bCs/>
                <w:color w:val="000000"/>
                <w:sz w:val="16"/>
                <w:szCs w:val="16"/>
              </w:rPr>
              <w:t xml:space="preserve"> წლის დაფინანსება</w:t>
            </w:r>
            <w:r w:rsidRPr="00213338">
              <w:rPr>
                <w:rFonts w:ascii="Sylfaen" w:eastAsia="Times New Roman" w:hAnsi="Sylfaen" w:cs="Calibri"/>
                <w:b/>
                <w:bCs/>
                <w:color w:val="000000"/>
                <w:sz w:val="16"/>
                <w:szCs w:val="16"/>
              </w:rPr>
              <w:br/>
              <w:t xml:space="preserve"> ათას ლარში</w:t>
            </w:r>
          </w:p>
        </w:tc>
      </w:tr>
      <w:tr w:rsidR="00323578" w:rsidRPr="00213338" w14:paraId="0007AB17" w14:textId="77777777" w:rsidTr="00323578">
        <w:trPr>
          <w:gridAfter w:val="4"/>
          <w:wAfter w:w="1683" w:type="pct"/>
          <w:trHeight w:val="221"/>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C4D7980" w14:textId="77777777" w:rsidR="00323578" w:rsidRPr="00213338" w:rsidRDefault="00323578" w:rsidP="005430A2">
            <w:pPr>
              <w:spacing w:after="0" w:line="240" w:lineRule="auto"/>
              <w:jc w:val="center"/>
              <w:rPr>
                <w:rFonts w:ascii="Sylfaen" w:eastAsia="Times New Roman" w:hAnsi="Sylfaen" w:cs="Calibri"/>
                <w:b/>
                <w:color w:val="000000"/>
                <w:sz w:val="16"/>
                <w:szCs w:val="16"/>
              </w:rPr>
            </w:pPr>
            <w:r w:rsidRPr="00213338">
              <w:rPr>
                <w:rFonts w:ascii="Sylfaen" w:eastAsia="Times New Roman" w:hAnsi="Sylfaen" w:cs="Calibri"/>
                <w:b/>
                <w:color w:val="000000"/>
                <w:sz w:val="16"/>
                <w:szCs w:val="16"/>
              </w:rPr>
              <w:t>02 01</w:t>
            </w:r>
          </w:p>
        </w:tc>
        <w:tc>
          <w:tcPr>
            <w:tcW w:w="541" w:type="pct"/>
            <w:gridSpan w:val="2"/>
            <w:vMerge/>
            <w:tcBorders>
              <w:top w:val="single" w:sz="4" w:space="0" w:color="auto"/>
              <w:left w:val="single" w:sz="4" w:space="0" w:color="auto"/>
              <w:bottom w:val="single" w:sz="4" w:space="0" w:color="auto"/>
              <w:right w:val="single" w:sz="4" w:space="0" w:color="auto"/>
            </w:tcBorders>
            <w:vAlign w:val="center"/>
            <w:hideMark/>
          </w:tcPr>
          <w:p w14:paraId="533AF82B" w14:textId="77777777" w:rsidR="00323578" w:rsidRPr="00213338" w:rsidRDefault="00323578" w:rsidP="005430A2">
            <w:pPr>
              <w:spacing w:after="0" w:line="240" w:lineRule="auto"/>
              <w:rPr>
                <w:rFonts w:ascii="Sylfaen" w:eastAsia="Times New Roman" w:hAnsi="Sylfaen" w:cs="Calibri"/>
                <w:b/>
                <w:bCs/>
                <w:color w:val="000000"/>
                <w:sz w:val="18"/>
                <w:szCs w:val="18"/>
              </w:rPr>
            </w:pPr>
          </w:p>
        </w:tc>
        <w:tc>
          <w:tcPr>
            <w:tcW w:w="2054" w:type="pct"/>
            <w:gridSpan w:val="8"/>
            <w:vMerge/>
            <w:tcBorders>
              <w:top w:val="single" w:sz="4" w:space="0" w:color="auto"/>
              <w:left w:val="single" w:sz="4" w:space="0" w:color="auto"/>
              <w:bottom w:val="single" w:sz="4" w:space="0" w:color="auto"/>
              <w:right w:val="single" w:sz="4" w:space="0" w:color="auto"/>
            </w:tcBorders>
            <w:vAlign w:val="center"/>
            <w:hideMark/>
          </w:tcPr>
          <w:p w14:paraId="184F6D34" w14:textId="77777777" w:rsidR="00323578" w:rsidRPr="00213338" w:rsidRDefault="00323578" w:rsidP="005430A2">
            <w:pPr>
              <w:spacing w:after="0" w:line="240" w:lineRule="auto"/>
              <w:rPr>
                <w:rFonts w:ascii="Sylfaen" w:eastAsia="Times New Roman" w:hAnsi="Sylfaen" w:cs="Calibri"/>
                <w:b/>
                <w:color w:val="000000"/>
              </w:rPr>
            </w:pP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3A1D26BA" w14:textId="1520D4BF" w:rsidR="00323578" w:rsidRPr="00213338" w:rsidRDefault="00213338" w:rsidP="002778CD">
            <w:pPr>
              <w:spacing w:after="0" w:line="240" w:lineRule="auto"/>
              <w:jc w:val="center"/>
              <w:rPr>
                <w:rFonts w:ascii="Sylfaen" w:eastAsia="Times New Roman" w:hAnsi="Sylfaen" w:cs="Calibri"/>
                <w:b/>
                <w:sz w:val="18"/>
                <w:szCs w:val="18"/>
                <w:lang w:val="ka-GE"/>
              </w:rPr>
            </w:pPr>
            <w:r w:rsidRPr="00213338">
              <w:rPr>
                <w:rFonts w:ascii="Sylfaen" w:eastAsia="Times New Roman" w:hAnsi="Sylfaen" w:cs="Calibri"/>
                <w:b/>
                <w:sz w:val="18"/>
                <w:szCs w:val="18"/>
                <w:lang w:val="ka-GE"/>
              </w:rPr>
              <w:t>800,0</w:t>
            </w:r>
          </w:p>
        </w:tc>
      </w:tr>
      <w:tr w:rsidR="005430A2" w:rsidRPr="00213338" w14:paraId="72CFBAA2" w14:textId="77777777" w:rsidTr="00927676">
        <w:trPr>
          <w:trHeight w:val="589"/>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3B32DA" w14:textId="77777777" w:rsidR="005430A2" w:rsidRPr="00213338" w:rsidRDefault="005430A2" w:rsidP="005430A2">
            <w:pPr>
              <w:spacing w:after="0" w:line="240" w:lineRule="auto"/>
              <w:jc w:val="center"/>
              <w:rPr>
                <w:rFonts w:ascii="Sylfaen" w:eastAsia="Times New Roman" w:hAnsi="Sylfaen" w:cs="Calibri"/>
                <w:b/>
                <w:bCs/>
                <w:color w:val="000000"/>
                <w:sz w:val="18"/>
                <w:szCs w:val="18"/>
              </w:rPr>
            </w:pPr>
            <w:r w:rsidRPr="00213338">
              <w:rPr>
                <w:rFonts w:ascii="Sylfaen" w:eastAsia="Times New Roman" w:hAnsi="Sylfaen" w:cs="Calibri"/>
                <w:b/>
                <w:bCs/>
                <w:color w:val="000000"/>
                <w:sz w:val="18"/>
                <w:szCs w:val="18"/>
              </w:rPr>
              <w:t>პროგრამის განმახორციელებელი სამსახური</w:t>
            </w:r>
          </w:p>
        </w:tc>
        <w:tc>
          <w:tcPr>
            <w:tcW w:w="4183" w:type="pct"/>
            <w:gridSpan w:val="13"/>
            <w:tcBorders>
              <w:top w:val="single" w:sz="4" w:space="0" w:color="auto"/>
              <w:left w:val="nil"/>
              <w:bottom w:val="single" w:sz="4" w:space="0" w:color="auto"/>
              <w:right w:val="single" w:sz="4" w:space="0" w:color="auto"/>
            </w:tcBorders>
            <w:shd w:val="clear" w:color="000000" w:fill="FFFFFF"/>
            <w:vAlign w:val="center"/>
            <w:hideMark/>
          </w:tcPr>
          <w:p w14:paraId="171A9B97" w14:textId="77777777" w:rsidR="005430A2" w:rsidRPr="00213338" w:rsidRDefault="005430A2" w:rsidP="005430A2">
            <w:pPr>
              <w:spacing w:after="0" w:line="240" w:lineRule="auto"/>
              <w:rPr>
                <w:rFonts w:ascii="Sylfaen" w:eastAsia="Times New Roman" w:hAnsi="Sylfaen" w:cs="Calibri"/>
                <w:b/>
                <w:color w:val="000000"/>
                <w:sz w:val="20"/>
                <w:szCs w:val="20"/>
              </w:rPr>
            </w:pPr>
            <w:r w:rsidRPr="00213338">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A0074C" w:rsidRPr="005430A2" w14:paraId="689D2330" w14:textId="77777777" w:rsidTr="00927676">
        <w:trPr>
          <w:trHeight w:val="4868"/>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37BD55" w14:textId="77777777" w:rsidR="00A0074C" w:rsidRPr="005430A2" w:rsidRDefault="00A0074C" w:rsidP="00A0074C">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პროგრამის აღწერა </w:t>
            </w:r>
          </w:p>
        </w:tc>
        <w:tc>
          <w:tcPr>
            <w:tcW w:w="4183" w:type="pct"/>
            <w:gridSpan w:val="13"/>
            <w:tcBorders>
              <w:top w:val="single" w:sz="4" w:space="0" w:color="auto"/>
              <w:left w:val="nil"/>
              <w:bottom w:val="single" w:sz="4" w:space="0" w:color="auto"/>
              <w:right w:val="single" w:sz="4" w:space="0" w:color="auto"/>
            </w:tcBorders>
            <w:shd w:val="clear" w:color="000000" w:fill="FFFFFF"/>
            <w:vAlign w:val="center"/>
            <w:hideMark/>
          </w:tcPr>
          <w:p w14:paraId="43672FAF" w14:textId="1B471CDB" w:rsidR="00A0074C" w:rsidRPr="005430A2" w:rsidRDefault="00A0074C" w:rsidP="00A0074C">
            <w:pPr>
              <w:spacing w:after="0" w:line="240" w:lineRule="auto"/>
              <w:rPr>
                <w:rFonts w:ascii="Sylfaen" w:eastAsia="Times New Roman" w:hAnsi="Sylfaen" w:cs="Calibri"/>
                <w:color w:val="000000"/>
                <w:sz w:val="18"/>
                <w:szCs w:val="18"/>
              </w:rPr>
            </w:pPr>
            <w:proofErr w:type="gramStart"/>
            <w:r w:rsidRPr="00F2041E">
              <w:rPr>
                <w:rFonts w:ascii="Sylfaen" w:eastAsia="Times New Roman" w:hAnsi="Sylfaen" w:cs="Calibri"/>
                <w:color w:val="000000" w:themeColor="text1"/>
                <w:sz w:val="18"/>
                <w:szCs w:val="18"/>
              </w:rPr>
              <w:t>საგზაო</w:t>
            </w:r>
            <w:proofErr w:type="gramEnd"/>
            <w:r w:rsidRPr="00F2041E">
              <w:rPr>
                <w:rFonts w:ascii="Sylfaen" w:eastAsia="Times New Roman" w:hAnsi="Sylfaen" w:cs="Calibri"/>
                <w:color w:val="000000" w:themeColor="text1"/>
                <w:sz w:val="18"/>
                <w:szCs w:val="18"/>
              </w:rPr>
              <w:t xml:space="preserve">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w:t>
            </w:r>
            <w:proofErr w:type="gramStart"/>
            <w:r w:rsidRPr="00F2041E">
              <w:rPr>
                <w:rFonts w:ascii="Sylfaen" w:eastAsia="Times New Roman" w:hAnsi="Sylfaen" w:cs="Calibri"/>
                <w:color w:val="000000" w:themeColor="text1"/>
                <w:sz w:val="18"/>
                <w:szCs w:val="18"/>
              </w:rPr>
              <w:t>პროგრამის</w:t>
            </w:r>
            <w:proofErr w:type="gramEnd"/>
            <w:r w:rsidRPr="00F2041E">
              <w:rPr>
                <w:rFonts w:ascii="Sylfaen" w:eastAsia="Times New Roman" w:hAnsi="Sylfaen" w:cs="Calibri"/>
                <w:color w:val="000000" w:themeColor="text1"/>
                <w:sz w:val="18"/>
                <w:szCs w:val="18"/>
              </w:rPr>
              <w:t xml:space="preserve">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F2041E">
              <w:rPr>
                <w:rFonts w:ascii="Sylfaen" w:eastAsia="Times New Roman" w:hAnsi="Sylfaen" w:cs="Calibri"/>
                <w:color w:val="000000" w:themeColor="text1"/>
                <w:sz w:val="18"/>
                <w:szCs w:val="18"/>
              </w:rPr>
              <w:br/>
            </w:r>
            <w:proofErr w:type="gramStart"/>
            <w:r w:rsidRPr="00F2041E">
              <w:rPr>
                <w:rFonts w:ascii="Sylfaen" w:eastAsia="Times New Roman" w:hAnsi="Sylfaen" w:cs="Calibri"/>
                <w:color w:val="000000" w:themeColor="text1"/>
                <w:sz w:val="18"/>
                <w:szCs w:val="18"/>
              </w:rPr>
              <w:t>მიმდინარე</w:t>
            </w:r>
            <w:proofErr w:type="gramEnd"/>
            <w:r w:rsidRPr="00F2041E">
              <w:rPr>
                <w:rFonts w:ascii="Sylfaen" w:eastAsia="Times New Roman" w:hAnsi="Sylfaen" w:cs="Calibri"/>
                <w:color w:val="000000" w:themeColor="text1"/>
                <w:sz w:val="18"/>
                <w:szCs w:val="18"/>
              </w:rPr>
              <w:t xml:space="preserve">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F2041E">
              <w:rPr>
                <w:rFonts w:ascii="Sylfaen" w:eastAsia="Times New Roman" w:hAnsi="Sylfaen" w:cs="Calibri"/>
                <w:color w:val="000000" w:themeColor="text1"/>
                <w:sz w:val="18"/>
                <w:szCs w:val="18"/>
              </w:rPr>
              <w:br/>
            </w:r>
            <w:proofErr w:type="gramStart"/>
            <w:r w:rsidRPr="00F2041E">
              <w:rPr>
                <w:rFonts w:ascii="Sylfaen" w:eastAsia="Times New Roman" w:hAnsi="Sylfaen" w:cs="Calibri"/>
                <w:color w:val="000000" w:themeColor="text1"/>
                <w:sz w:val="18"/>
                <w:szCs w:val="18"/>
              </w:rPr>
              <w:t>სარეაბილიტაციო</w:t>
            </w:r>
            <w:proofErr w:type="gramEnd"/>
            <w:r w:rsidRPr="00F2041E">
              <w:rPr>
                <w:rFonts w:ascii="Sylfaen" w:eastAsia="Times New Roman" w:hAnsi="Sylfaen" w:cs="Calibri"/>
                <w:color w:val="000000" w:themeColor="text1"/>
                <w:sz w:val="18"/>
                <w:szCs w:val="18"/>
              </w:rPr>
              <w:t xml:space="preserve">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F2041E">
              <w:rPr>
                <w:rFonts w:ascii="Sylfaen" w:eastAsia="Times New Roman" w:hAnsi="Sylfaen" w:cs="Calibri"/>
                <w:color w:val="000000" w:themeColor="text1"/>
                <w:sz w:val="18"/>
                <w:szCs w:val="18"/>
              </w:rPr>
              <w:br/>
            </w:r>
            <w:proofErr w:type="gramStart"/>
            <w:r w:rsidRPr="00F2041E">
              <w:rPr>
                <w:rFonts w:ascii="Sylfaen" w:eastAsia="Times New Roman" w:hAnsi="Sylfaen" w:cs="Calibri"/>
                <w:color w:val="000000" w:themeColor="text1"/>
                <w:sz w:val="18"/>
                <w:szCs w:val="18"/>
              </w:rPr>
              <w:t>პროგრამის</w:t>
            </w:r>
            <w:proofErr w:type="gramEnd"/>
            <w:r w:rsidRPr="00F2041E">
              <w:rPr>
                <w:rFonts w:ascii="Sylfaen" w:eastAsia="Times New Roman" w:hAnsi="Sylfaen" w:cs="Calibri"/>
                <w:color w:val="000000" w:themeColor="text1"/>
                <w:sz w:val="18"/>
                <w:szCs w:val="18"/>
              </w:rPr>
              <w:t xml:space="preserve"> ფარგლებში ფინანსდება 3 ქვეპროგრამა:</w:t>
            </w:r>
            <w:r w:rsidRPr="00F2041E">
              <w:rPr>
                <w:rFonts w:ascii="Sylfaen" w:eastAsia="Times New Roman" w:hAnsi="Sylfaen" w:cs="Calibri"/>
                <w:color w:val="000000" w:themeColor="text1"/>
                <w:sz w:val="18"/>
                <w:szCs w:val="18"/>
              </w:rPr>
              <w:br/>
              <w:t>- გზების მშენებლობა - რეკონსტრუქცია;</w:t>
            </w:r>
            <w:r w:rsidRPr="00F2041E">
              <w:rPr>
                <w:rFonts w:ascii="Sylfaen" w:eastAsia="Times New Roman" w:hAnsi="Sylfaen" w:cs="Calibri"/>
                <w:color w:val="000000" w:themeColor="text1"/>
                <w:sz w:val="18"/>
                <w:szCs w:val="18"/>
              </w:rPr>
              <w:br/>
              <w:t>- საგზაო ინფრასტრუქტურის მოვლა -შენახვა;</w:t>
            </w:r>
            <w:r w:rsidRPr="00F2041E">
              <w:rPr>
                <w:rFonts w:ascii="Sylfaen" w:eastAsia="Times New Roman" w:hAnsi="Sylfaen" w:cs="Calibri"/>
                <w:color w:val="000000" w:themeColor="text1"/>
                <w:sz w:val="18"/>
                <w:szCs w:val="18"/>
              </w:rPr>
              <w:br/>
              <w:t>-ნაპირსამაგრი სამუშაოები;</w:t>
            </w:r>
            <w:r w:rsidRPr="00F2041E">
              <w:rPr>
                <w:rFonts w:ascii="Sylfaen" w:eastAsia="Times New Roman" w:hAnsi="Sylfaen" w:cs="Calibri"/>
                <w:color w:val="000000" w:themeColor="text1"/>
                <w:sz w:val="18"/>
                <w:szCs w:val="18"/>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w:t>
            </w:r>
            <w:proofErr w:type="gramStart"/>
            <w:r w:rsidRPr="00F2041E">
              <w:rPr>
                <w:rFonts w:ascii="Sylfaen" w:eastAsia="Times New Roman" w:hAnsi="Sylfaen" w:cs="Calibri"/>
                <w:color w:val="000000" w:themeColor="text1"/>
                <w:sz w:val="18"/>
                <w:szCs w:val="18"/>
              </w:rPr>
              <w:t>სამუშაოების</w:t>
            </w:r>
            <w:proofErr w:type="gramEnd"/>
            <w:r w:rsidRPr="00F2041E">
              <w:rPr>
                <w:rFonts w:ascii="Sylfaen" w:eastAsia="Times New Roman" w:hAnsi="Sylfaen" w:cs="Calibri"/>
                <w:color w:val="000000" w:themeColor="text1"/>
                <w:sz w:val="18"/>
                <w:szCs w:val="18"/>
              </w:rPr>
              <w:t xml:space="preserve">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Pr>
                <w:rFonts w:ascii="Sylfaen" w:eastAsia="Times New Roman" w:hAnsi="Sylfaen" w:cs="Calibri"/>
                <w:color w:val="000000" w:themeColor="text1"/>
                <w:sz w:val="18"/>
                <w:szCs w:val="18"/>
              </w:rPr>
              <w:t>3</w:t>
            </w:r>
            <w:r w:rsidRPr="00F2041E">
              <w:rPr>
                <w:rFonts w:ascii="Sylfaen" w:eastAsia="Times New Roman" w:hAnsi="Sylfaen" w:cs="Calibri"/>
                <w:color w:val="000000" w:themeColor="text1"/>
                <w:sz w:val="18"/>
                <w:szCs w:val="18"/>
              </w:rPr>
              <w:t xml:space="preserve">500გრძ/მ, ან ბეტონის გზაა </w:t>
            </w:r>
            <w:r>
              <w:rPr>
                <w:rFonts w:ascii="Sylfaen" w:eastAsia="Times New Roman" w:hAnsi="Sylfaen" w:cs="Calibri"/>
                <w:color w:val="000000" w:themeColor="text1"/>
                <w:sz w:val="18"/>
                <w:szCs w:val="18"/>
              </w:rPr>
              <w:t>1</w:t>
            </w:r>
            <w:r w:rsidRPr="00F2041E">
              <w:rPr>
                <w:rFonts w:ascii="Sylfaen" w:eastAsia="Times New Roman" w:hAnsi="Sylfaen" w:cs="Calibri"/>
                <w:color w:val="000000" w:themeColor="text1"/>
                <w:sz w:val="18"/>
                <w:szCs w:val="18"/>
              </w:rPr>
              <w:t>500 გრძ/მ)</w:t>
            </w:r>
            <w:r w:rsidRPr="00F2041E">
              <w:rPr>
                <w:rFonts w:ascii="Sylfaen" w:eastAsia="Times New Roman" w:hAnsi="Sylfaen" w:cs="Calibri"/>
                <w:color w:val="000000" w:themeColor="text1"/>
                <w:sz w:val="18"/>
                <w:szCs w:val="18"/>
              </w:rPr>
              <w:br/>
              <w:t xml:space="preserve">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w:t>
            </w:r>
            <w:proofErr w:type="gramStart"/>
            <w:r w:rsidRPr="00F2041E">
              <w:rPr>
                <w:rFonts w:ascii="Sylfaen" w:eastAsia="Times New Roman" w:hAnsi="Sylfaen" w:cs="Calibri"/>
                <w:color w:val="000000" w:themeColor="text1"/>
                <w:sz w:val="18"/>
                <w:szCs w:val="18"/>
              </w:rPr>
              <w:t>წლის</w:t>
            </w:r>
            <w:proofErr w:type="gramEnd"/>
            <w:r w:rsidRPr="00F2041E">
              <w:rPr>
                <w:rFonts w:ascii="Sylfaen" w:eastAsia="Times New Roman" w:hAnsi="Sylfaen" w:cs="Calibri"/>
                <w:color w:val="000000" w:themeColor="text1"/>
                <w:sz w:val="18"/>
                <w:szCs w:val="18"/>
              </w:rPr>
              <w:t xml:space="preserve"> განმავლობაში საშუალოდ ხორციელდება </w:t>
            </w:r>
            <w:r>
              <w:rPr>
                <w:rFonts w:ascii="Sylfaen" w:eastAsia="Times New Roman" w:hAnsi="Sylfaen" w:cs="Calibri"/>
                <w:color w:val="000000" w:themeColor="text1"/>
                <w:sz w:val="18"/>
                <w:szCs w:val="18"/>
              </w:rPr>
              <w:t>3</w:t>
            </w:r>
            <w:r w:rsidRPr="00F2041E">
              <w:rPr>
                <w:rFonts w:ascii="Sylfaen" w:eastAsia="Times New Roma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eastAsia="Times New Roman" w:hAnsi="Sylfaen" w:cs="Calibri"/>
                <w:color w:val="000000" w:themeColor="text1"/>
                <w:sz w:val="18"/>
                <w:szCs w:val="18"/>
              </w:rPr>
              <w:br/>
            </w:r>
            <w:proofErr w:type="gramStart"/>
            <w:r w:rsidRPr="00F2041E">
              <w:rPr>
                <w:rFonts w:ascii="Sylfaen" w:eastAsia="Times New Roman" w:hAnsi="Sylfaen" w:cs="Calibri"/>
                <w:color w:val="000000" w:themeColor="text1"/>
                <w:sz w:val="18"/>
                <w:szCs w:val="18"/>
              </w:rPr>
              <w:t>ნაპირსამაგრი</w:t>
            </w:r>
            <w:proofErr w:type="gramEnd"/>
            <w:r w:rsidRPr="00F2041E">
              <w:rPr>
                <w:rFonts w:ascii="Sylfaen" w:eastAsia="Times New Roman" w:hAnsi="Sylfaen" w:cs="Calibri"/>
                <w:color w:val="000000" w:themeColor="text1"/>
                <w:sz w:val="18"/>
                <w:szCs w:val="18"/>
              </w:rPr>
              <w:t xml:space="preserve">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tc>
      </w:tr>
      <w:tr w:rsidR="00A0074C" w:rsidRPr="005430A2" w14:paraId="3ACE531A" w14:textId="77777777" w:rsidTr="00927676">
        <w:trPr>
          <w:trHeight w:val="1644"/>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5BE7BD" w14:textId="77777777" w:rsidR="00A0074C" w:rsidRPr="005430A2" w:rsidRDefault="00A0074C" w:rsidP="00A0074C">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მიზანი და მოსალოდნელი შედეგი</w:t>
            </w:r>
          </w:p>
        </w:tc>
        <w:tc>
          <w:tcPr>
            <w:tcW w:w="4183" w:type="pct"/>
            <w:gridSpan w:val="13"/>
            <w:tcBorders>
              <w:top w:val="single" w:sz="4" w:space="0" w:color="auto"/>
              <w:left w:val="nil"/>
              <w:bottom w:val="single" w:sz="4" w:space="0" w:color="auto"/>
              <w:right w:val="single" w:sz="4" w:space="0" w:color="auto"/>
            </w:tcBorders>
            <w:shd w:val="clear" w:color="000000" w:fill="FFFFFF"/>
            <w:vAlign w:val="center"/>
            <w:hideMark/>
          </w:tcPr>
          <w:p w14:paraId="33D62ECE" w14:textId="0A349D7F" w:rsidR="00A0074C" w:rsidRPr="005430A2" w:rsidRDefault="00A0074C" w:rsidP="00A0074C">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პროგრამის საბოლოო მიზანია </w:t>
            </w:r>
            <w:r>
              <w:rPr>
                <w:rFonts w:ascii="Sylfaen" w:eastAsia="Times New Roman" w:hAnsi="Sylfaen" w:cs="Calibri"/>
                <w:color w:val="000000"/>
                <w:sz w:val="18"/>
                <w:szCs w:val="18"/>
                <w:lang w:val="ka-GE"/>
              </w:rPr>
              <w:t>ახალციხის</w:t>
            </w:r>
            <w:r w:rsidRPr="005430A2">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5430A2">
              <w:rPr>
                <w:rFonts w:ascii="Sylfaen" w:eastAsia="Times New Roman" w:hAnsi="Sylfaen" w:cs="Calibri"/>
                <w:color w:val="000000"/>
                <w:sz w:val="18"/>
                <w:szCs w:val="18"/>
              </w:rPr>
              <w:br/>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5430A2" w:rsidRPr="005430A2" w14:paraId="21209217" w14:textId="77777777" w:rsidTr="00323578">
        <w:trPr>
          <w:trHeight w:val="6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856E41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879F3F1"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990425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E4EAD26" w14:textId="40D31C0B" w:rsidR="005430A2" w:rsidRPr="005430A2" w:rsidRDefault="005430A2" w:rsidP="009A0E3B">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w:t>
            </w:r>
            <w:r w:rsidR="009A0E3B">
              <w:rPr>
                <w:rFonts w:ascii="Sylfaen" w:eastAsia="Times New Roman" w:hAnsi="Sylfaen" w:cs="Calibri"/>
                <w:b/>
                <w:bCs/>
                <w:color w:val="000000"/>
                <w:sz w:val="18"/>
                <w:szCs w:val="18"/>
              </w:rPr>
              <w:t>2</w:t>
            </w:r>
            <w:r w:rsidRPr="005430A2">
              <w:rPr>
                <w:rFonts w:ascii="Sylfaen" w:eastAsia="Times New Roman" w:hAnsi="Sylfaen" w:cs="Calibri"/>
                <w:b/>
                <w:bCs/>
                <w:color w:val="000000"/>
                <w:sz w:val="18"/>
                <w:szCs w:val="18"/>
              </w:rPr>
              <w:t xml:space="preserve"> წელს</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7B554997"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11F52E4E" w14:textId="0DD136B1" w:rsidR="005430A2" w:rsidRPr="005430A2" w:rsidRDefault="005430A2" w:rsidP="009A0E3B">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9A0E3B">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წელს</w:t>
            </w:r>
          </w:p>
        </w:tc>
        <w:tc>
          <w:tcPr>
            <w:tcW w:w="510" w:type="pct"/>
            <w:tcBorders>
              <w:top w:val="nil"/>
              <w:left w:val="nil"/>
              <w:bottom w:val="single" w:sz="4" w:space="0" w:color="auto"/>
              <w:right w:val="single" w:sz="4" w:space="0" w:color="auto"/>
            </w:tcBorders>
            <w:shd w:val="clear" w:color="000000" w:fill="FFFFFF"/>
            <w:vAlign w:val="center"/>
            <w:hideMark/>
          </w:tcPr>
          <w:p w14:paraId="05FE10F9" w14:textId="1CB16EE4" w:rsidR="005430A2" w:rsidRPr="005430A2" w:rsidRDefault="005430A2" w:rsidP="009A0E3B">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9A0E3B">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წელს</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7EDDE17E" w14:textId="1FB086DF" w:rsidR="005430A2" w:rsidRPr="005430A2" w:rsidRDefault="005430A2" w:rsidP="009A0E3B">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9A0E3B">
              <w:rPr>
                <w:rFonts w:ascii="Sylfaen" w:eastAsia="Times New Roman" w:hAnsi="Sylfaen" w:cs="Calibri"/>
                <w:b/>
                <w:bCs/>
                <w:color w:val="000000"/>
                <w:sz w:val="16"/>
                <w:szCs w:val="16"/>
              </w:rPr>
              <w:t xml:space="preserve">5 </w:t>
            </w:r>
            <w:r w:rsidRPr="005430A2">
              <w:rPr>
                <w:rFonts w:ascii="Sylfaen" w:eastAsia="Times New Roman" w:hAnsi="Sylfaen" w:cs="Calibri"/>
                <w:b/>
                <w:bCs/>
                <w:color w:val="000000"/>
                <w:sz w:val="16"/>
                <w:szCs w:val="16"/>
              </w:rPr>
              <w:t xml:space="preserve"> წელს</w:t>
            </w:r>
          </w:p>
        </w:tc>
      </w:tr>
      <w:tr w:rsidR="005430A2" w:rsidRPr="005430A2" w14:paraId="77C917D1" w14:textId="77777777" w:rsidTr="00323578">
        <w:trPr>
          <w:trHeight w:val="196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99144C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lastRenderedPageBreak/>
              <w:t>1</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509ABD7"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რომლებზეც ჩატარდა გზების მიმდინარე შეკეთების სამუშაოები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6F122DA5" w14:textId="4E35B8AE" w:rsidR="005430A2" w:rsidRPr="00F2041E" w:rsidRDefault="005430A2" w:rsidP="00C270B5">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2635FB">
              <w:rPr>
                <w:rFonts w:ascii="Sylfaen" w:eastAsia="Times New Roman" w:hAnsi="Sylfaen" w:cs="Calibri"/>
                <w:color w:val="000000" w:themeColor="text1"/>
                <w:sz w:val="16"/>
                <w:szCs w:val="16"/>
              </w:rPr>
              <w:t>2</w:t>
            </w:r>
            <w:r w:rsidR="00C270B5">
              <w:rPr>
                <w:rFonts w:ascii="Sylfaen" w:eastAsia="Times New Roman" w:hAnsi="Sylfaen" w:cs="Calibri"/>
                <w:color w:val="000000" w:themeColor="text1"/>
                <w:sz w:val="16"/>
                <w:szCs w:val="16"/>
              </w:rPr>
              <w:t>1</w:t>
            </w:r>
            <w:r w:rsidR="002635FB">
              <w:rPr>
                <w:rFonts w:ascii="Sylfaen" w:eastAsia="Times New Roman" w:hAnsi="Sylfaen" w:cs="Calibri"/>
                <w:color w:val="000000" w:themeColor="text1"/>
                <w:sz w:val="16"/>
                <w:szCs w:val="16"/>
              </w:rPr>
              <w:t xml:space="preserve"> </w:t>
            </w:r>
            <w:r w:rsidRPr="00F2041E">
              <w:rPr>
                <w:rFonts w:ascii="Sylfaen" w:eastAsia="Times New Roman" w:hAnsi="Sylfaen" w:cs="Calibri"/>
                <w:color w:val="000000" w:themeColor="text1"/>
                <w:sz w:val="16"/>
                <w:szCs w:val="16"/>
              </w:rPr>
              <w:t xml:space="preserve"> წელს მიმდინარე შეკეთება ჩაუტარდა </w:t>
            </w:r>
            <w:r w:rsidR="002635FB">
              <w:rPr>
                <w:rFonts w:ascii="Sylfaen" w:eastAsia="Times New Roman" w:hAnsi="Sylfaen" w:cs="Calibri"/>
                <w:color w:val="000000" w:themeColor="text1"/>
                <w:sz w:val="16"/>
                <w:szCs w:val="16"/>
              </w:rPr>
              <w:t xml:space="preserve">52 </w:t>
            </w:r>
            <w:r w:rsidRPr="00F2041E">
              <w:rPr>
                <w:rFonts w:ascii="Sylfaen" w:eastAsia="Times New Roman" w:hAnsi="Sylfaen" w:cs="Calibri"/>
                <w:color w:val="000000" w:themeColor="text1"/>
                <w:sz w:val="16"/>
                <w:szCs w:val="16"/>
              </w:rPr>
              <w:t>000 კვ/მ გზას; მათ შორის ასფალტირებული გზა 3</w:t>
            </w:r>
            <w:r w:rsidR="002635FB">
              <w:rPr>
                <w:rFonts w:ascii="Sylfaen" w:eastAsia="Times New Roman" w:hAnsi="Sylfaen" w:cs="Calibri"/>
                <w:color w:val="000000" w:themeColor="text1"/>
                <w:sz w:val="16"/>
                <w:szCs w:val="16"/>
              </w:rPr>
              <w:t>9</w:t>
            </w:r>
            <w:r w:rsidRPr="00F2041E">
              <w:rPr>
                <w:rFonts w:ascii="Sylfaen" w:eastAsia="Times New Roman" w:hAnsi="Sylfaen" w:cs="Calibri"/>
                <w:color w:val="000000" w:themeColor="text1"/>
                <w:sz w:val="16"/>
                <w:szCs w:val="16"/>
              </w:rPr>
              <w:t>200 კვ/მ; არასფალტირებული - 1</w:t>
            </w:r>
            <w:r w:rsidR="002635FB">
              <w:rPr>
                <w:rFonts w:ascii="Sylfaen" w:eastAsia="Times New Roman" w:hAnsi="Sylfaen" w:cs="Calibri"/>
                <w:color w:val="000000" w:themeColor="text1"/>
                <w:sz w:val="16"/>
                <w:szCs w:val="16"/>
              </w:rPr>
              <w:t>2</w:t>
            </w:r>
            <w:r w:rsidRPr="00F2041E">
              <w:rPr>
                <w:rFonts w:ascii="Sylfaen" w:eastAsia="Times New Roman" w:hAnsi="Sylfaen" w:cs="Calibri"/>
                <w:color w:val="000000" w:themeColor="text1"/>
                <w:sz w:val="16"/>
                <w:szCs w:val="16"/>
              </w:rPr>
              <w:t>800 კვ/მ</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276E0B47" w14:textId="42280F70" w:rsidR="005430A2" w:rsidRPr="005430A2" w:rsidRDefault="005430A2" w:rsidP="002635FB">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2635FB">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მოცულობის სამუშაოების შესრულება</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43B371D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5623372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14:paraId="200771D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58A61D9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5430A2" w:rsidRPr="005430A2" w14:paraId="4C778426" w14:textId="77777777" w:rsidTr="00323578">
        <w:trPr>
          <w:trHeight w:val="12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8A3AC73"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3A1BBDF9"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553DF95" w14:textId="25666121" w:rsidR="005430A2" w:rsidRPr="00F2041E" w:rsidRDefault="005430A2" w:rsidP="00C270B5">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C270B5">
              <w:rPr>
                <w:rFonts w:ascii="Sylfaen" w:eastAsia="Times New Roman" w:hAnsi="Sylfaen" w:cs="Calibri"/>
                <w:color w:val="000000" w:themeColor="text1"/>
                <w:sz w:val="16"/>
                <w:szCs w:val="16"/>
              </w:rPr>
              <w:t>21</w:t>
            </w:r>
            <w:r w:rsidRPr="00F2041E">
              <w:rPr>
                <w:rFonts w:ascii="Sylfaen" w:eastAsia="Times New Roman" w:hAnsi="Sylfaen" w:cs="Calibri"/>
                <w:color w:val="000000" w:themeColor="text1"/>
                <w:sz w:val="16"/>
                <w:szCs w:val="16"/>
              </w:rPr>
              <w:t xml:space="preserve"> წელს ფარგლებში განახლებული გზებით სარგებლებლობს დაახლოებით </w:t>
            </w:r>
            <w:proofErr w:type="gramStart"/>
            <w:r w:rsidRPr="00F2041E">
              <w:rPr>
                <w:rFonts w:ascii="Sylfaen" w:eastAsia="Times New Roman" w:hAnsi="Sylfaen" w:cs="Calibri"/>
                <w:color w:val="000000" w:themeColor="text1"/>
                <w:sz w:val="16"/>
                <w:szCs w:val="16"/>
              </w:rPr>
              <w:t>3</w:t>
            </w:r>
            <w:r w:rsidR="00C270B5">
              <w:rPr>
                <w:rFonts w:ascii="Sylfaen" w:eastAsia="Times New Roman" w:hAnsi="Sylfaen" w:cs="Calibri"/>
                <w:color w:val="000000" w:themeColor="text1"/>
                <w:sz w:val="16"/>
                <w:szCs w:val="16"/>
              </w:rPr>
              <w:t>5</w:t>
            </w:r>
            <w:r w:rsidRPr="00F2041E">
              <w:rPr>
                <w:rFonts w:ascii="Sylfaen" w:eastAsia="Times New Roman" w:hAnsi="Sylfaen" w:cs="Calibri"/>
                <w:color w:val="000000" w:themeColor="text1"/>
                <w:sz w:val="16"/>
                <w:szCs w:val="16"/>
              </w:rPr>
              <w:t>00  პირდაპირი</w:t>
            </w:r>
            <w:proofErr w:type="gramEnd"/>
            <w:r w:rsidRPr="00F2041E">
              <w:rPr>
                <w:rFonts w:ascii="Sylfaen" w:eastAsia="Times New Roman" w:hAnsi="Sylfaen" w:cs="Calibri"/>
                <w:color w:val="000000" w:themeColor="text1"/>
                <w:sz w:val="16"/>
                <w:szCs w:val="16"/>
              </w:rPr>
              <w:t xml:space="preserve"> და 8</w:t>
            </w:r>
            <w:r w:rsidR="00C270B5">
              <w:rPr>
                <w:rFonts w:ascii="Sylfaen" w:eastAsia="Times New Roman" w:hAnsi="Sylfaen" w:cs="Calibri"/>
                <w:color w:val="000000" w:themeColor="text1"/>
                <w:sz w:val="16"/>
                <w:szCs w:val="16"/>
              </w:rPr>
              <w:t>9</w:t>
            </w:r>
            <w:r w:rsidRPr="00F2041E">
              <w:rPr>
                <w:rFonts w:ascii="Sylfaen" w:eastAsia="Times New Roman" w:hAnsi="Sylfaen" w:cs="Calibri"/>
                <w:color w:val="000000" w:themeColor="text1"/>
                <w:sz w:val="16"/>
                <w:szCs w:val="16"/>
              </w:rPr>
              <w:t xml:space="preserve">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DB54713" w14:textId="3CE5C241" w:rsidR="005430A2" w:rsidRPr="005430A2" w:rsidRDefault="005430A2" w:rsidP="00C270B5">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C270B5">
              <w:rPr>
                <w:rFonts w:ascii="Sylfaen" w:eastAsia="Times New Roman" w:hAnsi="Sylfaen" w:cs="Calibri"/>
                <w:sz w:val="16"/>
                <w:szCs w:val="16"/>
              </w:rPr>
              <w:t xml:space="preserve">2 </w:t>
            </w:r>
            <w:r w:rsidRPr="005430A2">
              <w:rPr>
                <w:rFonts w:ascii="Sylfaen" w:eastAsia="Times New Roman" w:hAnsi="Sylfaen" w:cs="Calibri"/>
                <w:sz w:val="16"/>
                <w:szCs w:val="16"/>
              </w:rPr>
              <w:t>წელს დაგეგმილია არანაკლებ საბაზისო მაჩვენებლის ბენეფიციარის მოცვა</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7E74659C"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14" w:type="pct"/>
            <w:tcBorders>
              <w:top w:val="nil"/>
              <w:left w:val="nil"/>
              <w:bottom w:val="single" w:sz="4" w:space="0" w:color="auto"/>
              <w:right w:val="single" w:sz="4" w:space="0" w:color="auto"/>
            </w:tcBorders>
            <w:shd w:val="clear" w:color="000000" w:fill="FFFFFF"/>
            <w:vAlign w:val="center"/>
            <w:hideMark/>
          </w:tcPr>
          <w:p w14:paraId="526B1D56"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0" w:type="pct"/>
            <w:tcBorders>
              <w:top w:val="nil"/>
              <w:left w:val="nil"/>
              <w:bottom w:val="single" w:sz="4" w:space="0" w:color="auto"/>
              <w:right w:val="single" w:sz="4" w:space="0" w:color="auto"/>
            </w:tcBorders>
            <w:shd w:val="clear" w:color="000000" w:fill="FFFFFF"/>
            <w:vAlign w:val="center"/>
            <w:hideMark/>
          </w:tcPr>
          <w:p w14:paraId="72515C42"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364D3F0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398DD240" w14:textId="77777777" w:rsidTr="00323578">
        <w:trPr>
          <w:trHeight w:val="153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0157DC6"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3</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7386D1D8"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auto" w:fill="auto"/>
            <w:vAlign w:val="center"/>
            <w:hideMark/>
          </w:tcPr>
          <w:p w14:paraId="162D3F29" w14:textId="000D92CB" w:rsidR="005430A2" w:rsidRPr="00F2041E" w:rsidRDefault="005430A2" w:rsidP="00C270B5">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C270B5">
              <w:rPr>
                <w:rFonts w:ascii="Sylfaen" w:eastAsia="Times New Roman" w:hAnsi="Sylfaen" w:cs="Calibri"/>
                <w:color w:val="000000" w:themeColor="text1"/>
                <w:sz w:val="16"/>
                <w:szCs w:val="16"/>
              </w:rPr>
              <w:t>21</w:t>
            </w:r>
            <w:r w:rsidRPr="00F2041E">
              <w:rPr>
                <w:rFonts w:ascii="Sylfaen" w:eastAsia="Times New Roman" w:hAnsi="Sylfaen" w:cs="Calibri"/>
                <w:color w:val="000000" w:themeColor="text1"/>
                <w:sz w:val="16"/>
                <w:szCs w:val="16"/>
              </w:rPr>
              <w:t xml:space="preserve"> წელს კაპიტალური რეაბილიტაცია ჯამში ჩაუტარდა 1</w:t>
            </w:r>
            <w:r w:rsidR="00C270B5">
              <w:rPr>
                <w:rFonts w:ascii="Sylfaen" w:eastAsia="Times New Roman" w:hAnsi="Sylfaen" w:cs="Calibri"/>
                <w:color w:val="000000" w:themeColor="text1"/>
                <w:sz w:val="16"/>
                <w:szCs w:val="16"/>
              </w:rPr>
              <w:t>4</w:t>
            </w:r>
            <w:r w:rsidRPr="00F2041E">
              <w:rPr>
                <w:rFonts w:ascii="Sylfaen" w:eastAsia="Times New Roman" w:hAnsi="Sylfaen" w:cs="Calibri"/>
                <w:color w:val="000000" w:themeColor="text1"/>
                <w:sz w:val="16"/>
                <w:szCs w:val="16"/>
              </w:rPr>
              <w:t>000 გრძ/მ  გზას; მათ შორის ასფალტირებული გზა 8</w:t>
            </w:r>
            <w:r w:rsidR="00C270B5">
              <w:rPr>
                <w:rFonts w:ascii="Sylfaen" w:eastAsia="Times New Roman" w:hAnsi="Sylfaen" w:cs="Calibri"/>
                <w:color w:val="000000" w:themeColor="text1"/>
                <w:sz w:val="16"/>
                <w:szCs w:val="16"/>
              </w:rPr>
              <w:t>4</w:t>
            </w:r>
            <w:r w:rsidRPr="00F2041E">
              <w:rPr>
                <w:rFonts w:ascii="Sylfaen" w:eastAsia="Times New Roman" w:hAnsi="Sylfaen" w:cs="Calibri"/>
                <w:color w:val="000000" w:themeColor="text1"/>
                <w:sz w:val="16"/>
                <w:szCs w:val="16"/>
              </w:rPr>
              <w:t>00 გრძ/მ; არასფალტირებული გზა -</w:t>
            </w:r>
            <w:r w:rsidR="00C270B5">
              <w:rPr>
                <w:rFonts w:ascii="Sylfaen" w:eastAsia="Times New Roman" w:hAnsi="Sylfaen" w:cs="Calibri"/>
                <w:color w:val="000000" w:themeColor="text1"/>
                <w:sz w:val="16"/>
                <w:szCs w:val="16"/>
              </w:rPr>
              <w:t>56</w:t>
            </w:r>
            <w:r w:rsidRPr="00F2041E">
              <w:rPr>
                <w:rFonts w:ascii="Sylfaen" w:eastAsia="Times New Roman" w:hAnsi="Sylfaen" w:cs="Calibri"/>
                <w:color w:val="000000" w:themeColor="text1"/>
                <w:sz w:val="16"/>
                <w:szCs w:val="16"/>
              </w:rPr>
              <w:t xml:space="preserve">00 გრძ/მ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60DCCCC1" w14:textId="747FBC97" w:rsidR="005430A2" w:rsidRPr="005430A2" w:rsidRDefault="005430A2" w:rsidP="00764F9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764F92">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11A7DF2F"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14" w:type="pct"/>
            <w:tcBorders>
              <w:top w:val="nil"/>
              <w:left w:val="nil"/>
              <w:bottom w:val="single" w:sz="4" w:space="0" w:color="auto"/>
              <w:right w:val="single" w:sz="4" w:space="0" w:color="auto"/>
            </w:tcBorders>
            <w:shd w:val="clear" w:color="000000" w:fill="FFFFFF"/>
            <w:vAlign w:val="center"/>
            <w:hideMark/>
          </w:tcPr>
          <w:p w14:paraId="7029C418"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0" w:type="pct"/>
            <w:tcBorders>
              <w:top w:val="nil"/>
              <w:left w:val="nil"/>
              <w:bottom w:val="single" w:sz="4" w:space="0" w:color="auto"/>
              <w:right w:val="single" w:sz="4" w:space="0" w:color="auto"/>
            </w:tcBorders>
            <w:shd w:val="clear" w:color="000000" w:fill="FFFFFF"/>
            <w:vAlign w:val="center"/>
            <w:hideMark/>
          </w:tcPr>
          <w:p w14:paraId="0D54CB8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090FADDE"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0AC96C96" w14:textId="77777777" w:rsidTr="00323578">
        <w:trPr>
          <w:trHeight w:val="177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0C7A85C"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4</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692935C"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02C0444" w14:textId="0AA3E093" w:rsidR="005430A2" w:rsidRPr="00F2041E" w:rsidRDefault="005430A2" w:rsidP="00764F92">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764F92">
              <w:rPr>
                <w:rFonts w:ascii="Sylfaen" w:eastAsia="Times New Roman" w:hAnsi="Sylfaen" w:cs="Calibri"/>
                <w:color w:val="000000" w:themeColor="text1"/>
                <w:sz w:val="16"/>
                <w:szCs w:val="16"/>
              </w:rPr>
              <w:t>21</w:t>
            </w:r>
            <w:r w:rsidRPr="00F2041E">
              <w:rPr>
                <w:rFonts w:ascii="Sylfaen" w:eastAsia="Times New Roman" w:hAnsi="Sylfaen" w:cs="Calibri"/>
                <w:color w:val="000000" w:themeColor="text1"/>
                <w:sz w:val="16"/>
                <w:szCs w:val="16"/>
              </w:rPr>
              <w:t xml:space="preserve"> წლ</w:t>
            </w:r>
            <w:r w:rsidR="00764F92">
              <w:rPr>
                <w:rFonts w:ascii="Sylfaen" w:eastAsia="Times New Roman" w:hAnsi="Sylfaen" w:cs="Calibri"/>
                <w:color w:val="000000" w:themeColor="text1"/>
                <w:sz w:val="16"/>
                <w:szCs w:val="16"/>
                <w:lang w:val="ka-GE"/>
              </w:rPr>
              <w:t>ი</w:t>
            </w:r>
            <w:r w:rsidRPr="00F2041E">
              <w:rPr>
                <w:rFonts w:ascii="Sylfaen" w:eastAsia="Times New Roman" w:hAnsi="Sylfaen" w:cs="Calibri"/>
                <w:color w:val="000000" w:themeColor="text1"/>
                <w:sz w:val="16"/>
                <w:szCs w:val="16"/>
              </w:rPr>
              <w:t xml:space="preserve">ს ფარგლებში განახლებული გზებით სარგებლობს დაახლოებით </w:t>
            </w:r>
            <w:proofErr w:type="gramStart"/>
            <w:r w:rsidRPr="00F2041E">
              <w:rPr>
                <w:rFonts w:ascii="Sylfaen" w:eastAsia="Times New Roman" w:hAnsi="Sylfaen" w:cs="Calibri"/>
                <w:color w:val="000000" w:themeColor="text1"/>
                <w:sz w:val="16"/>
                <w:szCs w:val="16"/>
              </w:rPr>
              <w:t>3400  პირდაპირი</w:t>
            </w:r>
            <w:proofErr w:type="gramEnd"/>
            <w:r w:rsidRPr="00F2041E">
              <w:rPr>
                <w:rFonts w:ascii="Sylfaen" w:eastAsia="Times New Roman" w:hAnsi="Sylfaen" w:cs="Calibri"/>
                <w:color w:val="000000" w:themeColor="text1"/>
                <w:sz w:val="16"/>
                <w:szCs w:val="16"/>
              </w:rPr>
              <w:t xml:space="preserve"> და 8800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43AC885C"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2021 წელს დაგეგმილია არანაკლებ საბაზისო მაჩვენებლის ბენეფიციარის მოცვა</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4CF7FB3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14" w:type="pct"/>
            <w:tcBorders>
              <w:top w:val="nil"/>
              <w:left w:val="nil"/>
              <w:bottom w:val="single" w:sz="4" w:space="0" w:color="auto"/>
              <w:right w:val="single" w:sz="4" w:space="0" w:color="auto"/>
            </w:tcBorders>
            <w:shd w:val="clear" w:color="000000" w:fill="FFFFFF"/>
            <w:vAlign w:val="center"/>
            <w:hideMark/>
          </w:tcPr>
          <w:p w14:paraId="606DB6B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0" w:type="pct"/>
            <w:tcBorders>
              <w:top w:val="nil"/>
              <w:left w:val="nil"/>
              <w:bottom w:val="single" w:sz="4" w:space="0" w:color="auto"/>
              <w:right w:val="single" w:sz="4" w:space="0" w:color="auto"/>
            </w:tcBorders>
            <w:shd w:val="clear" w:color="000000" w:fill="FFFFFF"/>
            <w:vAlign w:val="center"/>
            <w:hideMark/>
          </w:tcPr>
          <w:p w14:paraId="6C0656E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4A3FC084"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E516E" w:rsidRPr="005430A2" w14:paraId="6F314F9F" w14:textId="77777777" w:rsidTr="00323578">
        <w:trPr>
          <w:gridAfter w:val="4"/>
          <w:wAfter w:w="1683" w:type="pct"/>
          <w:trHeight w:val="226"/>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9D6E" w14:textId="77777777" w:rsidR="005E516E" w:rsidRPr="005430A2" w:rsidRDefault="005E516E"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36A7A" w14:textId="77777777" w:rsidR="005E516E" w:rsidRDefault="005E516E"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დასახელება </w:t>
            </w:r>
          </w:p>
          <w:p w14:paraId="62504004" w14:textId="77777777" w:rsidR="005E516E" w:rsidRPr="00BC157A" w:rsidRDefault="005E516E" w:rsidP="00BC157A">
            <w:pPr>
              <w:rPr>
                <w:rFonts w:ascii="Sylfaen" w:eastAsia="Times New Roman" w:hAnsi="Sylfaen" w:cs="Calibri"/>
                <w:sz w:val="18"/>
                <w:szCs w:val="18"/>
              </w:rPr>
            </w:pPr>
          </w:p>
          <w:p w14:paraId="22068B1D" w14:textId="77777777" w:rsidR="005E516E" w:rsidRDefault="005E516E" w:rsidP="00BC157A">
            <w:pPr>
              <w:rPr>
                <w:rFonts w:ascii="Sylfaen" w:eastAsia="Times New Roman" w:hAnsi="Sylfaen" w:cs="Calibri"/>
                <w:b/>
                <w:bCs/>
                <w:color w:val="000000"/>
                <w:sz w:val="18"/>
                <w:szCs w:val="18"/>
              </w:rPr>
            </w:pPr>
          </w:p>
          <w:p w14:paraId="3B44072E" w14:textId="77777777" w:rsidR="005E516E" w:rsidRDefault="005E516E" w:rsidP="00BC157A">
            <w:pPr>
              <w:rPr>
                <w:rFonts w:ascii="Sylfaen" w:eastAsia="Times New Roman" w:hAnsi="Sylfaen" w:cs="Calibri"/>
                <w:b/>
                <w:bCs/>
                <w:color w:val="000000"/>
                <w:sz w:val="18"/>
                <w:szCs w:val="18"/>
              </w:rPr>
            </w:pPr>
          </w:p>
          <w:p w14:paraId="4A0681DE" w14:textId="70139B91" w:rsidR="005E516E" w:rsidRPr="00BC157A" w:rsidRDefault="005E516E" w:rsidP="00BC157A">
            <w:pPr>
              <w:rPr>
                <w:rFonts w:ascii="Sylfaen" w:eastAsia="Times New Roman" w:hAnsi="Sylfaen" w:cs="Calibri"/>
                <w:sz w:val="18"/>
                <w:szCs w:val="18"/>
              </w:rPr>
            </w:pPr>
          </w:p>
        </w:tc>
        <w:tc>
          <w:tcPr>
            <w:tcW w:w="2015"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0F3B1" w14:textId="1764A6F1" w:rsidR="005E516E" w:rsidRPr="00F16548" w:rsidRDefault="005E516E" w:rsidP="00AE7EC9">
            <w:pPr>
              <w:spacing w:after="0" w:line="240" w:lineRule="auto"/>
              <w:jc w:val="center"/>
              <w:rPr>
                <w:rFonts w:ascii="Sylfaen" w:eastAsia="Times New Roman" w:hAnsi="Sylfaen" w:cs="Calibri"/>
                <w:b/>
                <w:color w:val="000000"/>
              </w:rPr>
            </w:pPr>
            <w:r w:rsidRPr="00F16548">
              <w:rPr>
                <w:rFonts w:ascii="Sylfaen" w:eastAsia="Times New Roman" w:hAnsi="Sylfaen" w:cs="Calibri"/>
                <w:b/>
                <w:color w:val="000000"/>
              </w:rPr>
              <w:t>გზების</w:t>
            </w:r>
            <w:r w:rsidR="00AE7EC9" w:rsidRPr="00F16548">
              <w:rPr>
                <w:rFonts w:ascii="Sylfaen" w:eastAsia="Times New Roman" w:hAnsi="Sylfaen" w:cs="Calibri"/>
                <w:b/>
                <w:color w:val="000000"/>
              </w:rPr>
              <w:t xml:space="preserve"> </w:t>
            </w:r>
            <w:r w:rsidRPr="00F16548">
              <w:rPr>
                <w:rFonts w:ascii="Sylfaen" w:eastAsia="Times New Roman" w:hAnsi="Sylfaen" w:cs="Calibri"/>
                <w:b/>
                <w:color w:val="000000"/>
              </w:rPr>
              <w:t xml:space="preserve">მიმდინარე შეკეთება </w:t>
            </w:r>
          </w:p>
        </w:tc>
        <w:tc>
          <w:tcPr>
            <w:tcW w:w="511" w:type="pct"/>
            <w:gridSpan w:val="2"/>
            <w:tcBorders>
              <w:top w:val="single" w:sz="4" w:space="0" w:color="auto"/>
              <w:left w:val="nil"/>
              <w:bottom w:val="single" w:sz="4" w:space="0" w:color="auto"/>
              <w:right w:val="single" w:sz="4" w:space="0" w:color="auto"/>
            </w:tcBorders>
            <w:shd w:val="clear" w:color="000000" w:fill="FFFFFF"/>
            <w:vAlign w:val="center"/>
            <w:hideMark/>
          </w:tcPr>
          <w:p w14:paraId="7D81C987" w14:textId="5B3E5BDC" w:rsidR="005E516E" w:rsidRPr="005430A2" w:rsidRDefault="005E516E" w:rsidP="00F16548">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F16548">
              <w:rPr>
                <w:rFonts w:ascii="Sylfaen" w:eastAsia="Times New Roman" w:hAnsi="Sylfaen" w:cs="Calibri"/>
                <w:b/>
                <w:bCs/>
                <w:color w:val="000000"/>
                <w:sz w:val="16"/>
                <w:szCs w:val="16"/>
              </w:rPr>
              <w:t>2</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E516E" w:rsidRPr="005430A2" w14:paraId="131B6DBF" w14:textId="77777777" w:rsidTr="00323578">
        <w:trPr>
          <w:gridAfter w:val="4"/>
          <w:wAfter w:w="1683" w:type="pct"/>
          <w:trHeight w:val="64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1C88038" w14:textId="77777777" w:rsidR="005E516E" w:rsidRPr="005430A2" w:rsidRDefault="005E516E"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3EBCF1F" w14:textId="77777777" w:rsidR="005E516E" w:rsidRPr="005430A2" w:rsidRDefault="005E516E" w:rsidP="005430A2">
            <w:pPr>
              <w:spacing w:after="0" w:line="240" w:lineRule="auto"/>
              <w:rPr>
                <w:rFonts w:ascii="Sylfaen" w:eastAsia="Times New Roman" w:hAnsi="Sylfaen" w:cs="Calibri"/>
                <w:b/>
                <w:bCs/>
                <w:color w:val="000000"/>
                <w:sz w:val="18"/>
                <w:szCs w:val="18"/>
              </w:rPr>
            </w:pPr>
          </w:p>
        </w:tc>
        <w:tc>
          <w:tcPr>
            <w:tcW w:w="2015" w:type="pct"/>
            <w:gridSpan w:val="8"/>
            <w:vMerge/>
            <w:tcBorders>
              <w:top w:val="single" w:sz="4" w:space="0" w:color="auto"/>
              <w:left w:val="single" w:sz="4" w:space="0" w:color="auto"/>
              <w:bottom w:val="single" w:sz="4" w:space="0" w:color="auto"/>
              <w:right w:val="single" w:sz="4" w:space="0" w:color="auto"/>
            </w:tcBorders>
            <w:vAlign w:val="center"/>
            <w:hideMark/>
          </w:tcPr>
          <w:p w14:paraId="58758584" w14:textId="77777777" w:rsidR="005E516E" w:rsidRPr="005430A2" w:rsidRDefault="005E516E" w:rsidP="005430A2">
            <w:pPr>
              <w:spacing w:after="0" w:line="240" w:lineRule="auto"/>
              <w:rPr>
                <w:rFonts w:ascii="Sylfaen" w:eastAsia="Times New Roman" w:hAnsi="Sylfaen" w:cs="Calibri"/>
                <w:color w:val="000000"/>
              </w:rPr>
            </w:pPr>
          </w:p>
        </w:tc>
        <w:tc>
          <w:tcPr>
            <w:tcW w:w="511" w:type="pct"/>
            <w:gridSpan w:val="2"/>
            <w:tcBorders>
              <w:top w:val="nil"/>
              <w:left w:val="nil"/>
              <w:bottom w:val="single" w:sz="4" w:space="0" w:color="auto"/>
              <w:right w:val="single" w:sz="4" w:space="0" w:color="auto"/>
            </w:tcBorders>
            <w:shd w:val="clear" w:color="000000" w:fill="FFFFFF"/>
            <w:vAlign w:val="center"/>
            <w:hideMark/>
          </w:tcPr>
          <w:p w14:paraId="2F900E11" w14:textId="4A05642C" w:rsidR="005E516E" w:rsidRPr="005430A2" w:rsidRDefault="005E516E" w:rsidP="001C1E48">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1C1E48">
              <w:rPr>
                <w:rFonts w:ascii="Sylfaen" w:eastAsia="Times New Roman" w:hAnsi="Sylfaen" w:cs="Calibri"/>
                <w:sz w:val="18"/>
                <w:szCs w:val="18"/>
                <w:lang w:val="ka-GE"/>
              </w:rPr>
              <w:t>2</w:t>
            </w:r>
            <w:r w:rsidRPr="005430A2">
              <w:rPr>
                <w:rFonts w:ascii="Sylfaen" w:eastAsia="Times New Roman" w:hAnsi="Sylfaen" w:cs="Calibri"/>
                <w:sz w:val="18"/>
                <w:szCs w:val="18"/>
              </w:rPr>
              <w:t xml:space="preserve">00,0      </w:t>
            </w:r>
          </w:p>
        </w:tc>
      </w:tr>
      <w:tr w:rsidR="005430A2" w:rsidRPr="005430A2" w14:paraId="4F759D11" w14:textId="77777777" w:rsidTr="00927676">
        <w:trPr>
          <w:trHeight w:val="379"/>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4DF0E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9" w:type="pct"/>
            <w:gridSpan w:val="14"/>
            <w:tcBorders>
              <w:top w:val="single" w:sz="4" w:space="0" w:color="auto"/>
              <w:left w:val="nil"/>
              <w:bottom w:val="single" w:sz="4" w:space="0" w:color="auto"/>
              <w:right w:val="single" w:sz="4" w:space="0" w:color="auto"/>
            </w:tcBorders>
            <w:shd w:val="clear" w:color="000000" w:fill="FFFFFF"/>
            <w:vAlign w:val="center"/>
            <w:hideMark/>
          </w:tcPr>
          <w:p w14:paraId="2F1EE64B" w14:textId="77777777" w:rsidR="005430A2" w:rsidRPr="005430A2" w:rsidRDefault="005430A2" w:rsidP="005430A2">
            <w:pPr>
              <w:spacing w:after="0" w:line="240" w:lineRule="auto"/>
              <w:rPr>
                <w:rFonts w:ascii="Sylfaen" w:eastAsia="Times New Roman" w:hAnsi="Sylfaen" w:cs="Calibri"/>
                <w:color w:val="000000"/>
                <w:sz w:val="20"/>
                <w:szCs w:val="20"/>
              </w:rPr>
            </w:pPr>
            <w:r w:rsidRPr="005430A2">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B53FA1" w:rsidRPr="005430A2" w14:paraId="04AF1F7D" w14:textId="77777777" w:rsidTr="00927676">
        <w:trPr>
          <w:trHeight w:val="2360"/>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177C80" w14:textId="77777777" w:rsidR="00B53FA1" w:rsidRPr="005430A2" w:rsidRDefault="00B53FA1" w:rsidP="00B53FA1">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ქვეპროგრამის აღწერა </w:t>
            </w:r>
          </w:p>
        </w:tc>
        <w:tc>
          <w:tcPr>
            <w:tcW w:w="4209" w:type="pct"/>
            <w:gridSpan w:val="14"/>
            <w:tcBorders>
              <w:top w:val="single" w:sz="4" w:space="0" w:color="auto"/>
              <w:left w:val="nil"/>
              <w:bottom w:val="single" w:sz="4" w:space="0" w:color="auto"/>
              <w:right w:val="single" w:sz="4" w:space="0" w:color="auto"/>
            </w:tcBorders>
            <w:shd w:val="clear" w:color="000000" w:fill="FFFFFF"/>
            <w:vAlign w:val="center"/>
            <w:hideMark/>
          </w:tcPr>
          <w:p w14:paraId="161026D9" w14:textId="04E2C61C" w:rsidR="00B53FA1" w:rsidRPr="005430A2" w:rsidRDefault="00B53FA1" w:rsidP="00B53FA1">
            <w:pPr>
              <w:spacing w:after="0" w:line="240" w:lineRule="auto"/>
              <w:rPr>
                <w:rFonts w:ascii="Sylfaen" w:eastAsia="Times New Roman" w:hAnsi="Sylfaen" w:cs="Calibri"/>
                <w:color w:val="000000"/>
                <w:sz w:val="18"/>
                <w:szCs w:val="18"/>
              </w:rPr>
            </w:pPr>
            <w:proofErr w:type="gramStart"/>
            <w:r w:rsidRPr="005430A2">
              <w:rPr>
                <w:rFonts w:ascii="Sylfaen" w:eastAsia="Times New Roman" w:hAnsi="Sylfaen" w:cs="Calibri"/>
                <w:color w:val="000000"/>
                <w:sz w:val="18"/>
                <w:szCs w:val="18"/>
              </w:rPr>
              <w:t>გზების</w:t>
            </w:r>
            <w:proofErr w:type="gramEnd"/>
            <w:r w:rsidRPr="005430A2">
              <w:rPr>
                <w:rFonts w:ascii="Sylfaen" w:eastAsia="Times New Roman" w:hAnsi="Sylfaen" w:cs="Calibri"/>
                <w:color w:val="000000"/>
                <w:sz w:val="18"/>
                <w:szCs w:val="18"/>
              </w:rPr>
              <w:t xml:space="preserve">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w:t>
            </w:r>
            <w:proofErr w:type="gramStart"/>
            <w:r w:rsidRPr="005430A2">
              <w:rPr>
                <w:rFonts w:ascii="Sylfaen" w:eastAsia="Times New Roman" w:hAnsi="Sylfaen" w:cs="Calibri"/>
                <w:color w:val="000000"/>
                <w:sz w:val="18"/>
                <w:szCs w:val="18"/>
              </w:rPr>
              <w:t>სამუშაოების</w:t>
            </w:r>
            <w:proofErr w:type="gramEnd"/>
            <w:r w:rsidRPr="005430A2">
              <w:rPr>
                <w:rFonts w:ascii="Sylfaen" w:eastAsia="Times New Roman" w:hAnsi="Sylfaen" w:cs="Calibri"/>
                <w:color w:val="000000"/>
                <w:sz w:val="18"/>
                <w:szCs w:val="18"/>
              </w:rPr>
              <w:t xml:space="preserve"> მოცულობა დაკავშირებულია სახელმწიფო ბიუჯეტიდან გამოყოფილ კაპიტალურ ტრანსფერზე. </w:t>
            </w:r>
            <w:proofErr w:type="gramStart"/>
            <w:r w:rsidRPr="005430A2">
              <w:rPr>
                <w:rFonts w:ascii="Sylfaen" w:eastAsia="Times New Roman" w:hAnsi="Sylfaen" w:cs="Calibri"/>
                <w:color w:val="000000"/>
                <w:sz w:val="18"/>
                <w:szCs w:val="18"/>
              </w:rPr>
              <w:t>ბოლო</w:t>
            </w:r>
            <w:proofErr w:type="gramEnd"/>
            <w:r w:rsidRPr="005430A2">
              <w:rPr>
                <w:rFonts w:ascii="Sylfaen" w:eastAsia="Times New Roman" w:hAnsi="Sylfaen" w:cs="Calibri"/>
                <w:color w:val="000000"/>
                <w:sz w:val="18"/>
                <w:szCs w:val="18"/>
              </w:rPr>
              <w:t xml:space="preserve"> წლების განმავლობაში, საშუალოდ წლის განმავლობაში, კაპიტალური რეაბილიტაცია უტარდება 8</w:t>
            </w:r>
            <w:r>
              <w:rPr>
                <w:rFonts w:ascii="Sylfaen" w:eastAsia="Times New Roman" w:hAnsi="Sylfaen" w:cs="Calibri"/>
                <w:color w:val="000000"/>
                <w:sz w:val="18"/>
                <w:szCs w:val="18"/>
              </w:rPr>
              <w:t>0</w:t>
            </w:r>
            <w:r w:rsidRPr="005430A2">
              <w:rPr>
                <w:rFonts w:ascii="Sylfaen" w:eastAsia="Times New Roman" w:hAnsi="Sylfaen" w:cs="Calibri"/>
                <w:color w:val="000000"/>
                <w:sz w:val="18"/>
                <w:szCs w:val="18"/>
              </w:rPr>
              <w:t xml:space="preserve">000 გრძ/მ გზას (მათ შორის ახალი გზებია </w:t>
            </w:r>
            <w:r>
              <w:rPr>
                <w:rFonts w:ascii="Sylfaen" w:eastAsia="Times New Roman" w:hAnsi="Sylfaen" w:cs="Calibri"/>
                <w:color w:val="000000"/>
                <w:sz w:val="18"/>
                <w:szCs w:val="18"/>
              </w:rPr>
              <w:t>74</w:t>
            </w:r>
            <w:r>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rPr>
              <w:t>0</w:t>
            </w:r>
            <w:r w:rsidRPr="005430A2">
              <w:rPr>
                <w:rFonts w:ascii="Sylfaen" w:eastAsia="Times New Roman" w:hAnsi="Sylfaen" w:cs="Calibri"/>
                <w:color w:val="000000"/>
                <w:sz w:val="18"/>
                <w:szCs w:val="18"/>
              </w:rPr>
              <w:t xml:space="preserve">00გრძ/მ, ან ბეტონის გზაა </w:t>
            </w:r>
            <w:r>
              <w:rPr>
                <w:rFonts w:ascii="Sylfaen" w:eastAsia="Times New Roman" w:hAnsi="Sylfaen" w:cs="Calibri"/>
                <w:color w:val="000000"/>
                <w:sz w:val="18"/>
                <w:szCs w:val="18"/>
                <w:lang w:val="ka-GE"/>
              </w:rPr>
              <w:t>6</w:t>
            </w:r>
            <w:r>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0</w:t>
            </w:r>
            <w:r w:rsidRPr="005430A2">
              <w:rPr>
                <w:rFonts w:ascii="Sylfaen" w:eastAsia="Times New Roman" w:hAnsi="Sylfaen" w:cs="Calibri"/>
                <w:color w:val="000000"/>
                <w:sz w:val="18"/>
                <w:szCs w:val="18"/>
              </w:rPr>
              <w:t>00 გრძ/მ)</w:t>
            </w:r>
            <w:r w:rsidRPr="005430A2">
              <w:rPr>
                <w:rFonts w:ascii="Sylfaen" w:eastAsia="Times New Roman" w:hAnsi="Sylfaen" w:cs="Calibri"/>
                <w:color w:val="000000"/>
                <w:sz w:val="18"/>
                <w:szCs w:val="18"/>
              </w:rPr>
              <w:br/>
              <w:t xml:space="preserve">ქვეპროგრამის ფარგლებში დაგეგმილია </w:t>
            </w:r>
            <w:r>
              <w:rPr>
                <w:rFonts w:ascii="Sylfaen" w:eastAsia="Times New Roman" w:hAnsi="Sylfaen" w:cs="Calibri"/>
                <w:color w:val="000000"/>
                <w:sz w:val="18"/>
                <w:szCs w:val="18"/>
                <w:lang w:val="ka-GE"/>
              </w:rPr>
              <w:t>ახალციხის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Pr>
                <w:rFonts w:ascii="Sylfaen" w:eastAsia="Times New Roman" w:hAnsi="Sylfaen" w:cs="Calibri"/>
                <w:color w:val="000000"/>
                <w:sz w:val="18"/>
                <w:szCs w:val="18"/>
                <w:lang w:val="ka-GE"/>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r>
            <w:proofErr w:type="gramStart"/>
            <w:r w:rsidRPr="005430A2">
              <w:rPr>
                <w:rFonts w:ascii="Sylfaen" w:eastAsia="Times New Roman" w:hAnsi="Sylfaen" w:cs="Calibri"/>
                <w:color w:val="000000"/>
                <w:sz w:val="18"/>
                <w:szCs w:val="18"/>
              </w:rPr>
              <w:t>გარდა</w:t>
            </w:r>
            <w:proofErr w:type="gramEnd"/>
            <w:r w:rsidRPr="005430A2">
              <w:rPr>
                <w:rFonts w:ascii="Sylfaen" w:eastAsia="Times New Roman" w:hAnsi="Sylfaen" w:cs="Calibri"/>
                <w:color w:val="000000"/>
                <w:sz w:val="18"/>
                <w:szCs w:val="18"/>
              </w:rPr>
              <w:t xml:space="preserve"> აღნიშნული პროექტებისა,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w:t>
            </w:r>
            <w:proofErr w:type="gramStart"/>
            <w:r w:rsidRPr="005430A2">
              <w:rPr>
                <w:rFonts w:ascii="Sylfaen" w:eastAsia="Times New Roman" w:hAnsi="Sylfaen" w:cs="Calibri"/>
                <w:color w:val="000000"/>
                <w:sz w:val="18"/>
                <w:szCs w:val="18"/>
              </w:rPr>
              <w:t>ლოკაციების</w:t>
            </w:r>
            <w:proofErr w:type="gramEnd"/>
            <w:r w:rsidRPr="005430A2">
              <w:rPr>
                <w:rFonts w:ascii="Sylfaen" w:eastAsia="Times New Roman" w:hAnsi="Sylfaen" w:cs="Calibri"/>
                <w:color w:val="000000"/>
                <w:sz w:val="18"/>
                <w:szCs w:val="18"/>
              </w:rPr>
              <w:t xml:space="preserve">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5430A2" w:rsidRPr="005430A2" w14:paraId="65CC5745" w14:textId="77777777" w:rsidTr="00927676">
        <w:trPr>
          <w:trHeight w:val="1260"/>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57AAEB"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9" w:type="pct"/>
            <w:gridSpan w:val="14"/>
            <w:tcBorders>
              <w:top w:val="single" w:sz="4" w:space="0" w:color="auto"/>
              <w:left w:val="nil"/>
              <w:bottom w:val="single" w:sz="4" w:space="0" w:color="auto"/>
              <w:right w:val="single" w:sz="4" w:space="0" w:color="auto"/>
            </w:tcBorders>
            <w:shd w:val="clear" w:color="000000" w:fill="FFFFFF"/>
            <w:vAlign w:val="center"/>
            <w:hideMark/>
          </w:tcPr>
          <w:p w14:paraId="3744CF2A"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მოსახლეობის უსაფრთხო და კომფორტული გადაადგილება;</w:t>
            </w:r>
            <w:r w:rsidRPr="005430A2">
              <w:rPr>
                <w:rFonts w:ascii="Sylfaen" w:eastAsia="Times New Roman" w:hAnsi="Sylfaen" w:cs="Calibri"/>
                <w:color w:val="000000"/>
                <w:sz w:val="18"/>
                <w:szCs w:val="18"/>
              </w:rPr>
              <w:br/>
              <w:t>მგზავრთა გადაადგილების დროის შემცირება;</w:t>
            </w:r>
            <w:r w:rsidRPr="005430A2">
              <w:rPr>
                <w:rFonts w:ascii="Sylfaen" w:eastAsia="Times New Roman" w:hAnsi="Sylfaen" w:cs="Calibri"/>
                <w:color w:val="000000"/>
                <w:sz w:val="18"/>
                <w:szCs w:val="18"/>
              </w:rPr>
              <w:br/>
              <w:t xml:space="preserve">ავტოსატრანსპორტო საშუალებების ცვეთის შემცირება; </w:t>
            </w:r>
            <w:r w:rsidRPr="005430A2">
              <w:rPr>
                <w:rFonts w:ascii="Sylfaen" w:eastAsia="Times New Roman" w:hAnsi="Sylfaen" w:cs="Calibri"/>
                <w:color w:val="000000"/>
                <w:sz w:val="18"/>
                <w:szCs w:val="18"/>
              </w:rPr>
              <w:br/>
              <w:t xml:space="preserve">ტურიზმის ხელშეწყობა; </w:t>
            </w:r>
            <w:r w:rsidRPr="005430A2">
              <w:rPr>
                <w:rFonts w:ascii="Sylfaen" w:eastAsia="Times New Roman" w:hAnsi="Sylfaen" w:cs="Calibri"/>
                <w:color w:val="000000"/>
                <w:sz w:val="18"/>
                <w:szCs w:val="18"/>
              </w:rPr>
              <w:br/>
              <w:t>მოსახლეობის სოციალურ ეკონომიკური მდგომარეობის გაუმჯობესება;</w:t>
            </w:r>
          </w:p>
        </w:tc>
      </w:tr>
      <w:tr w:rsidR="005430A2" w:rsidRPr="005430A2" w14:paraId="0FBEE7F7" w14:textId="77777777" w:rsidTr="00323578">
        <w:trPr>
          <w:trHeight w:val="696"/>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6B3CEA2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1AF0A0B5"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C520A0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1256C8CB" w14:textId="4B2FB39C" w:rsidR="005430A2" w:rsidRPr="005430A2" w:rsidRDefault="005430A2" w:rsidP="00E26628">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w:t>
            </w:r>
            <w:r w:rsidR="00E26628">
              <w:rPr>
                <w:rFonts w:ascii="Sylfaen" w:eastAsia="Times New Roman" w:hAnsi="Sylfaen" w:cs="Calibri"/>
                <w:b/>
                <w:bCs/>
                <w:color w:val="000000"/>
                <w:sz w:val="18"/>
                <w:szCs w:val="18"/>
                <w:lang w:val="ka-GE"/>
              </w:rPr>
              <w:t>2</w:t>
            </w:r>
            <w:r w:rsidRPr="005430A2">
              <w:rPr>
                <w:rFonts w:ascii="Sylfaen" w:eastAsia="Times New Roman" w:hAnsi="Sylfaen" w:cs="Calibri"/>
                <w:b/>
                <w:bCs/>
                <w:color w:val="000000"/>
                <w:sz w:val="18"/>
                <w:szCs w:val="18"/>
              </w:rPr>
              <w:t xml:space="preserve"> წელს</w:t>
            </w:r>
          </w:p>
        </w:tc>
        <w:tc>
          <w:tcPr>
            <w:tcW w:w="827" w:type="pct"/>
            <w:gridSpan w:val="4"/>
            <w:tcBorders>
              <w:top w:val="single" w:sz="4" w:space="0" w:color="auto"/>
              <w:left w:val="nil"/>
              <w:bottom w:val="single" w:sz="4" w:space="0" w:color="auto"/>
              <w:right w:val="single" w:sz="4" w:space="0" w:color="000000"/>
            </w:tcBorders>
            <w:shd w:val="clear" w:color="000000" w:fill="FFFFFF"/>
            <w:vAlign w:val="center"/>
            <w:hideMark/>
          </w:tcPr>
          <w:p w14:paraId="2661D3F6"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120D5166" w14:textId="4F39DE67" w:rsidR="005430A2" w:rsidRPr="005430A2" w:rsidRDefault="005430A2" w:rsidP="00E26628">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26628">
              <w:rPr>
                <w:rFonts w:ascii="Sylfaen" w:eastAsia="Times New Roman" w:hAnsi="Sylfaen" w:cs="Calibri"/>
                <w:b/>
                <w:bCs/>
                <w:color w:val="000000"/>
                <w:sz w:val="16"/>
                <w:szCs w:val="16"/>
                <w:lang w:val="ka-GE"/>
              </w:rPr>
              <w:t>3</w:t>
            </w:r>
            <w:r w:rsidRPr="005430A2">
              <w:rPr>
                <w:rFonts w:ascii="Sylfaen" w:eastAsia="Times New Roman" w:hAnsi="Sylfaen" w:cs="Calibri"/>
                <w:b/>
                <w:bCs/>
                <w:color w:val="000000"/>
                <w:sz w:val="16"/>
                <w:szCs w:val="16"/>
              </w:rPr>
              <w:t xml:space="preserve"> წელს</w:t>
            </w:r>
          </w:p>
        </w:tc>
        <w:tc>
          <w:tcPr>
            <w:tcW w:w="515" w:type="pct"/>
            <w:gridSpan w:val="2"/>
            <w:tcBorders>
              <w:top w:val="nil"/>
              <w:left w:val="nil"/>
              <w:bottom w:val="single" w:sz="4" w:space="0" w:color="auto"/>
              <w:right w:val="single" w:sz="4" w:space="0" w:color="auto"/>
            </w:tcBorders>
            <w:shd w:val="clear" w:color="000000" w:fill="FFFFFF"/>
            <w:vAlign w:val="center"/>
            <w:hideMark/>
          </w:tcPr>
          <w:p w14:paraId="23F85F0B" w14:textId="44F6F9A7" w:rsidR="005430A2" w:rsidRPr="005430A2" w:rsidRDefault="005430A2" w:rsidP="00E26628">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26628">
              <w:rPr>
                <w:rFonts w:ascii="Sylfaen" w:eastAsia="Times New Roman" w:hAnsi="Sylfaen" w:cs="Calibri"/>
                <w:b/>
                <w:bCs/>
                <w:color w:val="000000"/>
                <w:sz w:val="16"/>
                <w:szCs w:val="16"/>
                <w:lang w:val="ka-GE"/>
              </w:rPr>
              <w:t>4</w:t>
            </w:r>
            <w:r w:rsidRPr="005430A2">
              <w:rPr>
                <w:rFonts w:ascii="Sylfaen" w:eastAsia="Times New Roman" w:hAnsi="Sylfaen" w:cs="Calibri"/>
                <w:b/>
                <w:bCs/>
                <w:color w:val="000000"/>
                <w:sz w:val="16"/>
                <w:szCs w:val="16"/>
              </w:rPr>
              <w:t xml:space="preserve"> წელს</w:t>
            </w:r>
          </w:p>
        </w:tc>
        <w:tc>
          <w:tcPr>
            <w:tcW w:w="654" w:type="pct"/>
            <w:tcBorders>
              <w:top w:val="nil"/>
              <w:left w:val="nil"/>
              <w:bottom w:val="single" w:sz="4" w:space="0" w:color="auto"/>
              <w:right w:val="single" w:sz="4" w:space="0" w:color="auto"/>
            </w:tcBorders>
            <w:shd w:val="clear" w:color="000000" w:fill="FFFFFF"/>
            <w:vAlign w:val="center"/>
            <w:hideMark/>
          </w:tcPr>
          <w:p w14:paraId="0A62EA30" w14:textId="78E90E6B" w:rsidR="005430A2" w:rsidRPr="005430A2" w:rsidRDefault="005430A2" w:rsidP="00E26628">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26628">
              <w:rPr>
                <w:rFonts w:ascii="Sylfaen" w:eastAsia="Times New Roman" w:hAnsi="Sylfaen" w:cs="Calibri"/>
                <w:b/>
                <w:bCs/>
                <w:color w:val="000000"/>
                <w:sz w:val="16"/>
                <w:szCs w:val="16"/>
                <w:lang w:val="ka-GE"/>
              </w:rPr>
              <w:t>5</w:t>
            </w:r>
            <w:r w:rsidRPr="005430A2">
              <w:rPr>
                <w:rFonts w:ascii="Sylfaen" w:eastAsia="Times New Roman" w:hAnsi="Sylfaen" w:cs="Calibri"/>
                <w:b/>
                <w:bCs/>
                <w:color w:val="000000"/>
                <w:sz w:val="16"/>
                <w:szCs w:val="16"/>
              </w:rPr>
              <w:t xml:space="preserve"> წელს</w:t>
            </w:r>
          </w:p>
        </w:tc>
      </w:tr>
      <w:tr w:rsidR="005430A2" w:rsidRPr="005430A2" w14:paraId="514C7D5A" w14:textId="77777777" w:rsidTr="00323578">
        <w:trPr>
          <w:trHeight w:val="307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9D5AED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1</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05A26713"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4258F102" w14:textId="3B9BF77B" w:rsidR="005430A2" w:rsidRPr="005430A2" w:rsidRDefault="005430A2" w:rsidP="00E26628">
            <w:pPr>
              <w:spacing w:after="0" w:line="240" w:lineRule="auto"/>
              <w:rPr>
                <w:rFonts w:ascii="Sylfaen" w:eastAsia="Times New Roman" w:hAnsi="Sylfaen" w:cs="Calibri"/>
                <w:color w:val="000000"/>
                <w:sz w:val="16"/>
                <w:szCs w:val="16"/>
              </w:rPr>
            </w:pPr>
            <w:r w:rsidRPr="00D32BE1">
              <w:rPr>
                <w:rFonts w:ascii="Sylfaen" w:eastAsia="Times New Roman" w:hAnsi="Sylfaen" w:cs="Calibri"/>
                <w:color w:val="000000" w:themeColor="text1"/>
                <w:sz w:val="16"/>
                <w:szCs w:val="16"/>
              </w:rPr>
              <w:t>202</w:t>
            </w:r>
            <w:r w:rsidR="00E26628">
              <w:rPr>
                <w:rFonts w:ascii="Sylfaen" w:eastAsia="Times New Roman" w:hAnsi="Sylfaen" w:cs="Calibri"/>
                <w:color w:val="000000" w:themeColor="text1"/>
                <w:sz w:val="16"/>
                <w:szCs w:val="16"/>
                <w:lang w:val="ka-GE"/>
              </w:rPr>
              <w:t>1</w:t>
            </w:r>
            <w:r w:rsidRPr="00D32BE1">
              <w:rPr>
                <w:rFonts w:ascii="Sylfaen" w:eastAsia="Times New Roman" w:hAnsi="Sylfaen" w:cs="Calibri"/>
                <w:color w:val="000000" w:themeColor="text1"/>
                <w:sz w:val="16"/>
                <w:szCs w:val="16"/>
              </w:rPr>
              <w:t xml:space="preserve"> წელს ქვეპროგრამის ფარგლებში კაპიტალური რეაბილიტაცია ჯამში ჩაუტარდა </w:t>
            </w:r>
            <w:r w:rsidR="00E26628">
              <w:rPr>
                <w:rFonts w:ascii="Sylfaen" w:eastAsia="Times New Roman" w:hAnsi="Sylfaen" w:cs="Calibri"/>
                <w:color w:val="000000" w:themeColor="text1"/>
                <w:sz w:val="16"/>
                <w:szCs w:val="16"/>
                <w:lang w:val="ka-GE"/>
              </w:rPr>
              <w:t>8</w:t>
            </w:r>
            <w:r w:rsidR="00B30398" w:rsidRPr="00D32BE1">
              <w:rPr>
                <w:rFonts w:ascii="Sylfaen" w:eastAsia="Times New Roman" w:hAnsi="Sylfaen" w:cs="Calibri"/>
                <w:color w:val="000000" w:themeColor="text1"/>
                <w:sz w:val="16"/>
                <w:szCs w:val="16"/>
                <w:lang w:val="ka-GE"/>
              </w:rPr>
              <w:t xml:space="preserve">0 </w:t>
            </w:r>
            <w:r w:rsidRPr="00D32BE1">
              <w:rPr>
                <w:rFonts w:ascii="Sylfaen" w:eastAsia="Times New Roman" w:hAnsi="Sylfaen" w:cs="Calibri"/>
                <w:color w:val="000000" w:themeColor="text1"/>
                <w:sz w:val="16"/>
                <w:szCs w:val="16"/>
              </w:rPr>
              <w:t xml:space="preserve">000 გრძ/მ  გზას; მათ შორის ასფალტირებული გზა </w:t>
            </w:r>
            <w:r w:rsidR="00E26628">
              <w:rPr>
                <w:rFonts w:ascii="Sylfaen" w:eastAsia="Times New Roman" w:hAnsi="Sylfaen" w:cs="Calibri"/>
                <w:color w:val="000000" w:themeColor="text1"/>
                <w:sz w:val="16"/>
                <w:szCs w:val="16"/>
                <w:lang w:val="ka-GE"/>
              </w:rPr>
              <w:t>74</w:t>
            </w:r>
            <w:r w:rsidR="00B30398" w:rsidRPr="00D32BE1">
              <w:rPr>
                <w:rFonts w:ascii="Sylfaen" w:eastAsia="Times New Roman" w:hAnsi="Sylfaen" w:cs="Calibri"/>
                <w:color w:val="000000" w:themeColor="text1"/>
                <w:sz w:val="16"/>
                <w:szCs w:val="16"/>
                <w:lang w:val="ka-GE"/>
              </w:rPr>
              <w:t xml:space="preserve"> </w:t>
            </w:r>
            <w:r w:rsidR="00E26628">
              <w:rPr>
                <w:rFonts w:ascii="Sylfaen" w:eastAsia="Times New Roman" w:hAnsi="Sylfaen" w:cs="Calibri"/>
                <w:color w:val="000000" w:themeColor="text1"/>
                <w:sz w:val="16"/>
                <w:szCs w:val="16"/>
                <w:lang w:val="ka-GE"/>
              </w:rPr>
              <w:t>4</w:t>
            </w:r>
            <w:r w:rsidRPr="00D32BE1">
              <w:rPr>
                <w:rFonts w:ascii="Sylfaen" w:eastAsia="Times New Roman" w:hAnsi="Sylfaen" w:cs="Calibri"/>
                <w:color w:val="000000" w:themeColor="text1"/>
                <w:sz w:val="16"/>
                <w:szCs w:val="16"/>
              </w:rPr>
              <w:t xml:space="preserve">00 გრძ/მ; არასფალტირებული გზა - </w:t>
            </w:r>
            <w:r w:rsidR="00E26628">
              <w:rPr>
                <w:rFonts w:ascii="Sylfaen" w:eastAsia="Times New Roman" w:hAnsi="Sylfaen" w:cs="Calibri"/>
                <w:color w:val="000000" w:themeColor="text1"/>
                <w:sz w:val="16"/>
                <w:szCs w:val="16"/>
                <w:lang w:val="ka-GE"/>
              </w:rPr>
              <w:t>6</w:t>
            </w:r>
            <w:r w:rsidR="001F1EAA">
              <w:rPr>
                <w:rFonts w:ascii="Sylfaen" w:eastAsia="Times New Roman" w:hAnsi="Sylfaen" w:cs="Calibri"/>
                <w:color w:val="000000" w:themeColor="text1"/>
                <w:sz w:val="16"/>
                <w:szCs w:val="16"/>
                <w:lang w:val="ka-GE"/>
              </w:rPr>
              <w:t xml:space="preserve"> </w:t>
            </w:r>
            <w:r w:rsidR="00986DA3">
              <w:rPr>
                <w:rFonts w:ascii="Sylfaen" w:eastAsia="Times New Roman" w:hAnsi="Sylfaen" w:cs="Calibri"/>
                <w:color w:val="000000" w:themeColor="text1"/>
                <w:sz w:val="16"/>
                <w:szCs w:val="16"/>
                <w:lang w:val="ka-GE"/>
              </w:rPr>
              <w:t>0</w:t>
            </w:r>
            <w:r w:rsidRPr="00D32BE1">
              <w:rPr>
                <w:rFonts w:ascii="Sylfaen" w:eastAsia="Times New Roman" w:hAnsi="Sylfaen" w:cs="Calibri"/>
                <w:color w:val="000000" w:themeColor="text1"/>
                <w:sz w:val="16"/>
                <w:szCs w:val="16"/>
              </w:rPr>
              <w:t xml:space="preserve">00 გრძ/მ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6922C0E7" w14:textId="49CA56E8" w:rsidR="005430A2" w:rsidRPr="005430A2" w:rsidRDefault="005430A2" w:rsidP="00820794">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E26628">
              <w:rPr>
                <w:rFonts w:ascii="Sylfaen" w:eastAsia="Times New Roman" w:hAnsi="Sylfaen" w:cs="Calibri"/>
                <w:sz w:val="16"/>
                <w:szCs w:val="16"/>
                <w:lang w:val="ka-GE"/>
              </w:rPr>
              <w:t>2</w:t>
            </w:r>
            <w:r w:rsidRPr="005430A2">
              <w:rPr>
                <w:rFonts w:ascii="Sylfaen" w:eastAsia="Times New Roman" w:hAnsi="Sylfaen" w:cs="Calibri"/>
                <w:sz w:val="16"/>
                <w:szCs w:val="16"/>
              </w:rPr>
              <w:t xml:space="preserve"> წელს გზების მშენებლობა-რეკონსტრუქციის სამუშაობის შესრულება დაგეგმილია არანაკლებ </w:t>
            </w:r>
            <w:r w:rsidR="00820794">
              <w:rPr>
                <w:rFonts w:ascii="Sylfaen" w:eastAsia="Times New Roman" w:hAnsi="Sylfaen" w:cs="Calibri"/>
                <w:sz w:val="16"/>
                <w:szCs w:val="16"/>
                <w:lang w:val="ka-GE"/>
              </w:rPr>
              <w:t>303</w:t>
            </w:r>
            <w:r w:rsidR="00B30398">
              <w:rPr>
                <w:rFonts w:ascii="Sylfaen" w:eastAsia="Times New Roman" w:hAnsi="Sylfaen" w:cs="Calibri"/>
                <w:sz w:val="16"/>
                <w:szCs w:val="16"/>
                <w:lang w:val="ka-GE"/>
              </w:rPr>
              <w:t>00</w:t>
            </w:r>
            <w:r w:rsidRPr="005430A2">
              <w:rPr>
                <w:rFonts w:ascii="Sylfaen" w:eastAsia="Times New Roman" w:hAnsi="Sylfaen" w:cs="Calibri"/>
                <w:sz w:val="16"/>
                <w:szCs w:val="16"/>
              </w:rPr>
              <w:t xml:space="preserve"> გრძ/მ-ზე</w:t>
            </w:r>
          </w:p>
        </w:tc>
        <w:tc>
          <w:tcPr>
            <w:tcW w:w="827" w:type="pct"/>
            <w:gridSpan w:val="4"/>
            <w:tcBorders>
              <w:top w:val="single" w:sz="4" w:space="0" w:color="auto"/>
              <w:left w:val="nil"/>
              <w:bottom w:val="single" w:sz="4" w:space="0" w:color="auto"/>
              <w:right w:val="single" w:sz="4" w:space="0" w:color="000000"/>
            </w:tcBorders>
            <w:shd w:val="clear" w:color="000000" w:fill="FFFFFF"/>
            <w:vAlign w:val="center"/>
            <w:hideMark/>
          </w:tcPr>
          <w:p w14:paraId="754F3C53"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14" w:type="pct"/>
            <w:tcBorders>
              <w:top w:val="nil"/>
              <w:left w:val="nil"/>
              <w:bottom w:val="single" w:sz="4" w:space="0" w:color="auto"/>
              <w:right w:val="single" w:sz="4" w:space="0" w:color="auto"/>
            </w:tcBorders>
            <w:shd w:val="clear" w:color="000000" w:fill="FFFFFF"/>
            <w:vAlign w:val="center"/>
            <w:hideMark/>
          </w:tcPr>
          <w:p w14:paraId="7BCA3742" w14:textId="08CF6A30"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90 000</w:t>
            </w:r>
            <w:r w:rsidRPr="005430A2">
              <w:rPr>
                <w:rFonts w:ascii="Sylfaen" w:eastAsia="Times New Roman" w:hAnsi="Sylfaen" w:cs="Calibri"/>
                <w:sz w:val="16"/>
                <w:szCs w:val="16"/>
              </w:rPr>
              <w:t xml:space="preserve"> გრძ/მ-ზე</w:t>
            </w:r>
          </w:p>
        </w:tc>
        <w:tc>
          <w:tcPr>
            <w:tcW w:w="515" w:type="pct"/>
            <w:gridSpan w:val="2"/>
            <w:tcBorders>
              <w:top w:val="nil"/>
              <w:left w:val="nil"/>
              <w:bottom w:val="single" w:sz="4" w:space="0" w:color="auto"/>
              <w:right w:val="single" w:sz="4" w:space="0" w:color="auto"/>
            </w:tcBorders>
            <w:shd w:val="clear" w:color="000000" w:fill="FFFFFF"/>
            <w:vAlign w:val="center"/>
            <w:hideMark/>
          </w:tcPr>
          <w:p w14:paraId="17B6C99A" w14:textId="5438D0E3"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95000</w:t>
            </w:r>
            <w:r w:rsidRPr="005430A2">
              <w:rPr>
                <w:rFonts w:ascii="Sylfaen" w:eastAsia="Times New Roman" w:hAnsi="Sylfaen" w:cs="Calibri"/>
                <w:sz w:val="16"/>
                <w:szCs w:val="16"/>
              </w:rPr>
              <w:t xml:space="preserve"> გრძ/მ-ზე</w:t>
            </w:r>
          </w:p>
        </w:tc>
        <w:tc>
          <w:tcPr>
            <w:tcW w:w="654" w:type="pct"/>
            <w:tcBorders>
              <w:top w:val="nil"/>
              <w:left w:val="nil"/>
              <w:bottom w:val="single" w:sz="4" w:space="0" w:color="auto"/>
              <w:right w:val="single" w:sz="4" w:space="0" w:color="auto"/>
            </w:tcBorders>
            <w:shd w:val="clear" w:color="000000" w:fill="FFFFFF"/>
            <w:vAlign w:val="center"/>
            <w:hideMark/>
          </w:tcPr>
          <w:p w14:paraId="5A60DEB4" w14:textId="0DFE6C6E"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95000</w:t>
            </w:r>
            <w:r w:rsidRPr="005430A2">
              <w:rPr>
                <w:rFonts w:ascii="Sylfaen" w:eastAsia="Times New Roman" w:hAnsi="Sylfaen" w:cs="Calibri"/>
                <w:sz w:val="16"/>
                <w:szCs w:val="16"/>
              </w:rPr>
              <w:t xml:space="preserve"> გრძ/მ-ზე</w:t>
            </w:r>
          </w:p>
        </w:tc>
      </w:tr>
      <w:tr w:rsidR="005430A2" w:rsidRPr="005430A2" w14:paraId="10715FF2" w14:textId="77777777" w:rsidTr="00323578">
        <w:trPr>
          <w:trHeight w:val="136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E71B6FD"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6B860B2F"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რეაბილიტირებული გზებით მოსარგებლე ბენეფიციართა რაოდენობა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067ECE8" w14:textId="4D74A0B6" w:rsidR="005430A2" w:rsidRPr="005430A2" w:rsidRDefault="005430A2" w:rsidP="008702A7">
            <w:pPr>
              <w:spacing w:after="0" w:line="240" w:lineRule="auto"/>
              <w:rPr>
                <w:rFonts w:ascii="Sylfaen" w:eastAsia="Times New Roman" w:hAnsi="Sylfaen" w:cs="Calibri"/>
                <w:color w:val="000000"/>
                <w:sz w:val="16"/>
                <w:szCs w:val="16"/>
              </w:rPr>
            </w:pPr>
            <w:r w:rsidRPr="005430A2">
              <w:rPr>
                <w:rFonts w:ascii="Sylfaen" w:eastAsia="Times New Roman" w:hAnsi="Sylfaen" w:cs="Calibri"/>
                <w:color w:val="000000"/>
                <w:sz w:val="16"/>
                <w:szCs w:val="16"/>
              </w:rPr>
              <w:t>202</w:t>
            </w:r>
            <w:r w:rsidR="00820794">
              <w:rPr>
                <w:rFonts w:ascii="Sylfaen" w:eastAsia="Times New Roman" w:hAnsi="Sylfaen" w:cs="Calibri"/>
                <w:color w:val="000000"/>
                <w:sz w:val="16"/>
                <w:szCs w:val="16"/>
                <w:lang w:val="ka-GE"/>
              </w:rPr>
              <w:t>1</w:t>
            </w:r>
            <w:r w:rsidRPr="005430A2">
              <w:rPr>
                <w:rFonts w:ascii="Sylfaen" w:eastAsia="Times New Roman" w:hAnsi="Sylfaen" w:cs="Calibri"/>
                <w:color w:val="000000"/>
                <w:sz w:val="16"/>
                <w:szCs w:val="16"/>
              </w:rPr>
              <w:t xml:space="preserve"> წელს ქვეპროგრამის ფარგლებში განახლებული გზებით სარგებლობს დაახლოებით </w:t>
            </w:r>
            <w:r w:rsidR="00976FD7">
              <w:rPr>
                <w:rFonts w:ascii="Sylfaen" w:eastAsia="Times New Roman" w:hAnsi="Sylfaen" w:cs="Calibri"/>
                <w:color w:val="000000"/>
                <w:sz w:val="16"/>
                <w:szCs w:val="16"/>
                <w:lang w:val="ka-GE"/>
              </w:rPr>
              <w:t>3</w:t>
            </w:r>
            <w:r w:rsidR="008702A7">
              <w:rPr>
                <w:rFonts w:ascii="Sylfaen" w:eastAsia="Times New Roman" w:hAnsi="Sylfaen" w:cs="Calibri"/>
                <w:color w:val="000000"/>
                <w:sz w:val="16"/>
                <w:szCs w:val="16"/>
                <w:lang w:val="ka-GE"/>
              </w:rPr>
              <w:t>5</w:t>
            </w:r>
            <w:r w:rsidR="00976FD7">
              <w:rPr>
                <w:rFonts w:ascii="Sylfaen" w:eastAsia="Times New Roman" w:hAnsi="Sylfaen" w:cs="Calibri"/>
                <w:color w:val="000000"/>
                <w:sz w:val="16"/>
                <w:szCs w:val="16"/>
                <w:lang w:val="ka-GE"/>
              </w:rPr>
              <w:t xml:space="preserve"> </w:t>
            </w:r>
            <w:proofErr w:type="gramStart"/>
            <w:r w:rsidR="00976FD7">
              <w:rPr>
                <w:rFonts w:ascii="Sylfaen" w:eastAsia="Times New Roman" w:hAnsi="Sylfaen" w:cs="Calibri"/>
                <w:color w:val="000000"/>
                <w:sz w:val="16"/>
                <w:szCs w:val="16"/>
                <w:lang w:val="ka-GE"/>
              </w:rPr>
              <w:t>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პირდაპირი</w:t>
            </w:r>
            <w:proofErr w:type="gramEnd"/>
            <w:r w:rsidRPr="005430A2">
              <w:rPr>
                <w:rFonts w:ascii="Sylfaen" w:eastAsia="Times New Roman" w:hAnsi="Sylfaen" w:cs="Calibri"/>
                <w:color w:val="000000"/>
                <w:sz w:val="16"/>
                <w:szCs w:val="16"/>
              </w:rPr>
              <w:t xml:space="preserve"> და </w:t>
            </w:r>
            <w:r w:rsidR="00976FD7">
              <w:rPr>
                <w:rFonts w:ascii="Sylfaen" w:eastAsia="Times New Roman" w:hAnsi="Sylfaen" w:cs="Calibri"/>
                <w:color w:val="000000"/>
                <w:sz w:val="16"/>
                <w:szCs w:val="16"/>
                <w:lang w:val="ka-GE"/>
              </w:rPr>
              <w:t>1</w:t>
            </w:r>
            <w:r w:rsidR="008702A7">
              <w:rPr>
                <w:rFonts w:ascii="Sylfaen" w:eastAsia="Times New Roman" w:hAnsi="Sylfaen" w:cs="Calibri"/>
                <w:color w:val="000000"/>
                <w:sz w:val="16"/>
                <w:szCs w:val="16"/>
                <w:lang w:val="ka-GE"/>
              </w:rPr>
              <w:t>5</w:t>
            </w:r>
            <w:r w:rsidR="00976FD7">
              <w:rPr>
                <w:rFonts w:ascii="Sylfaen" w:eastAsia="Times New Roman" w:hAnsi="Sylfaen" w:cs="Calibri"/>
                <w:color w:val="000000"/>
                <w:sz w:val="16"/>
                <w:szCs w:val="16"/>
                <w:lang w:val="ka-GE"/>
              </w:rPr>
              <w:t xml:space="preserve">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7DF84A3B" w14:textId="0429BFC4" w:rsidR="005430A2" w:rsidRPr="005430A2" w:rsidRDefault="005430A2" w:rsidP="008702A7">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8702A7">
              <w:rPr>
                <w:rFonts w:ascii="Sylfaen" w:eastAsia="Times New Roman" w:hAnsi="Sylfaen" w:cs="Calibri"/>
                <w:sz w:val="16"/>
                <w:szCs w:val="16"/>
                <w:lang w:val="ka-GE"/>
              </w:rPr>
              <w:t>2</w:t>
            </w:r>
            <w:r w:rsidRPr="005430A2">
              <w:rPr>
                <w:rFonts w:ascii="Sylfaen" w:eastAsia="Times New Roman" w:hAnsi="Sylfaen" w:cs="Calibri"/>
                <w:sz w:val="16"/>
                <w:szCs w:val="16"/>
              </w:rPr>
              <w:t xml:space="preserve"> წელს რეაბილიტირებული გზებით ისარგებლებს არანაკლებ </w:t>
            </w:r>
            <w:r w:rsidR="008702A7">
              <w:rPr>
                <w:rFonts w:ascii="Sylfaen" w:eastAsia="Times New Roman" w:hAnsi="Sylfaen" w:cs="Calibri"/>
                <w:sz w:val="16"/>
                <w:szCs w:val="16"/>
                <w:lang w:val="ka-GE"/>
              </w:rPr>
              <w:t>35</w:t>
            </w:r>
            <w:r w:rsidR="00976FD7">
              <w:rPr>
                <w:rFonts w:ascii="Sylfaen" w:eastAsia="Times New Roman" w:hAnsi="Sylfaen" w:cs="Calibri"/>
                <w:sz w:val="16"/>
                <w:szCs w:val="16"/>
                <w:lang w:val="ka-GE"/>
              </w:rPr>
              <w:t xml:space="preserve"> </w:t>
            </w:r>
            <w:proofErr w:type="gramStart"/>
            <w:r w:rsidR="00976FD7">
              <w:rPr>
                <w:rFonts w:ascii="Sylfaen" w:eastAsia="Times New Roman" w:hAnsi="Sylfaen" w:cs="Calibri"/>
                <w:sz w:val="16"/>
                <w:szCs w:val="16"/>
                <w:lang w:val="ka-GE"/>
              </w:rPr>
              <w:t>000</w:t>
            </w:r>
            <w:r w:rsidRPr="005430A2">
              <w:rPr>
                <w:rFonts w:ascii="Sylfaen" w:eastAsia="Times New Roman" w:hAnsi="Sylfaen" w:cs="Calibri"/>
                <w:sz w:val="16"/>
                <w:szCs w:val="16"/>
              </w:rPr>
              <w:t xml:space="preserve">  პირდაპირი</w:t>
            </w:r>
            <w:proofErr w:type="gramEnd"/>
            <w:r w:rsidRPr="005430A2">
              <w:rPr>
                <w:rFonts w:ascii="Sylfaen" w:eastAsia="Times New Roman" w:hAnsi="Sylfaen" w:cs="Calibri"/>
                <w:sz w:val="16"/>
                <w:szCs w:val="16"/>
              </w:rPr>
              <w:t xml:space="preserve"> და </w:t>
            </w:r>
            <w:r w:rsidR="008702A7">
              <w:rPr>
                <w:rFonts w:ascii="Sylfaen" w:eastAsia="Times New Roman" w:hAnsi="Sylfaen" w:cs="Calibri"/>
                <w:sz w:val="16"/>
                <w:szCs w:val="16"/>
                <w:lang w:val="ka-GE"/>
              </w:rPr>
              <w:t>15</w:t>
            </w:r>
            <w:r w:rsidR="00976FD7">
              <w:rPr>
                <w:rFonts w:ascii="Sylfaen" w:eastAsia="Times New Roman" w:hAnsi="Sylfaen" w:cs="Calibri"/>
                <w:sz w:val="16"/>
                <w:szCs w:val="16"/>
                <w:lang w:val="ka-GE"/>
              </w:rPr>
              <w:t xml:space="preserve"> 000</w:t>
            </w:r>
            <w:r w:rsidRPr="005430A2">
              <w:rPr>
                <w:rFonts w:ascii="Sylfaen" w:eastAsia="Times New Roman" w:hAnsi="Sylfaen" w:cs="Calibri"/>
                <w:sz w:val="16"/>
                <w:szCs w:val="16"/>
              </w:rPr>
              <w:t xml:space="preserve"> არაპირდაპირი ბენეფიციარი.  </w:t>
            </w:r>
          </w:p>
        </w:tc>
        <w:tc>
          <w:tcPr>
            <w:tcW w:w="827" w:type="pct"/>
            <w:gridSpan w:val="4"/>
            <w:tcBorders>
              <w:top w:val="single" w:sz="4" w:space="0" w:color="auto"/>
              <w:left w:val="nil"/>
              <w:bottom w:val="single" w:sz="4" w:space="0" w:color="auto"/>
              <w:right w:val="single" w:sz="4" w:space="0" w:color="000000"/>
            </w:tcBorders>
            <w:shd w:val="clear" w:color="000000" w:fill="FFFFFF"/>
            <w:vAlign w:val="center"/>
            <w:hideMark/>
          </w:tcPr>
          <w:p w14:paraId="3944C45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მიზნობრივი მაჩვენებელი შესაძლებელია შეიცვალოს შეკეთებული გზების რაოდენობის შესაბამისად</w:t>
            </w:r>
          </w:p>
        </w:tc>
        <w:tc>
          <w:tcPr>
            <w:tcW w:w="514" w:type="pct"/>
            <w:tcBorders>
              <w:top w:val="nil"/>
              <w:left w:val="nil"/>
              <w:bottom w:val="single" w:sz="4" w:space="0" w:color="auto"/>
              <w:right w:val="single" w:sz="4" w:space="0" w:color="auto"/>
            </w:tcBorders>
            <w:shd w:val="clear" w:color="000000" w:fill="FFFFFF"/>
            <w:vAlign w:val="center"/>
            <w:hideMark/>
          </w:tcPr>
          <w:p w14:paraId="1E2D818C" w14:textId="59C2E193" w:rsidR="005430A2" w:rsidRPr="005430A2" w:rsidRDefault="005430A2" w:rsidP="00976FD7">
            <w:pPr>
              <w:spacing w:after="0" w:line="240" w:lineRule="auto"/>
              <w:jc w:val="center"/>
              <w:rPr>
                <w:rFonts w:ascii="Sylfaen" w:eastAsia="Times New Roman" w:hAnsi="Sylfaen" w:cs="Calibri"/>
                <w:color w:val="000000"/>
                <w:sz w:val="16"/>
                <w:szCs w:val="16"/>
              </w:rPr>
            </w:pPr>
            <w:proofErr w:type="gramStart"/>
            <w:r w:rsidRPr="005430A2">
              <w:rPr>
                <w:rFonts w:ascii="Sylfaen" w:eastAsia="Times New Roman" w:hAnsi="Sylfaen" w:cs="Calibri"/>
                <w:color w:val="000000"/>
                <w:sz w:val="16"/>
                <w:szCs w:val="16"/>
              </w:rPr>
              <w:t>რეაბილიტირებული</w:t>
            </w:r>
            <w:proofErr w:type="gramEnd"/>
            <w:r w:rsidRPr="005430A2">
              <w:rPr>
                <w:rFonts w:ascii="Sylfaen" w:eastAsia="Times New Roman" w:hAnsi="Sylfaen" w:cs="Calibri"/>
                <w:color w:val="000000"/>
                <w:sz w:val="16"/>
                <w:szCs w:val="16"/>
              </w:rPr>
              <w:t xml:space="preserve"> გზებით ისარგებლებს არანაკლებ </w:t>
            </w:r>
            <w:r w:rsidR="00976FD7">
              <w:rPr>
                <w:rFonts w:ascii="Sylfaen" w:eastAsia="Times New Roman" w:hAnsi="Sylfaen" w:cs="Calibri"/>
                <w:color w:val="000000"/>
                <w:sz w:val="16"/>
                <w:szCs w:val="16"/>
                <w:lang w:val="ka-GE"/>
              </w:rPr>
              <w:t>12 000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9 000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515" w:type="pct"/>
            <w:gridSpan w:val="2"/>
            <w:tcBorders>
              <w:top w:val="nil"/>
              <w:left w:val="nil"/>
              <w:bottom w:val="single" w:sz="4" w:space="0" w:color="auto"/>
              <w:right w:val="single" w:sz="4" w:space="0" w:color="auto"/>
            </w:tcBorders>
            <w:shd w:val="clear" w:color="000000" w:fill="FFFFFF"/>
            <w:vAlign w:val="center"/>
            <w:hideMark/>
          </w:tcPr>
          <w:p w14:paraId="52CF8AF6" w14:textId="4BA7E7D3" w:rsidR="005430A2" w:rsidRPr="005430A2" w:rsidRDefault="005430A2" w:rsidP="00976FD7">
            <w:pPr>
              <w:spacing w:after="0" w:line="240" w:lineRule="auto"/>
              <w:jc w:val="center"/>
              <w:rPr>
                <w:rFonts w:ascii="Sylfaen" w:eastAsia="Times New Roman" w:hAnsi="Sylfaen" w:cs="Calibri"/>
                <w:color w:val="000000"/>
                <w:sz w:val="16"/>
                <w:szCs w:val="16"/>
              </w:rPr>
            </w:pPr>
            <w:proofErr w:type="gramStart"/>
            <w:r w:rsidRPr="005430A2">
              <w:rPr>
                <w:rFonts w:ascii="Sylfaen" w:eastAsia="Times New Roman" w:hAnsi="Sylfaen" w:cs="Calibri"/>
                <w:color w:val="000000"/>
                <w:sz w:val="16"/>
                <w:szCs w:val="16"/>
              </w:rPr>
              <w:t>რეაბილიტირებული</w:t>
            </w:r>
            <w:proofErr w:type="gramEnd"/>
            <w:r w:rsidRPr="005430A2">
              <w:rPr>
                <w:rFonts w:ascii="Sylfaen" w:eastAsia="Times New Roman" w:hAnsi="Sylfaen" w:cs="Calibri"/>
                <w:color w:val="000000"/>
                <w:sz w:val="16"/>
                <w:szCs w:val="16"/>
              </w:rPr>
              <w:t xml:space="preserve"> გზებით ისარგებლებს არანაკლებ </w:t>
            </w:r>
            <w:r w:rsidR="00976FD7">
              <w:rPr>
                <w:rFonts w:ascii="Sylfaen" w:eastAsia="Times New Roman" w:hAnsi="Sylfaen" w:cs="Calibri"/>
                <w:color w:val="000000"/>
                <w:sz w:val="16"/>
                <w:szCs w:val="16"/>
                <w:lang w:val="ka-GE"/>
              </w:rPr>
              <w:t>13 000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 xml:space="preserve">10 000  </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654" w:type="pct"/>
            <w:tcBorders>
              <w:top w:val="nil"/>
              <w:left w:val="nil"/>
              <w:bottom w:val="single" w:sz="4" w:space="0" w:color="auto"/>
              <w:right w:val="single" w:sz="4" w:space="0" w:color="auto"/>
            </w:tcBorders>
            <w:shd w:val="clear" w:color="000000" w:fill="FFFFFF"/>
            <w:vAlign w:val="center"/>
            <w:hideMark/>
          </w:tcPr>
          <w:p w14:paraId="7F12D48F" w14:textId="09F190A2" w:rsidR="005430A2" w:rsidRPr="005430A2" w:rsidRDefault="005430A2" w:rsidP="00976FD7">
            <w:pPr>
              <w:spacing w:after="0" w:line="240" w:lineRule="auto"/>
              <w:jc w:val="center"/>
              <w:rPr>
                <w:rFonts w:ascii="Sylfaen" w:eastAsia="Times New Roman" w:hAnsi="Sylfaen" w:cs="Calibri"/>
                <w:color w:val="000000"/>
                <w:sz w:val="16"/>
                <w:szCs w:val="16"/>
              </w:rPr>
            </w:pPr>
            <w:proofErr w:type="gramStart"/>
            <w:r w:rsidRPr="005430A2">
              <w:rPr>
                <w:rFonts w:ascii="Sylfaen" w:eastAsia="Times New Roman" w:hAnsi="Sylfaen" w:cs="Calibri"/>
                <w:color w:val="000000"/>
                <w:sz w:val="16"/>
                <w:szCs w:val="16"/>
              </w:rPr>
              <w:t>რეაბილიტირებული</w:t>
            </w:r>
            <w:proofErr w:type="gramEnd"/>
            <w:r w:rsidRPr="005430A2">
              <w:rPr>
                <w:rFonts w:ascii="Sylfaen" w:eastAsia="Times New Roman" w:hAnsi="Sylfaen" w:cs="Calibri"/>
                <w:color w:val="000000"/>
                <w:sz w:val="16"/>
                <w:szCs w:val="16"/>
              </w:rPr>
              <w:t xml:space="preserve"> გზებით ისარგებლებს არანაკლებ </w:t>
            </w:r>
            <w:r w:rsidR="00976FD7">
              <w:rPr>
                <w:rFonts w:ascii="Sylfaen" w:eastAsia="Times New Roman" w:hAnsi="Sylfaen" w:cs="Calibri"/>
                <w:color w:val="000000"/>
                <w:sz w:val="16"/>
                <w:szCs w:val="16"/>
                <w:lang w:val="ka-GE"/>
              </w:rPr>
              <w:t>15 000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11000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r>
    </w:tbl>
    <w:p w14:paraId="339E60F8" w14:textId="18C77DE5" w:rsidR="000E7AD3" w:rsidRDefault="000E7AD3" w:rsidP="000E7AD3">
      <w:pPr>
        <w:pStyle w:val="ListParagraph"/>
        <w:spacing w:after="0" w:line="240" w:lineRule="auto"/>
        <w:ind w:left="0" w:firstLine="630"/>
        <w:jc w:val="both"/>
        <w:rPr>
          <w:rFonts w:ascii="Sylfaen" w:hAnsi="Sylfaen"/>
          <w:sz w:val="24"/>
          <w:szCs w:val="24"/>
          <w:lang w:val="ka-GE"/>
        </w:rPr>
      </w:pPr>
    </w:p>
    <w:p w14:paraId="7A35ABB3" w14:textId="4512BE76" w:rsidR="00D3390C" w:rsidRPr="00D3390C" w:rsidRDefault="00D3390C" w:rsidP="00D3390C">
      <w:pPr>
        <w:spacing w:after="0" w:line="240" w:lineRule="auto"/>
        <w:rPr>
          <w:rFonts w:ascii="Calibri" w:eastAsia="Times New Roman" w:hAnsi="Calibri" w:cs="Times New Roman"/>
          <w:sz w:val="20"/>
          <w:szCs w:val="20"/>
          <w:lang w:val="ka-GE" w:eastAsia="ru-RU"/>
        </w:rPr>
      </w:pPr>
      <w:proofErr w:type="gramStart"/>
      <w:r w:rsidRPr="00D3390C">
        <w:rPr>
          <w:rFonts w:ascii="Sylfaen" w:eastAsia="Times New Roman" w:hAnsi="Sylfaen" w:cs="Calibri"/>
          <w:b/>
          <w:bCs/>
          <w:color w:val="000000"/>
          <w:sz w:val="20"/>
          <w:szCs w:val="20"/>
        </w:rPr>
        <w:lastRenderedPageBreak/>
        <w:t>გზების</w:t>
      </w:r>
      <w:proofErr w:type="gramEnd"/>
      <w:r w:rsidRPr="00D3390C">
        <w:rPr>
          <w:rFonts w:ascii="Sylfaen" w:eastAsia="Times New Roman" w:hAnsi="Sylfaen" w:cs="Calibri"/>
          <w:b/>
          <w:bCs/>
          <w:color w:val="000000"/>
          <w:sz w:val="20"/>
          <w:szCs w:val="20"/>
        </w:rPr>
        <w:t xml:space="preserve"> </w:t>
      </w:r>
      <w:r w:rsidR="00BF0D42">
        <w:rPr>
          <w:rFonts w:ascii="Sylfaen" w:eastAsia="Times New Roman" w:hAnsi="Sylfaen" w:cs="Calibri"/>
          <w:b/>
          <w:bCs/>
          <w:color w:val="000000"/>
          <w:sz w:val="20"/>
          <w:szCs w:val="20"/>
          <w:lang w:val="ka-GE"/>
        </w:rPr>
        <w:t>მოვლა-შენახვის და მიმდინარე შეკეთების</w:t>
      </w:r>
      <w:r w:rsidRPr="00D3390C">
        <w:rPr>
          <w:rFonts w:ascii="Sylfaen" w:eastAsia="Times New Roman" w:hAnsi="Sylfaen" w:cs="Calibri"/>
          <w:b/>
          <w:bCs/>
          <w:color w:val="000000"/>
          <w:sz w:val="20"/>
          <w:szCs w:val="20"/>
          <w:lang w:val="ka-GE"/>
        </w:rPr>
        <w:t xml:space="preserve"> პროგრამის 202</w:t>
      </w:r>
      <w:r w:rsidR="00057129">
        <w:rPr>
          <w:rFonts w:ascii="Sylfaen" w:eastAsia="Times New Roman" w:hAnsi="Sylfaen" w:cs="Calibri"/>
          <w:b/>
          <w:bCs/>
          <w:color w:val="000000"/>
          <w:sz w:val="20"/>
          <w:szCs w:val="20"/>
          <w:lang w:val="ka-GE"/>
        </w:rPr>
        <w:t>2</w:t>
      </w:r>
      <w:r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7808EEA1"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09B79964"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391"/>
        <w:gridCol w:w="2450"/>
      </w:tblGrid>
      <w:tr w:rsidR="00E67A94" w:rsidRPr="00D3390C" w14:paraId="414CB2DE" w14:textId="77777777" w:rsidTr="00E67A94">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5164" w14:textId="77777777" w:rsidR="00E67A94" w:rsidRPr="00D3390C" w:rsidRDefault="00E67A94"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225B1" w14:textId="77777777" w:rsidR="00E67A94" w:rsidRPr="00D3390C" w:rsidRDefault="00E67A94" w:rsidP="00D3390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E67A94" w:rsidRPr="00D3390C" w14:paraId="44266D35" w14:textId="77777777" w:rsidTr="00E67A94">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hideMark/>
          </w:tcPr>
          <w:p w14:paraId="3676D800" w14:textId="77777777" w:rsidR="00E67A94" w:rsidRPr="00D3390C" w:rsidRDefault="00E67A94" w:rsidP="00D3390C">
            <w:pPr>
              <w:spacing w:after="0" w:line="240" w:lineRule="auto"/>
              <w:rPr>
                <w:rFonts w:ascii="Sylfaen" w:eastAsia="Times New Roman" w:hAnsi="Sylfaen" w:cs="Calibri"/>
                <w:color w:val="000000"/>
                <w:sz w:val="18"/>
                <w:szCs w:val="18"/>
                <w:lang w:val="ru-RU" w:eastAsia="ru-RU"/>
              </w:rPr>
            </w:pPr>
            <w:r w:rsidRPr="00D3390C">
              <w:rPr>
                <w:rFonts w:ascii="Sylfaen" w:eastAsia="Times New Roman" w:hAnsi="Sylfaen" w:cs="Calibri"/>
                <w:color w:val="000000"/>
                <w:sz w:val="18"/>
                <w:szCs w:val="18"/>
                <w:lang w:val="ru-RU" w:eastAsia="ru-RU"/>
              </w:rPr>
              <w:t>გზების მიმდინარე და ორმოული შეკეთება</w:t>
            </w:r>
          </w:p>
        </w:tc>
        <w:tc>
          <w:tcPr>
            <w:tcW w:w="1130" w:type="pct"/>
            <w:tcBorders>
              <w:top w:val="nil"/>
              <w:left w:val="single" w:sz="4" w:space="0" w:color="auto"/>
              <w:bottom w:val="single" w:sz="4" w:space="0" w:color="auto"/>
              <w:right w:val="single" w:sz="4" w:space="0" w:color="auto"/>
            </w:tcBorders>
            <w:shd w:val="clear" w:color="auto" w:fill="auto"/>
            <w:noWrap/>
            <w:vAlign w:val="center"/>
            <w:hideMark/>
          </w:tcPr>
          <w:p w14:paraId="78DCA803" w14:textId="11B6BE86" w:rsidR="00E67A94" w:rsidRPr="00603867" w:rsidRDefault="00603867" w:rsidP="00D3390C">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200,0</w:t>
            </w:r>
          </w:p>
        </w:tc>
      </w:tr>
    </w:tbl>
    <w:p w14:paraId="3835869E" w14:textId="77777777" w:rsidR="00D3390C" w:rsidRDefault="00D3390C"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0"/>
        <w:gridCol w:w="1564"/>
        <w:gridCol w:w="782"/>
        <w:gridCol w:w="2226"/>
        <w:gridCol w:w="2411"/>
        <w:gridCol w:w="1411"/>
        <w:gridCol w:w="1705"/>
        <w:gridCol w:w="1420"/>
        <w:gridCol w:w="1429"/>
        <w:gridCol w:w="1576"/>
      </w:tblGrid>
      <w:tr w:rsidR="00284730" w:rsidRPr="00476792" w14:paraId="74BB5400" w14:textId="77777777" w:rsidTr="00927676">
        <w:trPr>
          <w:gridAfter w:val="3"/>
          <w:wAfter w:w="1443" w:type="pct"/>
          <w:trHeight w:val="622"/>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4B7A1" w14:textId="77777777" w:rsidR="00284730" w:rsidRPr="00476792" w:rsidRDefault="00284730"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კოდი</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55C3A" w14:textId="77777777" w:rsidR="00284730" w:rsidRPr="00476792" w:rsidRDefault="00284730"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დასახელება </w:t>
            </w:r>
          </w:p>
        </w:tc>
        <w:tc>
          <w:tcPr>
            <w:tcW w:w="222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F482" w14:textId="77777777" w:rsidR="00284730" w:rsidRPr="00591A41" w:rsidRDefault="00284730" w:rsidP="00476792">
            <w:pPr>
              <w:spacing w:after="0" w:line="240" w:lineRule="auto"/>
              <w:jc w:val="center"/>
              <w:rPr>
                <w:rFonts w:ascii="Sylfaen" w:eastAsia="Times New Roman" w:hAnsi="Sylfaen" w:cs="Calibri"/>
                <w:b/>
                <w:color w:val="000000"/>
              </w:rPr>
            </w:pPr>
            <w:r w:rsidRPr="00591A41">
              <w:rPr>
                <w:rFonts w:ascii="Sylfaen" w:eastAsia="Times New Roman" w:hAnsi="Sylfaen" w:cs="Calibri"/>
                <w:b/>
                <w:color w:val="000000"/>
              </w:rPr>
              <w:t>ახალი გზების მშენებლობა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14:paraId="71F41E74" w14:textId="6BE18B1D" w:rsidR="00284730" w:rsidRPr="00476792" w:rsidRDefault="00284730" w:rsidP="00924B2D">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924B2D">
              <w:rPr>
                <w:rFonts w:ascii="Sylfaen" w:eastAsia="Times New Roman" w:hAnsi="Sylfaen" w:cs="Calibri"/>
                <w:b/>
                <w:bCs/>
                <w:color w:val="000000"/>
                <w:sz w:val="16"/>
                <w:szCs w:val="16"/>
                <w:lang w:val="ka-GE"/>
              </w:rPr>
              <w:t>2</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r>
      <w:tr w:rsidR="00284730" w:rsidRPr="00476792" w14:paraId="42AE972C" w14:textId="77777777" w:rsidTr="00927676">
        <w:trPr>
          <w:gridAfter w:val="3"/>
          <w:wAfter w:w="1443" w:type="pct"/>
          <w:trHeight w:val="280"/>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1926EFF" w14:textId="77777777" w:rsidR="00284730" w:rsidRPr="00476792" w:rsidRDefault="00284730" w:rsidP="00476792">
            <w:pPr>
              <w:spacing w:after="0" w:line="240" w:lineRule="auto"/>
              <w:jc w:val="center"/>
              <w:rPr>
                <w:rFonts w:ascii="Sylfaen" w:eastAsia="Times New Roman" w:hAnsi="Sylfaen" w:cs="Calibri"/>
                <w:color w:val="000000"/>
                <w:sz w:val="16"/>
                <w:szCs w:val="16"/>
              </w:rPr>
            </w:pPr>
            <w:r w:rsidRPr="00476792">
              <w:rPr>
                <w:rFonts w:ascii="Sylfaen" w:eastAsia="Times New Roman" w:hAnsi="Sylfaen" w:cs="Calibri"/>
                <w:color w:val="000000"/>
                <w:sz w:val="16"/>
                <w:szCs w:val="16"/>
              </w:rPr>
              <w:t>02 01 02</w:t>
            </w: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79B91529" w14:textId="77777777" w:rsidR="00284730" w:rsidRPr="00476792" w:rsidRDefault="00284730" w:rsidP="00476792">
            <w:pPr>
              <w:spacing w:after="0" w:line="240" w:lineRule="auto"/>
              <w:rPr>
                <w:rFonts w:ascii="Sylfaen" w:eastAsia="Times New Roman" w:hAnsi="Sylfaen" w:cs="Calibri"/>
                <w:b/>
                <w:bCs/>
                <w:color w:val="000000"/>
                <w:sz w:val="18"/>
                <w:szCs w:val="18"/>
              </w:rPr>
            </w:pPr>
          </w:p>
        </w:tc>
        <w:tc>
          <w:tcPr>
            <w:tcW w:w="2227" w:type="pct"/>
            <w:gridSpan w:val="4"/>
            <w:vMerge/>
            <w:tcBorders>
              <w:top w:val="single" w:sz="4" w:space="0" w:color="auto"/>
              <w:left w:val="single" w:sz="4" w:space="0" w:color="auto"/>
              <w:bottom w:val="single" w:sz="4" w:space="0" w:color="auto"/>
              <w:right w:val="single" w:sz="4" w:space="0" w:color="auto"/>
            </w:tcBorders>
            <w:vAlign w:val="center"/>
            <w:hideMark/>
          </w:tcPr>
          <w:p w14:paraId="4C6DAEA5" w14:textId="77777777" w:rsidR="00284730" w:rsidRPr="00476792" w:rsidRDefault="00284730" w:rsidP="00476792">
            <w:pPr>
              <w:spacing w:after="0" w:line="240" w:lineRule="auto"/>
              <w:rPr>
                <w:rFonts w:ascii="Sylfaen" w:eastAsia="Times New Roman" w:hAnsi="Sylfaen" w:cs="Calibri"/>
                <w:color w:val="000000"/>
              </w:rPr>
            </w:pPr>
          </w:p>
        </w:tc>
        <w:tc>
          <w:tcPr>
            <w:tcW w:w="556" w:type="pct"/>
            <w:tcBorders>
              <w:top w:val="nil"/>
              <w:left w:val="nil"/>
              <w:bottom w:val="single" w:sz="4" w:space="0" w:color="auto"/>
              <w:right w:val="single" w:sz="4" w:space="0" w:color="auto"/>
            </w:tcBorders>
            <w:shd w:val="clear" w:color="000000" w:fill="FFFFFF"/>
            <w:vAlign w:val="center"/>
            <w:hideMark/>
          </w:tcPr>
          <w:p w14:paraId="26D1C762" w14:textId="2D7A48AB" w:rsidR="00284730" w:rsidRPr="00603867" w:rsidRDefault="00681433" w:rsidP="00B53FA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w:t>
            </w:r>
            <w:r w:rsidR="00603867">
              <w:rPr>
                <w:rFonts w:ascii="Sylfaen" w:eastAsia="Times New Roman" w:hAnsi="Sylfaen" w:cs="Calibri"/>
                <w:sz w:val="18"/>
                <w:szCs w:val="18"/>
                <w:lang w:val="ka-GE"/>
              </w:rPr>
              <w:t>00,0</w:t>
            </w:r>
          </w:p>
        </w:tc>
      </w:tr>
      <w:tr w:rsidR="00476792" w:rsidRPr="00476792" w14:paraId="5074D546" w14:textId="77777777" w:rsidTr="00927676">
        <w:trPr>
          <w:trHeight w:val="70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A4628"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3C9237D6" w14:textId="77777777" w:rsidR="00476792" w:rsidRPr="00476792" w:rsidRDefault="00476792" w:rsidP="00476792">
            <w:pPr>
              <w:spacing w:after="0" w:line="240" w:lineRule="auto"/>
              <w:rPr>
                <w:rFonts w:ascii="Sylfaen" w:eastAsia="Times New Roman" w:hAnsi="Sylfaen" w:cs="Calibri"/>
                <w:color w:val="000000"/>
                <w:sz w:val="20"/>
                <w:szCs w:val="20"/>
              </w:rPr>
            </w:pPr>
            <w:r w:rsidRPr="00476792">
              <w:rPr>
                <w:rFonts w:ascii="Sylfaen" w:eastAsia="Times New Roman" w:hAnsi="Sylfaen" w:cs="Calibri"/>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924B2D" w:rsidRPr="00476792" w14:paraId="4B8CC5AC" w14:textId="77777777" w:rsidTr="004901E4">
        <w:trPr>
          <w:trHeight w:val="56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B1AD" w14:textId="77777777" w:rsidR="00924B2D" w:rsidRPr="00476792" w:rsidRDefault="00924B2D" w:rsidP="00924B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აღწერა </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41300441" w14:textId="0B51278B" w:rsidR="00924B2D" w:rsidRDefault="00924B2D" w:rsidP="00924B2D">
            <w:pPr>
              <w:spacing w:after="0" w:line="240" w:lineRule="auto"/>
              <w:rPr>
                <w:rFonts w:ascii="Sylfaen" w:eastAsia="Times New Roman" w:hAnsi="Sylfaen" w:cs="Calibri"/>
                <w:color w:val="000000"/>
                <w:sz w:val="16"/>
                <w:szCs w:val="16"/>
                <w:lang w:val="ka-GE"/>
              </w:rPr>
            </w:pPr>
            <w:proofErr w:type="gramStart"/>
            <w:r w:rsidRPr="00DD3B6C">
              <w:rPr>
                <w:rFonts w:ascii="Sylfaen" w:eastAsia="Times New Roman" w:hAnsi="Sylfaen" w:cs="Calibri"/>
                <w:color w:val="000000"/>
                <w:sz w:val="16"/>
                <w:szCs w:val="16"/>
              </w:rPr>
              <w:t>ქვეპროგრამის</w:t>
            </w:r>
            <w:proofErr w:type="gramEnd"/>
            <w:r w:rsidRPr="00DD3B6C">
              <w:rPr>
                <w:rFonts w:ascii="Sylfaen" w:eastAsia="Times New Roman" w:hAnsi="Sylfaen" w:cs="Calibri"/>
                <w:color w:val="000000"/>
                <w:sz w:val="16"/>
                <w:szCs w:val="16"/>
              </w:rPr>
              <w:t xml:space="preserve"> ფარგლებში დაგეგმილია </w:t>
            </w:r>
            <w:r>
              <w:rPr>
                <w:rFonts w:ascii="Sylfaen" w:eastAsia="Times New Roman" w:hAnsi="Sylfaen" w:cs="Calibri"/>
                <w:color w:val="000000"/>
                <w:sz w:val="16"/>
                <w:szCs w:val="16"/>
                <w:lang w:val="ka-GE"/>
              </w:rPr>
              <w:t>ახალციხის</w:t>
            </w:r>
            <w:r w:rsidRPr="00DD3B6C">
              <w:rPr>
                <w:rFonts w:ascii="Sylfaen" w:eastAsia="Times New Roman" w:hAnsi="Sylfaen" w:cs="Calibri"/>
                <w:color w:val="000000"/>
                <w:sz w:val="16"/>
                <w:szCs w:val="16"/>
              </w:rPr>
              <w:t xml:space="preserve">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ქვეპროგრამის ფარგლებში </w:t>
            </w:r>
            <w:r>
              <w:rPr>
                <w:rFonts w:ascii="Sylfaen" w:eastAsia="Times New Roman" w:hAnsi="Sylfaen" w:cs="Calibri"/>
                <w:color w:val="000000"/>
                <w:sz w:val="16"/>
                <w:szCs w:val="16"/>
              </w:rPr>
              <w:t xml:space="preserve">2022 </w:t>
            </w:r>
            <w:r>
              <w:rPr>
                <w:rFonts w:ascii="Sylfaen" w:eastAsia="Times New Roman" w:hAnsi="Sylfaen" w:cs="Calibri"/>
                <w:color w:val="000000"/>
                <w:sz w:val="16"/>
                <w:szCs w:val="16"/>
                <w:lang w:val="ka-GE"/>
              </w:rPr>
              <w:t xml:space="preserve">წელს </w:t>
            </w:r>
            <w:r w:rsidRPr="00DD3B6C">
              <w:rPr>
                <w:rFonts w:ascii="Sylfaen" w:eastAsia="Times New Roman" w:hAnsi="Sylfaen" w:cs="Calibri"/>
                <w:color w:val="000000"/>
                <w:sz w:val="16"/>
                <w:szCs w:val="16"/>
              </w:rPr>
              <w:t xml:space="preserve">დაგეგმილია შემდეგი </w:t>
            </w:r>
            <w:r>
              <w:rPr>
                <w:rFonts w:ascii="Sylfaen" w:eastAsia="Times New Roman" w:hAnsi="Sylfaen" w:cs="Calibri"/>
                <w:color w:val="000000"/>
                <w:sz w:val="16"/>
                <w:szCs w:val="16"/>
              </w:rPr>
              <w:t>5</w:t>
            </w:r>
            <w:r w:rsidRPr="00DD3B6C">
              <w:rPr>
                <w:rFonts w:ascii="Sylfaen" w:eastAsia="Times New Roman" w:hAnsi="Sylfaen" w:cs="Calibri"/>
                <w:color w:val="000000"/>
                <w:sz w:val="16"/>
                <w:szCs w:val="16"/>
              </w:rPr>
              <w:t xml:space="preserve"> პროექტის განხორციელება</w:t>
            </w:r>
            <w:r>
              <w:rPr>
                <w:rFonts w:ascii="Sylfaen" w:eastAsia="Times New Roman" w:hAnsi="Sylfaen" w:cs="Calibri"/>
                <w:color w:val="000000"/>
                <w:sz w:val="16"/>
                <w:szCs w:val="16"/>
                <w:lang w:val="ka-GE"/>
              </w:rPr>
              <w:t>, როგორც ადგილობრივი, ასევე სახელმწიფო ბიუჯეტიდან</w:t>
            </w:r>
            <w:r w:rsidRPr="00DD3B6C">
              <w:rPr>
                <w:rFonts w:ascii="Sylfaen" w:eastAsia="Times New Roman" w:hAnsi="Sylfaen" w:cs="Calibri"/>
                <w:color w:val="000000"/>
                <w:sz w:val="16"/>
                <w:szCs w:val="16"/>
              </w:rPr>
              <w:t>:</w:t>
            </w:r>
            <w:r w:rsidRPr="00DD3B6C">
              <w:rPr>
                <w:rFonts w:ascii="Sylfaen" w:eastAsia="Times New Roman" w:hAnsi="Sylfaen" w:cs="Calibri"/>
                <w:color w:val="000000"/>
                <w:sz w:val="16"/>
                <w:szCs w:val="16"/>
              </w:rPr>
              <w:br/>
              <w:t>-</w:t>
            </w:r>
            <w:r>
              <w:rPr>
                <w:rFonts w:ascii="Sylfaen" w:eastAsia="Times New Roman" w:hAnsi="Sylfaen" w:cs="Calibri"/>
                <w:color w:val="000000"/>
                <w:sz w:val="16"/>
                <w:szCs w:val="16"/>
                <w:lang w:val="ka-GE"/>
              </w:rPr>
              <w:t xml:space="preserve">სოფელ ანდრიაწმინდის გზის რეაბილიტაცია; </w:t>
            </w:r>
          </w:p>
          <w:p w14:paraId="6A20193D" w14:textId="17C660E2" w:rsidR="00924B2D" w:rsidRDefault="00924B2D" w:rsidP="00924B2D">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ქალაქ</w:t>
            </w:r>
            <w:r w:rsidRPr="00DD3B6C">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ახალციხეში „ე.წ მლაშიხევის“ სანიაღვრე არხის რეაბილიტაცია;</w:t>
            </w:r>
            <w:r w:rsidRPr="00DD3B6C">
              <w:rPr>
                <w:rFonts w:ascii="Sylfaen" w:eastAsia="Times New Roman" w:hAnsi="Sylfaen" w:cs="Calibri"/>
                <w:color w:val="000000"/>
                <w:sz w:val="16"/>
                <w:szCs w:val="16"/>
              </w:rPr>
              <w:br/>
              <w:t xml:space="preserve">- </w:t>
            </w:r>
            <w:r>
              <w:rPr>
                <w:rFonts w:ascii="Sylfaen" w:eastAsia="Times New Roman" w:hAnsi="Sylfaen" w:cs="Calibri"/>
                <w:color w:val="000000"/>
                <w:sz w:val="16"/>
                <w:szCs w:val="16"/>
                <w:lang w:val="ka-GE"/>
              </w:rPr>
              <w:t xml:space="preserve">ქალაქ  ვალეში მეორე შახტის დასახლებაში საავტომობილო გზის რეაბილიტაცია (მეორე ეტაპი); </w:t>
            </w:r>
          </w:p>
          <w:p w14:paraId="407B0C1F" w14:textId="6C751B04" w:rsidR="00924B2D" w:rsidRPr="00476792" w:rsidRDefault="00924B2D" w:rsidP="00924B2D">
            <w:pPr>
              <w:spacing w:after="0" w:line="240" w:lineRule="auto"/>
              <w:rPr>
                <w:rFonts w:ascii="Sylfaen" w:eastAsia="Times New Roman" w:hAnsi="Sylfaen" w:cs="Calibri"/>
                <w:color w:val="000000"/>
                <w:sz w:val="18"/>
                <w:szCs w:val="18"/>
              </w:rPr>
            </w:pPr>
            <w:r w:rsidRPr="00353CD6">
              <w:rPr>
                <w:rFonts w:ascii="Sylfaen" w:eastAsia="Times New Roman" w:hAnsi="Sylfaen" w:cs="Calibri"/>
                <w:color w:val="000000"/>
                <w:sz w:val="16"/>
                <w:szCs w:val="16"/>
              </w:rPr>
              <w:t xml:space="preserve">-  </w:t>
            </w:r>
            <w:proofErr w:type="gramStart"/>
            <w:r w:rsidRPr="00353CD6">
              <w:rPr>
                <w:rFonts w:ascii="Sylfaen" w:hAnsi="Sylfaen" w:cs="Sylfaen"/>
                <w:bCs/>
                <w:color w:val="000000"/>
                <w:sz w:val="16"/>
                <w:szCs w:val="16"/>
                <w:lang w:val="ka-GE"/>
              </w:rPr>
              <w:t>ქალაქ</w:t>
            </w:r>
            <w:proofErr w:type="gramEnd"/>
            <w:r w:rsidRPr="00353CD6">
              <w:rPr>
                <w:rFonts w:ascii="Sylfaen" w:hAnsi="Sylfaen" w:cs="Sylfaen"/>
                <w:bCs/>
                <w:color w:val="000000"/>
                <w:sz w:val="16"/>
                <w:szCs w:val="16"/>
                <w:lang w:val="ka-GE"/>
              </w:rPr>
              <w:t xml:space="preserve"> ახალციხეში ქუთაისის და გორის ქუჩების დამაკავშირებელი გზების რეაბილიტაცია</w:t>
            </w:r>
            <w:r>
              <w:rPr>
                <w:rFonts w:ascii="Sylfaen" w:hAnsi="Sylfaen" w:cs="Sylfaen"/>
                <w:bCs/>
                <w:color w:val="000000"/>
                <w:sz w:val="16"/>
                <w:szCs w:val="16"/>
              </w:rPr>
              <w:t>;</w:t>
            </w:r>
            <w:r w:rsidRPr="00353CD6">
              <w:rPr>
                <w:rFonts w:ascii="Sylfaen" w:eastAsia="Times New Roman" w:hAnsi="Sylfaen" w:cs="Calibri"/>
                <w:color w:val="000000"/>
                <w:sz w:val="16"/>
                <w:szCs w:val="16"/>
              </w:rPr>
              <w:t xml:space="preserve">                                                                                                                                  </w:t>
            </w:r>
            <w:r w:rsidRPr="00DD3B6C">
              <w:rPr>
                <w:rFonts w:ascii="Sylfaen" w:eastAsia="Times New Roman" w:hAnsi="Sylfaen" w:cs="Calibri"/>
                <w:color w:val="000000"/>
                <w:sz w:val="16"/>
                <w:szCs w:val="16"/>
              </w:rPr>
              <w:br/>
              <w:t>გარდა აღნიშნული პროექტებისა, 202</w:t>
            </w:r>
            <w:r>
              <w:rPr>
                <w:rFonts w:ascii="Sylfaen" w:eastAsia="Times New Roman" w:hAnsi="Sylfaen" w:cs="Calibri"/>
                <w:color w:val="000000"/>
                <w:sz w:val="16"/>
                <w:szCs w:val="16"/>
              </w:rPr>
              <w:t>2</w:t>
            </w:r>
            <w:r w:rsidRPr="00DD3B6C">
              <w:rPr>
                <w:rFonts w:ascii="Sylfaen" w:eastAsia="Times New Roman" w:hAnsi="Sylfaen" w:cs="Calibri"/>
                <w:color w:val="000000"/>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w:t>
            </w:r>
            <w:proofErr w:type="gramStart"/>
            <w:r w:rsidRPr="00DD3B6C">
              <w:rPr>
                <w:rFonts w:ascii="Sylfaen" w:eastAsia="Times New Roman" w:hAnsi="Sylfaen" w:cs="Calibri"/>
                <w:color w:val="000000"/>
                <w:sz w:val="16"/>
                <w:szCs w:val="16"/>
              </w:rPr>
              <w:t>ლოკაციების</w:t>
            </w:r>
            <w:proofErr w:type="gramEnd"/>
            <w:r w:rsidRPr="00DD3B6C">
              <w:rPr>
                <w:rFonts w:ascii="Sylfaen" w:eastAsia="Times New Roman" w:hAnsi="Sylfaen" w:cs="Calibri"/>
                <w:color w:val="000000"/>
                <w:sz w:val="16"/>
                <w:szCs w:val="16"/>
              </w:rPr>
              <w:t xml:space="preserve">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924B2D" w:rsidRPr="00476792" w14:paraId="7A463930" w14:textId="77777777" w:rsidTr="00927676">
        <w:trPr>
          <w:trHeight w:val="1776"/>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2B1A" w14:textId="77777777" w:rsidR="00924B2D" w:rsidRPr="00476792" w:rsidRDefault="00924B2D" w:rsidP="00924B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6CEA798E" w14:textId="1EFF25BE" w:rsidR="00924B2D" w:rsidRPr="00476792" w:rsidRDefault="00924B2D" w:rsidP="00924B2D">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ახალციხის</w:t>
            </w:r>
            <w:r w:rsidRPr="008454E9">
              <w:rPr>
                <w:rFonts w:ascii="Sylfaen" w:hAnsi="Sylfaen" w:cs="Calibri"/>
                <w:color w:val="000000"/>
                <w:sz w:val="16"/>
                <w:szCs w:val="16"/>
              </w:rPr>
              <w:t xml:space="preserve"> მუნიციპალიტეტის ტერიტორიაზე გზების მაღალი ხარისხის შენარჩუნება;</w:t>
            </w:r>
            <w:r w:rsidRPr="008454E9">
              <w:rPr>
                <w:rFonts w:ascii="Sylfaen" w:hAnsi="Sylfaen" w:cs="Calibri"/>
                <w:color w:val="000000"/>
                <w:sz w:val="16"/>
                <w:szCs w:val="16"/>
              </w:rPr>
              <w:br/>
              <w:t xml:space="preserve">მუნიციპალიტეტის გზებზე უსაფრთხო და კომფორტული გადაადგილება; </w:t>
            </w:r>
            <w:r w:rsidRPr="008454E9">
              <w:rPr>
                <w:rFonts w:ascii="Sylfaen" w:hAnsi="Sylfaen" w:cs="Calibri"/>
                <w:color w:val="000000"/>
                <w:sz w:val="16"/>
                <w:szCs w:val="16"/>
              </w:rPr>
              <w:br/>
              <w:t xml:space="preserve">გზების ექსპლუატაციის გაზრდილი პერიოდი, </w:t>
            </w:r>
            <w:r w:rsidRPr="008454E9">
              <w:rPr>
                <w:rFonts w:ascii="Sylfaen" w:hAnsi="Sylfaen" w:cs="Calibri"/>
                <w:color w:val="000000"/>
                <w:sz w:val="16"/>
                <w:szCs w:val="16"/>
              </w:rPr>
              <w:br/>
              <w:t>მგზავრთა გადაადგილების დროის შემცირება;</w:t>
            </w:r>
            <w:r w:rsidRPr="008454E9">
              <w:rPr>
                <w:rFonts w:ascii="Sylfaen" w:hAnsi="Sylfaen" w:cs="Calibri"/>
                <w:color w:val="000000"/>
                <w:sz w:val="16"/>
                <w:szCs w:val="16"/>
              </w:rPr>
              <w:br/>
              <w:t xml:space="preserve">ავტოსატრანსპორტო საშუალებების ცვეთის შემცირება; </w:t>
            </w:r>
            <w:r w:rsidRPr="008454E9">
              <w:rPr>
                <w:rFonts w:ascii="Sylfaen" w:hAnsi="Sylfaen" w:cs="Calibri"/>
                <w:color w:val="000000"/>
                <w:sz w:val="16"/>
                <w:szCs w:val="16"/>
              </w:rPr>
              <w:br/>
              <w:t xml:space="preserve">ტურიზმის ხელშეწყობა; </w:t>
            </w:r>
            <w:r w:rsidRPr="008454E9">
              <w:rPr>
                <w:rFonts w:ascii="Sylfaen" w:hAnsi="Sylfaen" w:cs="Calibri"/>
                <w:color w:val="000000"/>
                <w:sz w:val="16"/>
                <w:szCs w:val="16"/>
              </w:rPr>
              <w:br/>
              <w:t>მოსახლეობის სოციალურ ეკონომიკური მდგომარეობის გაუმჯობესება;</w:t>
            </w:r>
          </w:p>
        </w:tc>
      </w:tr>
      <w:tr w:rsidR="00476792" w:rsidRPr="00476792" w14:paraId="773F7DF8" w14:textId="77777777" w:rsidTr="00927676">
        <w:trPr>
          <w:trHeight w:val="935"/>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730CE956"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51606EAB"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26" w:type="pct"/>
            <w:tcBorders>
              <w:top w:val="nil"/>
              <w:left w:val="nil"/>
              <w:bottom w:val="single" w:sz="4" w:space="0" w:color="auto"/>
              <w:right w:val="single" w:sz="4" w:space="0" w:color="auto"/>
            </w:tcBorders>
            <w:shd w:val="clear" w:color="000000" w:fill="FFFFFF"/>
            <w:vAlign w:val="center"/>
            <w:hideMark/>
          </w:tcPr>
          <w:p w14:paraId="7B827BA5"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საბაზისო მაჩვენებელი</w:t>
            </w:r>
          </w:p>
        </w:tc>
        <w:tc>
          <w:tcPr>
            <w:tcW w:w="786" w:type="pct"/>
            <w:tcBorders>
              <w:top w:val="nil"/>
              <w:left w:val="nil"/>
              <w:bottom w:val="single" w:sz="4" w:space="0" w:color="auto"/>
              <w:right w:val="single" w:sz="4" w:space="0" w:color="auto"/>
            </w:tcBorders>
            <w:shd w:val="clear" w:color="000000" w:fill="FFFFFF"/>
            <w:vAlign w:val="center"/>
            <w:hideMark/>
          </w:tcPr>
          <w:p w14:paraId="57CE6DDD" w14:textId="5A099380" w:rsidR="00476792" w:rsidRPr="00476792" w:rsidRDefault="00476792" w:rsidP="00924B2D">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მიზნობრივი მაჩვენებელი 202</w:t>
            </w:r>
            <w:r w:rsidR="00924B2D">
              <w:rPr>
                <w:rFonts w:ascii="Sylfaen" w:eastAsia="Times New Roman" w:hAnsi="Sylfaen" w:cs="Calibri"/>
                <w:b/>
                <w:bCs/>
                <w:color w:val="000000"/>
                <w:sz w:val="18"/>
                <w:szCs w:val="18"/>
                <w:lang w:val="ka-GE"/>
              </w:rPr>
              <w:t>2</w:t>
            </w:r>
            <w:r w:rsidRPr="00476792">
              <w:rPr>
                <w:rFonts w:ascii="Sylfaen" w:eastAsia="Times New Roman" w:hAnsi="Sylfaen" w:cs="Calibri"/>
                <w:b/>
                <w:bCs/>
                <w:color w:val="000000"/>
                <w:sz w:val="18"/>
                <w:szCs w:val="18"/>
              </w:rPr>
              <w:t xml:space="preserve"> წელს</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25599A1E"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ცდომილების ალბათობა (%/აღწერა)</w:t>
            </w:r>
          </w:p>
        </w:tc>
        <w:tc>
          <w:tcPr>
            <w:tcW w:w="463" w:type="pct"/>
            <w:tcBorders>
              <w:top w:val="nil"/>
              <w:left w:val="nil"/>
              <w:bottom w:val="single" w:sz="4" w:space="0" w:color="auto"/>
              <w:right w:val="single" w:sz="4" w:space="0" w:color="auto"/>
            </w:tcBorders>
            <w:shd w:val="clear" w:color="000000" w:fill="FFFFFF"/>
            <w:vAlign w:val="center"/>
            <w:hideMark/>
          </w:tcPr>
          <w:p w14:paraId="797A3AC6" w14:textId="15E9DC69" w:rsidR="00476792" w:rsidRPr="00476792" w:rsidRDefault="00476792" w:rsidP="00591A41">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591A41">
              <w:rPr>
                <w:rFonts w:ascii="Sylfaen" w:eastAsia="Times New Roman" w:hAnsi="Sylfaen" w:cs="Calibri"/>
                <w:b/>
                <w:bCs/>
                <w:color w:val="000000"/>
                <w:sz w:val="16"/>
                <w:szCs w:val="16"/>
              </w:rPr>
              <w:t>3</w:t>
            </w:r>
            <w:r w:rsidRPr="00476792">
              <w:rPr>
                <w:rFonts w:ascii="Sylfaen" w:eastAsia="Times New Roman" w:hAnsi="Sylfaen" w:cs="Calibri"/>
                <w:b/>
                <w:bCs/>
                <w:color w:val="000000"/>
                <w:sz w:val="16"/>
                <w:szCs w:val="16"/>
              </w:rPr>
              <w:t xml:space="preserve"> წელს</w:t>
            </w:r>
          </w:p>
        </w:tc>
        <w:tc>
          <w:tcPr>
            <w:tcW w:w="466" w:type="pct"/>
            <w:tcBorders>
              <w:top w:val="nil"/>
              <w:left w:val="nil"/>
              <w:bottom w:val="single" w:sz="4" w:space="0" w:color="auto"/>
              <w:right w:val="single" w:sz="4" w:space="0" w:color="auto"/>
            </w:tcBorders>
            <w:shd w:val="clear" w:color="000000" w:fill="FFFFFF"/>
            <w:vAlign w:val="center"/>
            <w:hideMark/>
          </w:tcPr>
          <w:p w14:paraId="612DC1E0" w14:textId="0220AB97" w:rsidR="00476792" w:rsidRPr="00476792" w:rsidRDefault="00476792" w:rsidP="00591A41">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591A41">
              <w:rPr>
                <w:rFonts w:ascii="Sylfaen" w:eastAsia="Times New Roman" w:hAnsi="Sylfaen" w:cs="Calibri"/>
                <w:b/>
                <w:bCs/>
                <w:color w:val="000000"/>
                <w:sz w:val="16"/>
                <w:szCs w:val="16"/>
              </w:rPr>
              <w:t>4</w:t>
            </w:r>
            <w:r w:rsidRPr="0047679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373A9A2" w14:textId="6A0B36BB" w:rsidR="00476792" w:rsidRPr="00476792" w:rsidRDefault="00476792" w:rsidP="00591A41">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591A41">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წელს</w:t>
            </w:r>
          </w:p>
        </w:tc>
      </w:tr>
      <w:tr w:rsidR="008B1502" w:rsidRPr="00476792" w14:paraId="736C43B4" w14:textId="77777777" w:rsidTr="00927676">
        <w:trPr>
          <w:trHeight w:val="2126"/>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9D0964B"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lastRenderedPageBreak/>
              <w:t>1</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3222972F"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გზების სიგრძე, რომლებზეც ჩატარდა სამუშაოები</w:t>
            </w:r>
          </w:p>
        </w:tc>
        <w:tc>
          <w:tcPr>
            <w:tcW w:w="726" w:type="pct"/>
            <w:tcBorders>
              <w:top w:val="nil"/>
              <w:left w:val="nil"/>
              <w:bottom w:val="single" w:sz="4" w:space="0" w:color="auto"/>
              <w:right w:val="single" w:sz="4" w:space="0" w:color="auto"/>
            </w:tcBorders>
            <w:shd w:val="clear" w:color="000000" w:fill="FFFFFF"/>
            <w:vAlign w:val="center"/>
            <w:hideMark/>
          </w:tcPr>
          <w:p w14:paraId="740EBB0A" w14:textId="0ECA78B7" w:rsidR="008B1502" w:rsidRPr="00476792" w:rsidRDefault="008B1502" w:rsidP="00924B2D">
            <w:pPr>
              <w:spacing w:after="0" w:line="240" w:lineRule="auto"/>
              <w:rPr>
                <w:rFonts w:ascii="Sylfaen" w:eastAsia="Times New Roman" w:hAnsi="Sylfaen" w:cs="Calibri"/>
                <w:color w:val="000000"/>
                <w:sz w:val="16"/>
                <w:szCs w:val="16"/>
              </w:rPr>
            </w:pPr>
            <w:r w:rsidRPr="008454E9">
              <w:rPr>
                <w:rFonts w:ascii="Sylfaen" w:hAnsi="Sylfaen" w:cs="Calibri"/>
                <w:sz w:val="16"/>
                <w:szCs w:val="16"/>
              </w:rPr>
              <w:t>202</w:t>
            </w:r>
            <w:r w:rsidR="00924B2D">
              <w:rPr>
                <w:rFonts w:ascii="Sylfaen" w:hAnsi="Sylfaen" w:cs="Calibri"/>
                <w:sz w:val="16"/>
                <w:szCs w:val="16"/>
                <w:lang w:val="ka-GE"/>
              </w:rPr>
              <w:t>1</w:t>
            </w:r>
            <w:r w:rsidRPr="008454E9">
              <w:rPr>
                <w:rFonts w:ascii="Sylfaen" w:hAnsi="Sylfaen" w:cs="Calibri"/>
                <w:sz w:val="16"/>
                <w:szCs w:val="16"/>
              </w:rPr>
              <w:t xml:space="preserve"> წელს ქვეპროგრამის ფარგლებში მიმდინარე შეკეთება ჩაუტარდა </w:t>
            </w:r>
            <w:r w:rsidR="00924B2D">
              <w:rPr>
                <w:rFonts w:ascii="Sylfaen" w:hAnsi="Sylfaen" w:cs="Calibri"/>
                <w:sz w:val="16"/>
                <w:szCs w:val="16"/>
                <w:lang w:val="ka-GE"/>
              </w:rPr>
              <w:t>60 0</w:t>
            </w:r>
            <w:r w:rsidRPr="008454E9">
              <w:rPr>
                <w:rFonts w:ascii="Sylfaen" w:hAnsi="Sylfaen" w:cs="Calibri"/>
                <w:sz w:val="16"/>
                <w:szCs w:val="16"/>
              </w:rPr>
              <w:t>00 კვ/მ გზას; მათ შორის ასფალტირებული გზა 2</w:t>
            </w:r>
            <w:r w:rsidR="00924B2D">
              <w:rPr>
                <w:rFonts w:ascii="Sylfaen" w:hAnsi="Sylfaen" w:cs="Calibri"/>
                <w:sz w:val="16"/>
                <w:szCs w:val="16"/>
                <w:lang w:val="ka-GE"/>
              </w:rPr>
              <w:t>5</w:t>
            </w:r>
            <w:r w:rsidRPr="008454E9">
              <w:rPr>
                <w:rFonts w:ascii="Sylfaen" w:hAnsi="Sylfaen" w:cs="Calibri"/>
                <w:sz w:val="16"/>
                <w:szCs w:val="16"/>
              </w:rPr>
              <w:t xml:space="preserve"> 500 კვ/მ; არასფალტირებული -35 000 კვ/მ</w:t>
            </w:r>
          </w:p>
        </w:tc>
        <w:tc>
          <w:tcPr>
            <w:tcW w:w="786" w:type="pct"/>
            <w:tcBorders>
              <w:top w:val="nil"/>
              <w:left w:val="nil"/>
              <w:bottom w:val="single" w:sz="4" w:space="0" w:color="auto"/>
              <w:right w:val="single" w:sz="4" w:space="0" w:color="auto"/>
            </w:tcBorders>
            <w:shd w:val="clear" w:color="000000" w:fill="FFFFFF"/>
            <w:vAlign w:val="center"/>
            <w:hideMark/>
          </w:tcPr>
          <w:p w14:paraId="742A6E15" w14:textId="740C0463" w:rsidR="008B1502" w:rsidRPr="00476792" w:rsidRDefault="008B1502" w:rsidP="00924B2D">
            <w:pPr>
              <w:spacing w:after="0" w:line="240" w:lineRule="auto"/>
              <w:rPr>
                <w:rFonts w:ascii="Sylfaen" w:eastAsia="Times New Roman" w:hAnsi="Sylfaen" w:cs="Calibri"/>
                <w:sz w:val="16"/>
                <w:szCs w:val="16"/>
              </w:rPr>
            </w:pPr>
            <w:r w:rsidRPr="008454E9">
              <w:rPr>
                <w:rFonts w:ascii="Sylfaen" w:hAnsi="Sylfaen" w:cs="Calibri"/>
                <w:sz w:val="16"/>
                <w:szCs w:val="16"/>
              </w:rPr>
              <w:t>202</w:t>
            </w:r>
            <w:r w:rsidR="00924B2D">
              <w:rPr>
                <w:rFonts w:ascii="Sylfaen" w:hAnsi="Sylfaen" w:cs="Calibri"/>
                <w:sz w:val="16"/>
                <w:szCs w:val="16"/>
                <w:lang w:val="ka-GE"/>
              </w:rPr>
              <w:t>2</w:t>
            </w:r>
            <w:r w:rsidRPr="008454E9">
              <w:rPr>
                <w:rFonts w:ascii="Sylfaen" w:hAnsi="Sylfaen" w:cs="Calibri"/>
                <w:sz w:val="16"/>
                <w:szCs w:val="16"/>
              </w:rPr>
              <w:t xml:space="preserve"> წელს ქვეპროგრამის ფარგლებში მიმდინარე შეკეთება ჩაუტარდება 40 000 კვ/მ გზას; მათ შორის ასფალტირებული გზა </w:t>
            </w:r>
            <w:r w:rsidR="00924B2D">
              <w:rPr>
                <w:rFonts w:ascii="Sylfaen" w:hAnsi="Sylfaen" w:cs="Calibri"/>
                <w:sz w:val="16"/>
                <w:szCs w:val="16"/>
                <w:lang w:val="ka-GE"/>
              </w:rPr>
              <w:t>36</w:t>
            </w:r>
            <w:r w:rsidRPr="008454E9">
              <w:rPr>
                <w:rFonts w:ascii="Sylfaen" w:hAnsi="Sylfaen" w:cs="Calibri"/>
                <w:sz w:val="16"/>
                <w:szCs w:val="16"/>
              </w:rPr>
              <w:t xml:space="preserve"> 500 კვ/მ; არაასფალტირებული -37 500 კვ/მ</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CE1AC9" w14:textId="413B0BB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463" w:type="pct"/>
            <w:tcBorders>
              <w:top w:val="nil"/>
              <w:left w:val="nil"/>
              <w:bottom w:val="single" w:sz="4" w:space="0" w:color="auto"/>
              <w:right w:val="single" w:sz="4" w:space="0" w:color="auto"/>
            </w:tcBorders>
            <w:shd w:val="clear" w:color="000000" w:fill="FFFFFF"/>
            <w:vAlign w:val="center"/>
            <w:hideMark/>
          </w:tcPr>
          <w:p w14:paraId="6FE64DEF" w14:textId="62A712B7"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148BD83" w14:textId="574CC638"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0E9B35D1" w14:textId="1EDD4EC4"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r>
      <w:tr w:rsidR="008B1502" w:rsidRPr="00476792" w14:paraId="70EAF818" w14:textId="77777777" w:rsidTr="00927676">
        <w:trPr>
          <w:trHeight w:val="13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1B6E33C0"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2</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6DC3FAD4"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შეკეთებული გზებით მოსარგებლე ბენეფიციართა რაოდენობა</w:t>
            </w:r>
          </w:p>
        </w:tc>
        <w:tc>
          <w:tcPr>
            <w:tcW w:w="726" w:type="pct"/>
            <w:tcBorders>
              <w:top w:val="nil"/>
              <w:left w:val="nil"/>
              <w:bottom w:val="single" w:sz="4" w:space="0" w:color="auto"/>
              <w:right w:val="single" w:sz="4" w:space="0" w:color="auto"/>
            </w:tcBorders>
            <w:shd w:val="clear" w:color="000000" w:fill="FFFFFF"/>
            <w:vAlign w:val="center"/>
            <w:hideMark/>
          </w:tcPr>
          <w:p w14:paraId="127A8C0F" w14:textId="40593263" w:rsidR="008B1502" w:rsidRPr="00476792" w:rsidRDefault="008B1502" w:rsidP="00924B2D">
            <w:pPr>
              <w:spacing w:after="0" w:line="240" w:lineRule="auto"/>
              <w:rPr>
                <w:rFonts w:ascii="Sylfaen" w:eastAsia="Times New Roman" w:hAnsi="Sylfaen" w:cs="Calibri"/>
                <w:color w:val="000000"/>
                <w:sz w:val="16"/>
                <w:szCs w:val="16"/>
              </w:rPr>
            </w:pPr>
            <w:r w:rsidRPr="008454E9">
              <w:rPr>
                <w:rFonts w:ascii="Sylfaen" w:hAnsi="Sylfaen" w:cs="Calibri"/>
                <w:sz w:val="16"/>
                <w:szCs w:val="16"/>
              </w:rPr>
              <w:t>202</w:t>
            </w:r>
            <w:r w:rsidR="00924B2D">
              <w:rPr>
                <w:rFonts w:ascii="Sylfaen" w:hAnsi="Sylfaen" w:cs="Calibri"/>
                <w:sz w:val="16"/>
                <w:szCs w:val="16"/>
                <w:lang w:val="ka-GE"/>
              </w:rPr>
              <w:t>1</w:t>
            </w:r>
            <w:r w:rsidRPr="008454E9">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დაახლოებით 3 </w:t>
            </w:r>
            <w:proofErr w:type="gramStart"/>
            <w:r w:rsidRPr="008454E9">
              <w:rPr>
                <w:rFonts w:ascii="Sylfaen" w:hAnsi="Sylfaen" w:cs="Calibri"/>
                <w:sz w:val="16"/>
                <w:szCs w:val="16"/>
              </w:rPr>
              <w:t>700 პირდაპირი</w:t>
            </w:r>
            <w:proofErr w:type="gramEnd"/>
            <w:r w:rsidRPr="008454E9">
              <w:rPr>
                <w:rFonts w:ascii="Sylfaen" w:hAnsi="Sylfaen" w:cs="Calibri"/>
                <w:sz w:val="16"/>
                <w:szCs w:val="16"/>
              </w:rPr>
              <w:t xml:space="preserve"> და 9000 არაპირდაპირი ბენეფიციარი.</w:t>
            </w:r>
          </w:p>
        </w:tc>
        <w:tc>
          <w:tcPr>
            <w:tcW w:w="786" w:type="pct"/>
            <w:tcBorders>
              <w:top w:val="nil"/>
              <w:left w:val="nil"/>
              <w:bottom w:val="single" w:sz="4" w:space="0" w:color="auto"/>
              <w:right w:val="single" w:sz="4" w:space="0" w:color="auto"/>
            </w:tcBorders>
            <w:shd w:val="clear" w:color="000000" w:fill="FFFFFF"/>
            <w:vAlign w:val="center"/>
            <w:hideMark/>
          </w:tcPr>
          <w:p w14:paraId="025BC470" w14:textId="16886E17" w:rsidR="008B1502" w:rsidRPr="00476792" w:rsidRDefault="008B1502" w:rsidP="00924B2D">
            <w:pPr>
              <w:spacing w:after="0" w:line="240" w:lineRule="auto"/>
              <w:rPr>
                <w:rFonts w:ascii="Sylfaen" w:eastAsia="Times New Roman" w:hAnsi="Sylfaen" w:cs="Calibri"/>
                <w:sz w:val="16"/>
                <w:szCs w:val="16"/>
              </w:rPr>
            </w:pPr>
            <w:r w:rsidRPr="008454E9">
              <w:rPr>
                <w:rFonts w:ascii="Sylfaen" w:hAnsi="Sylfaen" w:cs="Calibri"/>
                <w:sz w:val="16"/>
                <w:szCs w:val="16"/>
              </w:rPr>
              <w:t>202</w:t>
            </w:r>
            <w:r w:rsidR="00924B2D">
              <w:rPr>
                <w:rFonts w:ascii="Sylfaen" w:hAnsi="Sylfaen" w:cs="Calibri"/>
                <w:sz w:val="16"/>
                <w:szCs w:val="16"/>
                <w:lang w:val="ka-GE"/>
              </w:rPr>
              <w:t>2</w:t>
            </w:r>
            <w:r w:rsidRPr="008454E9">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 4 </w:t>
            </w:r>
            <w:proofErr w:type="gramStart"/>
            <w:r w:rsidRPr="008454E9">
              <w:rPr>
                <w:rFonts w:ascii="Sylfaen" w:hAnsi="Sylfaen" w:cs="Calibri"/>
                <w:sz w:val="16"/>
                <w:szCs w:val="16"/>
              </w:rPr>
              <w:t>000 პირდაპირი</w:t>
            </w:r>
            <w:proofErr w:type="gramEnd"/>
            <w:r w:rsidRPr="008454E9">
              <w:rPr>
                <w:rFonts w:ascii="Sylfaen" w:hAnsi="Sylfaen" w:cs="Calibri"/>
                <w:sz w:val="16"/>
                <w:szCs w:val="16"/>
              </w:rPr>
              <w:t xml:space="preserve"> და 11 000 არაპირდაპირი ბენეფიციარი.</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58BBDE1" w14:textId="2BD414E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color w:val="000000"/>
                <w:sz w:val="16"/>
                <w:szCs w:val="16"/>
              </w:rPr>
              <w:t>10% -  მიზნობრივი მაჩვენებელი შესაძლებელია შეიცვალოს შეკეთებული გზების რაოდენობის შესაბამისად</w:t>
            </w:r>
          </w:p>
        </w:tc>
        <w:tc>
          <w:tcPr>
            <w:tcW w:w="463" w:type="pct"/>
            <w:tcBorders>
              <w:top w:val="nil"/>
              <w:left w:val="nil"/>
              <w:bottom w:val="single" w:sz="4" w:space="0" w:color="auto"/>
              <w:right w:val="single" w:sz="4" w:space="0" w:color="auto"/>
            </w:tcBorders>
            <w:shd w:val="clear" w:color="000000" w:fill="FFFFFF"/>
            <w:vAlign w:val="center"/>
            <w:hideMark/>
          </w:tcPr>
          <w:p w14:paraId="2D001544" w14:textId="321C42DB"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73CA8D7" w14:textId="2266E5C7"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6D2649D2" w14:textId="0C8FBD8E"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r>
    </w:tbl>
    <w:p w14:paraId="01377886" w14:textId="7198BD38" w:rsidR="00476792" w:rsidRDefault="00476792"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796"/>
        <w:gridCol w:w="2306"/>
        <w:gridCol w:w="2325"/>
        <w:gridCol w:w="2340"/>
        <w:gridCol w:w="2647"/>
        <w:gridCol w:w="1641"/>
        <w:gridCol w:w="1641"/>
        <w:gridCol w:w="1638"/>
      </w:tblGrid>
      <w:tr w:rsidR="007A2F40" w:rsidRPr="007A2F40" w14:paraId="1A1070A3" w14:textId="77777777" w:rsidTr="00B77ADA">
        <w:trPr>
          <w:trHeight w:val="3061"/>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2207968D" w14:textId="0707F252" w:rsidR="007A2F40" w:rsidRPr="007A2F40" w:rsidRDefault="005264F5" w:rsidP="007A2F40">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3</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14:paraId="18276895" w14:textId="77777777" w:rsidR="007A2F40" w:rsidRPr="007A2F40" w:rsidRDefault="007A2F40" w:rsidP="007A2F40">
            <w:pPr>
              <w:spacing w:after="0" w:line="240" w:lineRule="auto"/>
              <w:rPr>
                <w:rFonts w:ascii="Sylfaen" w:eastAsia="Times New Roman" w:hAnsi="Sylfaen" w:cs="Calibri"/>
                <w:color w:val="000000"/>
                <w:sz w:val="18"/>
                <w:szCs w:val="18"/>
              </w:rPr>
            </w:pPr>
            <w:r w:rsidRPr="007A2F40">
              <w:rPr>
                <w:rFonts w:ascii="Sylfaen" w:eastAsia="Times New Roman" w:hAnsi="Sylfaen" w:cs="Calibri"/>
                <w:color w:val="000000"/>
                <w:sz w:val="18"/>
                <w:szCs w:val="18"/>
              </w:rPr>
              <w:t xml:space="preserve">ბენეფიციართა რაოდენობა, რომლებიც დაცული იქნება სტიქიისგან  </w:t>
            </w:r>
          </w:p>
        </w:tc>
        <w:tc>
          <w:tcPr>
            <w:tcW w:w="758" w:type="pct"/>
            <w:tcBorders>
              <w:top w:val="nil"/>
              <w:left w:val="nil"/>
              <w:bottom w:val="single" w:sz="4" w:space="0" w:color="auto"/>
              <w:right w:val="single" w:sz="4" w:space="0" w:color="auto"/>
            </w:tcBorders>
            <w:shd w:val="clear" w:color="000000" w:fill="FFFFFF"/>
            <w:vAlign w:val="center"/>
            <w:hideMark/>
          </w:tcPr>
          <w:p w14:paraId="3AE3C8F0" w14:textId="136A05A4" w:rsidR="007A2F40" w:rsidRPr="007A2F40" w:rsidRDefault="007A2F40" w:rsidP="00D60B26">
            <w:pPr>
              <w:spacing w:after="0" w:line="240" w:lineRule="auto"/>
              <w:rPr>
                <w:rFonts w:ascii="Sylfaen" w:eastAsia="Times New Roman" w:hAnsi="Sylfaen" w:cs="Calibri"/>
                <w:color w:val="000000"/>
                <w:sz w:val="16"/>
                <w:szCs w:val="16"/>
              </w:rPr>
            </w:pPr>
            <w:r w:rsidRPr="007A2F40">
              <w:rPr>
                <w:rFonts w:ascii="Sylfaen" w:eastAsia="Times New Roman" w:hAnsi="Sylfaen" w:cs="Calibri"/>
                <w:color w:val="000000"/>
                <w:sz w:val="16"/>
                <w:szCs w:val="16"/>
              </w:rPr>
              <w:t>202</w:t>
            </w:r>
            <w:r w:rsidR="00D60B26">
              <w:rPr>
                <w:rFonts w:ascii="Sylfaen" w:eastAsia="Times New Roman" w:hAnsi="Sylfaen" w:cs="Calibri"/>
                <w:color w:val="000000"/>
                <w:sz w:val="16"/>
                <w:szCs w:val="16"/>
                <w:lang w:val="ka-GE"/>
              </w:rPr>
              <w:t>1</w:t>
            </w:r>
            <w:r w:rsidRPr="007A2F40">
              <w:rPr>
                <w:rFonts w:ascii="Sylfaen" w:eastAsia="Times New Roman" w:hAnsi="Sylfaen" w:cs="Calibri"/>
                <w:color w:val="000000"/>
                <w:sz w:val="16"/>
                <w:szCs w:val="16"/>
              </w:rPr>
              <w:t xml:space="preserve"> წელს ქვეპროგრამის ფარგლებში განახლებული ნაპირსამაგრებით სარგებლობს </w:t>
            </w:r>
            <w:r w:rsidR="00345DE2">
              <w:rPr>
                <w:rFonts w:ascii="Sylfaen" w:eastAsia="Times New Roman" w:hAnsi="Sylfaen" w:cs="Calibri"/>
                <w:color w:val="000000"/>
                <w:sz w:val="16"/>
                <w:szCs w:val="16"/>
                <w:lang w:val="ka-GE"/>
              </w:rPr>
              <w:t>4</w:t>
            </w:r>
            <w:r w:rsidRPr="007A2F40">
              <w:rPr>
                <w:rFonts w:ascii="Sylfaen" w:eastAsia="Times New Roman" w:hAnsi="Sylfaen" w:cs="Calibri"/>
                <w:color w:val="000000"/>
                <w:sz w:val="16"/>
                <w:szCs w:val="16"/>
              </w:rPr>
              <w:t xml:space="preserve"> სოფელი. </w:t>
            </w:r>
          </w:p>
        </w:tc>
        <w:tc>
          <w:tcPr>
            <w:tcW w:w="763" w:type="pct"/>
            <w:tcBorders>
              <w:top w:val="nil"/>
              <w:left w:val="nil"/>
              <w:bottom w:val="single" w:sz="4" w:space="0" w:color="auto"/>
              <w:right w:val="single" w:sz="4" w:space="0" w:color="auto"/>
            </w:tcBorders>
            <w:shd w:val="clear" w:color="000000" w:fill="FFFFFF"/>
            <w:vAlign w:val="center"/>
            <w:hideMark/>
          </w:tcPr>
          <w:p w14:paraId="4FA06A7D" w14:textId="77777777" w:rsidR="007A2F40" w:rsidRPr="007A2F40" w:rsidRDefault="007A2F40" w:rsidP="007A2F40">
            <w:pPr>
              <w:spacing w:after="0" w:line="240" w:lineRule="auto"/>
              <w:rPr>
                <w:rFonts w:ascii="Sylfaen" w:eastAsia="Times New Roman" w:hAnsi="Sylfaen" w:cs="Calibri"/>
                <w:sz w:val="16"/>
                <w:szCs w:val="16"/>
              </w:rPr>
            </w:pPr>
            <w:proofErr w:type="gramStart"/>
            <w:r w:rsidRPr="007A2F40">
              <w:rPr>
                <w:rFonts w:ascii="Sylfaen" w:eastAsia="Times New Roman" w:hAnsi="Sylfaen" w:cs="Calibri"/>
                <w:sz w:val="16"/>
                <w:szCs w:val="16"/>
              </w:rPr>
              <w:t>ბენაფიციართა</w:t>
            </w:r>
            <w:proofErr w:type="gramEnd"/>
            <w:r w:rsidRPr="007A2F40">
              <w:rPr>
                <w:rFonts w:ascii="Sylfaen" w:eastAsia="Times New Roman" w:hAnsi="Sylfaen" w:cs="Calibri"/>
                <w:sz w:val="16"/>
                <w:szCs w:val="16"/>
              </w:rPr>
              <w:t xml:space="preserve">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863" w:type="pct"/>
            <w:tcBorders>
              <w:top w:val="single" w:sz="4" w:space="0" w:color="auto"/>
              <w:left w:val="nil"/>
              <w:bottom w:val="single" w:sz="4" w:space="0" w:color="auto"/>
              <w:right w:val="single" w:sz="4" w:space="0" w:color="000000"/>
            </w:tcBorders>
            <w:shd w:val="clear" w:color="000000" w:fill="FFFFFF"/>
            <w:vAlign w:val="center"/>
            <w:hideMark/>
          </w:tcPr>
          <w:p w14:paraId="58222C4E" w14:textId="77777777" w:rsidR="007A2F40" w:rsidRPr="007A2F40" w:rsidRDefault="007A2F40" w:rsidP="007A2F40">
            <w:pPr>
              <w:spacing w:after="0" w:line="240" w:lineRule="auto"/>
              <w:jc w:val="center"/>
              <w:rPr>
                <w:rFonts w:ascii="Sylfaen" w:eastAsia="Times New Roman" w:hAnsi="Sylfaen" w:cs="Calibri"/>
                <w:color w:val="000000"/>
                <w:sz w:val="16"/>
                <w:szCs w:val="16"/>
              </w:rPr>
            </w:pPr>
            <w:r w:rsidRPr="007A2F40">
              <w:rPr>
                <w:rFonts w:ascii="Sylfaen" w:eastAsia="Times New Roman" w:hAnsi="Sylfaen" w:cs="Calibri"/>
                <w:color w:val="000000"/>
                <w:sz w:val="16"/>
                <w:szCs w:val="16"/>
              </w:rPr>
              <w:t>10% - 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320A7F95" w14:textId="77777777" w:rsidR="007A2F40" w:rsidRPr="007A2F40" w:rsidRDefault="007A2F40" w:rsidP="007A2F40">
            <w:pPr>
              <w:spacing w:after="0" w:line="240" w:lineRule="auto"/>
              <w:rPr>
                <w:rFonts w:ascii="Sylfaen" w:eastAsia="Times New Roman" w:hAnsi="Sylfaen" w:cs="Calibri"/>
                <w:sz w:val="16"/>
                <w:szCs w:val="16"/>
              </w:rPr>
            </w:pPr>
            <w:proofErr w:type="gramStart"/>
            <w:r w:rsidRPr="007A2F40">
              <w:rPr>
                <w:rFonts w:ascii="Sylfaen" w:eastAsia="Times New Roman" w:hAnsi="Sylfaen" w:cs="Calibri"/>
                <w:sz w:val="16"/>
                <w:szCs w:val="16"/>
              </w:rPr>
              <w:t>ბენაფიციართა</w:t>
            </w:r>
            <w:proofErr w:type="gramEnd"/>
            <w:r w:rsidRPr="007A2F40">
              <w:rPr>
                <w:rFonts w:ascii="Sylfaen" w:eastAsia="Times New Roman" w:hAnsi="Sylfaen" w:cs="Calibri"/>
                <w:sz w:val="16"/>
                <w:szCs w:val="16"/>
              </w:rPr>
              <w:t xml:space="preserve">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57CD4966" w14:textId="77777777" w:rsidR="007A2F40" w:rsidRPr="007A2F40" w:rsidRDefault="007A2F40" w:rsidP="007A2F40">
            <w:pPr>
              <w:spacing w:after="0" w:line="240" w:lineRule="auto"/>
              <w:rPr>
                <w:rFonts w:ascii="Sylfaen" w:eastAsia="Times New Roman" w:hAnsi="Sylfaen" w:cs="Calibri"/>
                <w:sz w:val="16"/>
                <w:szCs w:val="16"/>
              </w:rPr>
            </w:pPr>
            <w:proofErr w:type="gramStart"/>
            <w:r w:rsidRPr="007A2F40">
              <w:rPr>
                <w:rFonts w:ascii="Sylfaen" w:eastAsia="Times New Roman" w:hAnsi="Sylfaen" w:cs="Calibri"/>
                <w:sz w:val="16"/>
                <w:szCs w:val="16"/>
              </w:rPr>
              <w:t>ბენაფიციართა</w:t>
            </w:r>
            <w:proofErr w:type="gramEnd"/>
            <w:r w:rsidRPr="007A2F40">
              <w:rPr>
                <w:rFonts w:ascii="Sylfaen" w:eastAsia="Times New Roman" w:hAnsi="Sylfaen" w:cs="Calibri"/>
                <w:sz w:val="16"/>
                <w:szCs w:val="16"/>
              </w:rPr>
              <w:t xml:space="preserve">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4" w:type="pct"/>
            <w:tcBorders>
              <w:top w:val="nil"/>
              <w:left w:val="nil"/>
              <w:bottom w:val="single" w:sz="4" w:space="0" w:color="auto"/>
              <w:right w:val="single" w:sz="4" w:space="0" w:color="auto"/>
            </w:tcBorders>
            <w:shd w:val="clear" w:color="000000" w:fill="FFFFFF"/>
            <w:vAlign w:val="center"/>
            <w:hideMark/>
          </w:tcPr>
          <w:p w14:paraId="7985B8D3" w14:textId="77777777" w:rsidR="007A2F40" w:rsidRPr="007A2F40" w:rsidRDefault="007A2F40" w:rsidP="007A2F40">
            <w:pPr>
              <w:spacing w:after="0" w:line="240" w:lineRule="auto"/>
              <w:rPr>
                <w:rFonts w:ascii="Sylfaen" w:eastAsia="Times New Roman" w:hAnsi="Sylfaen" w:cs="Calibri"/>
                <w:sz w:val="16"/>
                <w:szCs w:val="16"/>
              </w:rPr>
            </w:pPr>
            <w:proofErr w:type="gramStart"/>
            <w:r w:rsidRPr="007A2F40">
              <w:rPr>
                <w:rFonts w:ascii="Sylfaen" w:eastAsia="Times New Roman" w:hAnsi="Sylfaen" w:cs="Calibri"/>
                <w:sz w:val="16"/>
                <w:szCs w:val="16"/>
              </w:rPr>
              <w:t>ბენაფიციართა</w:t>
            </w:r>
            <w:proofErr w:type="gramEnd"/>
            <w:r w:rsidRPr="007A2F40">
              <w:rPr>
                <w:rFonts w:ascii="Sylfaen" w:eastAsia="Times New Roman" w:hAnsi="Sylfaen" w:cs="Calibri"/>
                <w:sz w:val="16"/>
                <w:szCs w:val="16"/>
              </w:rPr>
              <w:t xml:space="preserve">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r>
    </w:tbl>
    <w:p w14:paraId="0BA006BB" w14:textId="1F062128" w:rsidR="007A2F40" w:rsidRDefault="007A2F40" w:rsidP="000E7AD3">
      <w:pPr>
        <w:pStyle w:val="ListParagraph"/>
        <w:spacing w:after="0" w:line="240" w:lineRule="auto"/>
        <w:ind w:left="0" w:firstLine="630"/>
        <w:jc w:val="both"/>
        <w:rPr>
          <w:rFonts w:ascii="Sylfaen" w:hAnsi="Sylfaen"/>
          <w:sz w:val="24"/>
          <w:szCs w:val="24"/>
          <w:lang w:val="ka-GE"/>
        </w:rPr>
      </w:pPr>
    </w:p>
    <w:p w14:paraId="209CB16D" w14:textId="4A9BFC22" w:rsidR="00D3390C" w:rsidRPr="00D3390C" w:rsidRDefault="00182F21" w:rsidP="00D3390C">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 xml:space="preserve">ახალი </w:t>
      </w:r>
      <w:r w:rsidR="00D3390C" w:rsidRPr="00D3390C">
        <w:rPr>
          <w:rFonts w:ascii="Sylfaen" w:eastAsia="Times New Roman" w:hAnsi="Sylfaen" w:cs="Calibri"/>
          <w:b/>
          <w:bCs/>
          <w:color w:val="000000"/>
          <w:sz w:val="20"/>
          <w:szCs w:val="20"/>
        </w:rPr>
        <w:t xml:space="preserve">გზების </w:t>
      </w:r>
      <w:r>
        <w:rPr>
          <w:rFonts w:ascii="Sylfaen" w:eastAsia="Times New Roman" w:hAnsi="Sylfaen" w:cs="Calibri"/>
          <w:b/>
          <w:bCs/>
          <w:color w:val="000000"/>
          <w:sz w:val="20"/>
          <w:szCs w:val="20"/>
          <w:lang w:val="ka-GE"/>
        </w:rPr>
        <w:t>მშენებლობის</w:t>
      </w:r>
      <w:r w:rsidR="00D3390C" w:rsidRPr="00D3390C">
        <w:rPr>
          <w:rFonts w:ascii="Sylfaen" w:eastAsia="Times New Roman" w:hAnsi="Sylfaen" w:cs="Calibri"/>
          <w:b/>
          <w:bCs/>
          <w:color w:val="000000"/>
          <w:sz w:val="20"/>
          <w:szCs w:val="20"/>
          <w:lang w:val="ka-GE"/>
        </w:rPr>
        <w:t xml:space="preserve"> პროგრამის 202</w:t>
      </w:r>
      <w:r w:rsidR="00C26622">
        <w:rPr>
          <w:rFonts w:ascii="Sylfaen" w:eastAsia="Times New Roman" w:hAnsi="Sylfaen" w:cs="Calibri"/>
          <w:b/>
          <w:bCs/>
          <w:color w:val="000000"/>
          <w:sz w:val="20"/>
          <w:szCs w:val="20"/>
          <w:lang w:val="ka-GE"/>
        </w:rPr>
        <w:t>2</w:t>
      </w:r>
      <w:r w:rsidR="00D3390C"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364F5C12"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1D8BDE3B"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391"/>
        <w:gridCol w:w="2450"/>
      </w:tblGrid>
      <w:tr w:rsidR="00DE5A45" w:rsidRPr="00D3390C" w14:paraId="41DCEC75" w14:textId="77777777" w:rsidTr="00DE5A45">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400C" w14:textId="77777777" w:rsidR="00DE5A45" w:rsidRPr="00D3390C" w:rsidRDefault="00DE5A45"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3811C" w14:textId="77777777" w:rsidR="00DE5A45" w:rsidRPr="00D3390C" w:rsidRDefault="00DE5A45" w:rsidP="00D3390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7F7F8A" w:rsidRPr="00D3390C" w14:paraId="44BB1494" w14:textId="77777777" w:rsidTr="00DE5A45">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tcPr>
          <w:p w14:paraId="7837383C" w14:textId="38B210AA" w:rsidR="007F7F8A" w:rsidRPr="00E30DEB" w:rsidRDefault="00C34910" w:rsidP="00C34910">
            <w:pPr>
              <w:spacing w:after="0" w:line="240" w:lineRule="auto"/>
              <w:rPr>
                <w:rFonts w:ascii="Sylfaen" w:eastAsia="Times New Roman" w:hAnsi="Sylfaen" w:cs="Calibri"/>
                <w:color w:val="000000"/>
                <w:sz w:val="18"/>
                <w:szCs w:val="18"/>
                <w:lang w:val="ka-GE" w:eastAsia="ru-RU"/>
              </w:rPr>
            </w:pPr>
            <w:r w:rsidRPr="00C34910">
              <w:rPr>
                <w:rFonts w:ascii="Sylfaen" w:eastAsia="Times New Roman" w:hAnsi="Sylfaen" w:cs="Calibri"/>
                <w:color w:val="000000"/>
                <w:lang w:val="ka-GE" w:eastAsia="ru-RU"/>
              </w:rPr>
              <w:t>სოფელ თისელის საავტომობილო გზის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131C6E2B" w14:textId="09C5EC5D" w:rsidR="007F7F8A" w:rsidRPr="00603867" w:rsidRDefault="00C34910" w:rsidP="00C34910">
            <w:pPr>
              <w:spacing w:after="0" w:line="240" w:lineRule="auto"/>
              <w:jc w:val="center"/>
              <w:rPr>
                <w:rFonts w:ascii="Sylfaen" w:eastAsia="Times New Roman" w:hAnsi="Sylfaen" w:cs="Calibri"/>
                <w:color w:val="000000"/>
                <w:sz w:val="18"/>
                <w:szCs w:val="18"/>
                <w:highlight w:val="yellow"/>
                <w:lang w:val="ka-GE" w:eastAsia="ru-RU"/>
              </w:rPr>
            </w:pPr>
            <w:r w:rsidRPr="00C34910">
              <w:rPr>
                <w:rFonts w:ascii="Sylfaen" w:eastAsia="Times New Roman" w:hAnsi="Sylfaen" w:cs="Calibri"/>
                <w:color w:val="000000"/>
                <w:sz w:val="18"/>
                <w:szCs w:val="18"/>
                <w:lang w:val="ka-GE" w:eastAsia="ru-RU"/>
              </w:rPr>
              <w:t>58,7</w:t>
            </w:r>
          </w:p>
        </w:tc>
      </w:tr>
      <w:tr w:rsidR="007F7F8A" w:rsidRPr="00D3390C" w14:paraId="77BDFAC1"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08876AF0" w14:textId="0E9C30B4" w:rsidR="007F7F8A" w:rsidRPr="00EB72C3" w:rsidRDefault="00CB5024" w:rsidP="00CB5024">
            <w:pPr>
              <w:spacing w:after="0" w:line="240" w:lineRule="auto"/>
              <w:rPr>
                <w:rFonts w:ascii="Sylfaen" w:eastAsia="Times New Roman" w:hAnsi="Sylfaen" w:cs="Calibri"/>
                <w:color w:val="000000"/>
                <w:sz w:val="18"/>
                <w:szCs w:val="18"/>
                <w:lang w:val="ru-RU" w:eastAsia="ru-RU"/>
              </w:rPr>
            </w:pPr>
            <w:r w:rsidRPr="00CB5024">
              <w:rPr>
                <w:rFonts w:ascii="Sylfaen" w:eastAsia="Times New Roman" w:hAnsi="Sylfaen" w:cs="Calibri"/>
                <w:color w:val="000000"/>
                <w:lang w:val="ka-GE" w:eastAsia="ru-RU"/>
              </w:rPr>
              <w:lastRenderedPageBreak/>
              <w:t>ქ. ახალციხეში ტაბიძის ქუჩის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4E1E3401" w14:textId="030C6960" w:rsidR="007F7F8A" w:rsidRPr="00603867" w:rsidRDefault="00CB5024" w:rsidP="00CB5024">
            <w:pPr>
              <w:spacing w:after="0" w:line="240" w:lineRule="auto"/>
              <w:jc w:val="center"/>
              <w:rPr>
                <w:rFonts w:ascii="Sylfaen" w:eastAsia="Times New Roman" w:hAnsi="Sylfaen" w:cs="Calibri"/>
                <w:color w:val="000000"/>
                <w:sz w:val="18"/>
                <w:szCs w:val="18"/>
                <w:highlight w:val="yellow"/>
                <w:lang w:val="ka-GE" w:eastAsia="ru-RU"/>
              </w:rPr>
            </w:pPr>
            <w:r w:rsidRPr="00CB5024">
              <w:rPr>
                <w:rFonts w:ascii="Sylfaen" w:eastAsia="Times New Roman" w:hAnsi="Sylfaen" w:cs="Calibri"/>
                <w:color w:val="000000"/>
                <w:sz w:val="18"/>
                <w:szCs w:val="18"/>
                <w:lang w:val="ka-GE" w:eastAsia="ru-RU"/>
              </w:rPr>
              <w:t>1</w:t>
            </w:r>
            <w:r w:rsidR="007F7F8A" w:rsidRPr="00CB5024">
              <w:rPr>
                <w:rFonts w:ascii="Sylfaen" w:eastAsia="Times New Roman" w:hAnsi="Sylfaen" w:cs="Calibri"/>
                <w:color w:val="000000"/>
                <w:sz w:val="18"/>
                <w:szCs w:val="18"/>
                <w:lang w:val="ka-GE" w:eastAsia="ru-RU"/>
              </w:rPr>
              <w:t>8,</w:t>
            </w:r>
            <w:r w:rsidRPr="00CB5024">
              <w:rPr>
                <w:rFonts w:ascii="Sylfaen" w:eastAsia="Times New Roman" w:hAnsi="Sylfaen" w:cs="Calibri"/>
                <w:color w:val="000000"/>
                <w:sz w:val="18"/>
                <w:szCs w:val="18"/>
                <w:lang w:val="ka-GE" w:eastAsia="ru-RU"/>
              </w:rPr>
              <w:t>8</w:t>
            </w:r>
          </w:p>
        </w:tc>
      </w:tr>
      <w:tr w:rsidR="007F7F8A" w:rsidRPr="00D3390C" w14:paraId="06CA62E0"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487AF34C" w14:textId="3EADD533" w:rsidR="007F7F8A" w:rsidRPr="00EB72C3" w:rsidRDefault="00E40B38" w:rsidP="00E40B38">
            <w:pPr>
              <w:spacing w:after="0" w:line="240" w:lineRule="auto"/>
              <w:rPr>
                <w:rFonts w:ascii="Sylfaen" w:eastAsia="Times New Roman" w:hAnsi="Sylfaen" w:cs="Calibri"/>
                <w:color w:val="000000"/>
                <w:sz w:val="18"/>
                <w:szCs w:val="18"/>
                <w:lang w:val="ru-RU" w:eastAsia="ru-RU"/>
              </w:rPr>
            </w:pPr>
            <w:r w:rsidRPr="00E40B38">
              <w:rPr>
                <w:rFonts w:ascii="Sylfaen" w:eastAsia="Times New Roman" w:hAnsi="Sylfaen" w:cs="Calibri"/>
                <w:color w:val="000000"/>
                <w:lang w:val="ka-GE" w:eastAsia="ru-RU"/>
              </w:rPr>
              <w:t>ქ. ახალციხეში მიქუტიშვილის ქუჩის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2FD483A0" w14:textId="6A61503C" w:rsidR="007F7F8A" w:rsidRPr="00603867" w:rsidRDefault="007F7F8A" w:rsidP="00E40B38">
            <w:pPr>
              <w:spacing w:after="0" w:line="240" w:lineRule="auto"/>
              <w:jc w:val="center"/>
              <w:rPr>
                <w:rFonts w:ascii="Sylfaen" w:eastAsia="Times New Roman" w:hAnsi="Sylfaen" w:cs="Calibri"/>
                <w:color w:val="000000"/>
                <w:sz w:val="18"/>
                <w:szCs w:val="18"/>
                <w:highlight w:val="yellow"/>
                <w:lang w:val="ka-GE" w:eastAsia="ru-RU"/>
              </w:rPr>
            </w:pPr>
            <w:r w:rsidRPr="00E40B38">
              <w:rPr>
                <w:rFonts w:ascii="Sylfaen" w:eastAsia="Times New Roman" w:hAnsi="Sylfaen" w:cs="Calibri"/>
                <w:color w:val="000000"/>
                <w:sz w:val="18"/>
                <w:szCs w:val="18"/>
                <w:lang w:val="ka-GE" w:eastAsia="ru-RU"/>
              </w:rPr>
              <w:t>5</w:t>
            </w:r>
            <w:r w:rsidR="00E40B38" w:rsidRPr="00E40B38">
              <w:rPr>
                <w:rFonts w:ascii="Sylfaen" w:eastAsia="Times New Roman" w:hAnsi="Sylfaen" w:cs="Calibri"/>
                <w:color w:val="000000"/>
                <w:sz w:val="18"/>
                <w:szCs w:val="18"/>
                <w:lang w:val="ka-GE" w:eastAsia="ru-RU"/>
              </w:rPr>
              <w:t>4</w:t>
            </w:r>
            <w:r w:rsidRPr="00E40B38">
              <w:rPr>
                <w:rFonts w:ascii="Sylfaen" w:eastAsia="Times New Roman" w:hAnsi="Sylfaen" w:cs="Calibri"/>
                <w:color w:val="000000"/>
                <w:sz w:val="18"/>
                <w:szCs w:val="18"/>
                <w:lang w:val="ka-GE" w:eastAsia="ru-RU"/>
              </w:rPr>
              <w:t>,</w:t>
            </w:r>
            <w:r w:rsidR="00E40B38" w:rsidRPr="00E40B38">
              <w:rPr>
                <w:rFonts w:ascii="Sylfaen" w:eastAsia="Times New Roman" w:hAnsi="Sylfaen" w:cs="Calibri"/>
                <w:color w:val="000000"/>
                <w:sz w:val="18"/>
                <w:szCs w:val="18"/>
                <w:lang w:val="ka-GE" w:eastAsia="ru-RU"/>
              </w:rPr>
              <w:t>4</w:t>
            </w:r>
          </w:p>
        </w:tc>
      </w:tr>
      <w:tr w:rsidR="007F7F8A" w:rsidRPr="00D3390C" w14:paraId="656DEE9A"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4D23947D" w14:textId="793E920E" w:rsidR="007F7F8A" w:rsidRPr="00EB72C3" w:rsidRDefault="00C4001A" w:rsidP="00C4001A">
            <w:pPr>
              <w:spacing w:after="0" w:line="240" w:lineRule="auto"/>
              <w:rPr>
                <w:rFonts w:ascii="Sylfaen" w:eastAsia="Times New Roman" w:hAnsi="Sylfaen" w:cs="Calibri"/>
                <w:color w:val="000000"/>
                <w:sz w:val="18"/>
                <w:szCs w:val="18"/>
                <w:lang w:val="ru-RU" w:eastAsia="ru-RU"/>
              </w:rPr>
            </w:pPr>
            <w:r w:rsidRPr="00C4001A">
              <w:rPr>
                <w:rFonts w:ascii="Sylfaen" w:eastAsia="Times New Roman" w:hAnsi="Sylfaen" w:cs="Calibri"/>
                <w:color w:val="000000"/>
                <w:lang w:val="ka-GE" w:eastAsia="ru-RU"/>
              </w:rPr>
              <w:t>ქ. ახალციხეში გორის ქუჩიდან ერევნის ქუჩამდე მისასვლელი გზის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69044F95" w14:textId="3844F78D" w:rsidR="007F7F8A" w:rsidRPr="00603867" w:rsidRDefault="00172B87" w:rsidP="00172B87">
            <w:pPr>
              <w:spacing w:after="0" w:line="240" w:lineRule="auto"/>
              <w:jc w:val="center"/>
              <w:rPr>
                <w:rFonts w:ascii="Sylfaen" w:eastAsia="Times New Roman" w:hAnsi="Sylfaen" w:cs="Calibri"/>
                <w:color w:val="000000"/>
                <w:sz w:val="18"/>
                <w:szCs w:val="18"/>
                <w:highlight w:val="yellow"/>
                <w:lang w:val="ka-GE" w:eastAsia="ru-RU"/>
              </w:rPr>
            </w:pPr>
            <w:r>
              <w:rPr>
                <w:rFonts w:ascii="Sylfaen" w:eastAsia="Times New Roman" w:hAnsi="Sylfaen" w:cs="Calibri"/>
                <w:color w:val="000000"/>
                <w:sz w:val="18"/>
                <w:szCs w:val="18"/>
                <w:lang w:val="ka-GE" w:eastAsia="ru-RU"/>
              </w:rPr>
              <w:t>104</w:t>
            </w:r>
            <w:r w:rsidR="007F7F8A" w:rsidRPr="00C4001A">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9</w:t>
            </w:r>
          </w:p>
        </w:tc>
      </w:tr>
      <w:tr w:rsidR="007F7F8A" w:rsidRPr="00D3390C" w14:paraId="723EE56B"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450E4DAD" w14:textId="761C8958" w:rsidR="007F7F8A" w:rsidRPr="00EB72C3" w:rsidRDefault="0081043E" w:rsidP="0081043E">
            <w:pPr>
              <w:spacing w:after="0" w:line="240" w:lineRule="auto"/>
              <w:rPr>
                <w:rFonts w:ascii="Sylfaen" w:eastAsia="Times New Roman" w:hAnsi="Sylfaen" w:cs="Calibri"/>
                <w:color w:val="000000"/>
                <w:sz w:val="18"/>
                <w:szCs w:val="18"/>
                <w:lang w:val="ru-RU" w:eastAsia="ru-RU"/>
              </w:rPr>
            </w:pPr>
            <w:r w:rsidRPr="0081043E">
              <w:rPr>
                <w:rFonts w:ascii="Sylfaen" w:eastAsia="Times New Roman" w:hAnsi="Sylfaen" w:cs="Calibri"/>
                <w:color w:val="000000"/>
                <w:lang w:val="ka-GE" w:eastAsia="ru-RU"/>
              </w:rPr>
              <w:t>ქ. ახალციხეში გორის ქუჩიდან სასაფლაომდე მისასვლელი გზის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50C6B5F2" w14:textId="4B871864" w:rsidR="007F7F8A" w:rsidRPr="00603867" w:rsidRDefault="0081043E" w:rsidP="0081043E">
            <w:pPr>
              <w:spacing w:after="0" w:line="240" w:lineRule="auto"/>
              <w:jc w:val="center"/>
              <w:rPr>
                <w:rFonts w:ascii="Sylfaen" w:eastAsia="Times New Roman" w:hAnsi="Sylfaen" w:cs="Calibri"/>
                <w:color w:val="000000"/>
                <w:sz w:val="18"/>
                <w:szCs w:val="18"/>
                <w:highlight w:val="yellow"/>
                <w:lang w:val="ka-GE" w:eastAsia="ru-RU"/>
              </w:rPr>
            </w:pPr>
            <w:r w:rsidRPr="0081043E">
              <w:rPr>
                <w:rFonts w:ascii="Sylfaen" w:eastAsia="Times New Roman" w:hAnsi="Sylfaen" w:cs="Calibri"/>
                <w:color w:val="000000"/>
                <w:sz w:val="18"/>
                <w:szCs w:val="18"/>
                <w:lang w:val="ka-GE" w:eastAsia="ru-RU"/>
              </w:rPr>
              <w:t>12</w:t>
            </w:r>
            <w:r w:rsidR="007F7F8A" w:rsidRPr="0081043E">
              <w:rPr>
                <w:rFonts w:ascii="Sylfaen" w:eastAsia="Times New Roman" w:hAnsi="Sylfaen" w:cs="Calibri"/>
                <w:color w:val="000000"/>
                <w:sz w:val="18"/>
                <w:szCs w:val="18"/>
                <w:lang w:val="ka-GE" w:eastAsia="ru-RU"/>
              </w:rPr>
              <w:t>,</w:t>
            </w:r>
            <w:r w:rsidRPr="0081043E">
              <w:rPr>
                <w:rFonts w:ascii="Sylfaen" w:eastAsia="Times New Roman" w:hAnsi="Sylfaen" w:cs="Calibri"/>
                <w:color w:val="000000"/>
                <w:sz w:val="18"/>
                <w:szCs w:val="18"/>
                <w:lang w:val="ka-GE" w:eastAsia="ru-RU"/>
              </w:rPr>
              <w:t>7</w:t>
            </w:r>
          </w:p>
        </w:tc>
      </w:tr>
      <w:tr w:rsidR="007F7F8A" w:rsidRPr="00D3390C" w14:paraId="1F3B5309"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141616EC" w14:textId="3A71B437" w:rsidR="007F7F8A" w:rsidRPr="00EB72C3" w:rsidRDefault="0030287D" w:rsidP="0030287D">
            <w:pPr>
              <w:spacing w:after="0" w:line="240" w:lineRule="auto"/>
              <w:rPr>
                <w:rFonts w:ascii="Sylfaen" w:eastAsia="Times New Roman" w:hAnsi="Sylfaen" w:cs="Calibri"/>
                <w:color w:val="000000"/>
                <w:sz w:val="18"/>
                <w:szCs w:val="18"/>
                <w:lang w:val="ru-RU" w:eastAsia="ru-RU"/>
              </w:rPr>
            </w:pPr>
            <w:r w:rsidRPr="0030287D">
              <w:rPr>
                <w:rFonts w:ascii="Sylfaen" w:eastAsia="Times New Roman" w:hAnsi="Sylfaen" w:cs="Calibri"/>
                <w:color w:val="000000"/>
                <w:lang w:val="ka-GE" w:eastAsia="ru-RU"/>
              </w:rPr>
              <w:t xml:space="preserve"> ქ</w:t>
            </w:r>
            <w:r>
              <w:rPr>
                <w:rFonts w:ascii="Sylfaen" w:eastAsia="Times New Roman" w:hAnsi="Sylfaen" w:cs="Calibri"/>
                <w:color w:val="000000"/>
                <w:lang w:val="ka-GE" w:eastAsia="ru-RU"/>
              </w:rPr>
              <w:t>.</w:t>
            </w:r>
            <w:r w:rsidRPr="0030287D">
              <w:rPr>
                <w:rFonts w:ascii="Sylfaen" w:eastAsia="Times New Roman" w:hAnsi="Sylfaen" w:cs="Calibri"/>
                <w:color w:val="000000"/>
                <w:lang w:val="ru-RU" w:eastAsia="ru-RU"/>
              </w:rPr>
              <w:t xml:space="preserve"> </w:t>
            </w:r>
            <w:r w:rsidRPr="0030287D">
              <w:rPr>
                <w:rFonts w:ascii="Sylfaen" w:eastAsia="Times New Roman" w:hAnsi="Sylfaen" w:cs="Calibri"/>
                <w:color w:val="000000"/>
                <w:lang w:val="ka-GE" w:eastAsia="ru-RU"/>
              </w:rPr>
              <w:t>ახალციხეში საფარის ქუჩის მონაკვეთის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2E7A271D" w14:textId="68808DEA" w:rsidR="007F7F8A" w:rsidRPr="00603867" w:rsidRDefault="0030287D" w:rsidP="0030287D">
            <w:pPr>
              <w:spacing w:after="0" w:line="240" w:lineRule="auto"/>
              <w:jc w:val="center"/>
              <w:rPr>
                <w:rFonts w:ascii="Sylfaen" w:eastAsia="Times New Roman" w:hAnsi="Sylfaen" w:cs="Calibri"/>
                <w:color w:val="000000"/>
                <w:sz w:val="18"/>
                <w:szCs w:val="18"/>
                <w:highlight w:val="yellow"/>
                <w:lang w:val="ka-GE" w:eastAsia="ru-RU"/>
              </w:rPr>
            </w:pPr>
            <w:r w:rsidRPr="0030287D">
              <w:rPr>
                <w:rFonts w:ascii="Sylfaen" w:eastAsia="Times New Roman" w:hAnsi="Sylfaen" w:cs="Calibri"/>
                <w:color w:val="000000"/>
                <w:sz w:val="18"/>
                <w:szCs w:val="18"/>
                <w:lang w:val="ka-GE" w:eastAsia="ru-RU"/>
              </w:rPr>
              <w:t>132</w:t>
            </w:r>
            <w:r w:rsidR="007F7F8A" w:rsidRPr="0030287D">
              <w:rPr>
                <w:rFonts w:ascii="Sylfaen" w:eastAsia="Times New Roman" w:hAnsi="Sylfaen" w:cs="Calibri"/>
                <w:color w:val="000000"/>
                <w:sz w:val="18"/>
                <w:szCs w:val="18"/>
                <w:lang w:val="ka-GE" w:eastAsia="ru-RU"/>
              </w:rPr>
              <w:t>.</w:t>
            </w:r>
            <w:r w:rsidRPr="0030287D">
              <w:rPr>
                <w:rFonts w:ascii="Sylfaen" w:eastAsia="Times New Roman" w:hAnsi="Sylfaen" w:cs="Calibri"/>
                <w:color w:val="000000"/>
                <w:sz w:val="18"/>
                <w:szCs w:val="18"/>
                <w:lang w:val="ka-GE" w:eastAsia="ru-RU"/>
              </w:rPr>
              <w:t>9</w:t>
            </w:r>
          </w:p>
        </w:tc>
      </w:tr>
      <w:tr w:rsidR="00B0685D" w:rsidRPr="00D3390C" w14:paraId="331F7BD8"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3D0F0BFA" w14:textId="352C7F54" w:rsidR="00B0685D" w:rsidRPr="00B0685D" w:rsidRDefault="00B0685D" w:rsidP="00B0685D">
            <w:pPr>
              <w:spacing w:after="0" w:line="240" w:lineRule="auto"/>
              <w:rPr>
                <w:rFonts w:ascii="Sylfaen" w:eastAsia="Times New Roman" w:hAnsi="Sylfaen" w:cs="Calibri"/>
                <w:color w:val="000000"/>
                <w:lang w:val="ka-GE" w:eastAsia="ru-RU"/>
              </w:rPr>
            </w:pPr>
            <w:r w:rsidRPr="00B0685D">
              <w:rPr>
                <w:rFonts w:ascii="Sylfaen" w:eastAsia="Times New Roman" w:hAnsi="Sylfaen" w:cs="Sylfaen"/>
                <w:bCs/>
                <w:color w:val="000000"/>
                <w:lang w:val="ka-GE" w:eastAsia="ru-RU"/>
              </w:rPr>
              <w:t>ქ</w:t>
            </w:r>
            <w:r>
              <w:rPr>
                <w:rFonts w:ascii="Sylfaen" w:eastAsia="Times New Roman" w:hAnsi="Sylfaen" w:cs="Sylfaen"/>
                <w:bCs/>
                <w:color w:val="000000"/>
                <w:lang w:val="ka-GE" w:eastAsia="ru-RU"/>
              </w:rPr>
              <w:t xml:space="preserve">. </w:t>
            </w:r>
            <w:r w:rsidRPr="00B0685D">
              <w:rPr>
                <w:rFonts w:ascii="Sylfaen" w:eastAsia="Times New Roman" w:hAnsi="Sylfaen" w:cs="Sylfaen"/>
                <w:bCs/>
                <w:color w:val="000000"/>
                <w:lang w:val="ka-GE" w:eastAsia="ru-RU"/>
              </w:rPr>
              <w:t>ახალციხეში ქუთაისის და გორის ქუჩების დამაკავშირებელი გზების რეაბილიტაცია</w:t>
            </w:r>
            <w:r w:rsidRPr="00B0685D">
              <w:rPr>
                <w:rFonts w:ascii="Sylfaen" w:eastAsia="Times New Roman" w:hAnsi="Sylfaen" w:cs="Sylfaen"/>
                <w:bCs/>
                <w:color w:val="000000"/>
                <w:lang w:val="ru-RU" w:eastAsia="ru-RU"/>
              </w:rPr>
              <w:t>;</w:t>
            </w:r>
            <w:r w:rsidRPr="00B0685D">
              <w:rPr>
                <w:rFonts w:ascii="Sylfaen" w:eastAsia="Times New Roman" w:hAnsi="Sylfaen" w:cs="Calibri"/>
                <w:color w:val="000000"/>
                <w:lang w:val="ru-RU" w:eastAsia="ru-RU"/>
              </w:rPr>
              <w:t xml:space="preserve">                                                                                                                                  </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054B4194" w14:textId="74ECBD17" w:rsidR="00B0685D" w:rsidRPr="00B0685D" w:rsidRDefault="00B0685D" w:rsidP="009F6479">
            <w:pPr>
              <w:spacing w:after="0" w:line="240" w:lineRule="auto"/>
              <w:jc w:val="center"/>
              <w:rPr>
                <w:rFonts w:ascii="Sylfaen" w:eastAsia="Times New Roman" w:hAnsi="Sylfaen" w:cs="Calibri"/>
                <w:color w:val="000000"/>
                <w:sz w:val="18"/>
                <w:szCs w:val="18"/>
                <w:lang w:val="ka-GE" w:eastAsia="ru-RU"/>
              </w:rPr>
            </w:pPr>
            <w:r w:rsidRPr="00B0685D">
              <w:rPr>
                <w:rFonts w:ascii="Sylfaen" w:eastAsia="Times New Roman" w:hAnsi="Sylfaen" w:cs="Calibri"/>
                <w:color w:val="000000"/>
                <w:sz w:val="18"/>
                <w:szCs w:val="18"/>
                <w:lang w:val="ka-GE" w:eastAsia="ru-RU"/>
              </w:rPr>
              <w:t>4,</w:t>
            </w:r>
            <w:r w:rsidR="009F6479">
              <w:rPr>
                <w:rFonts w:ascii="Sylfaen" w:eastAsia="Times New Roman" w:hAnsi="Sylfaen" w:cs="Calibri"/>
                <w:color w:val="000000"/>
                <w:sz w:val="18"/>
                <w:szCs w:val="18"/>
                <w:lang w:val="ka-GE" w:eastAsia="ru-RU"/>
              </w:rPr>
              <w:t>7</w:t>
            </w:r>
          </w:p>
        </w:tc>
      </w:tr>
      <w:tr w:rsidR="009C6120" w:rsidRPr="00D3390C" w14:paraId="4DB69497"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0132A8EC" w14:textId="505C9F81" w:rsidR="009C6120" w:rsidRPr="00B0685D" w:rsidRDefault="009C6120" w:rsidP="007F7F8A">
            <w:pPr>
              <w:spacing w:after="0" w:line="240" w:lineRule="auto"/>
              <w:rPr>
                <w:rFonts w:ascii="Sylfaen" w:eastAsia="Times New Roman" w:hAnsi="Sylfaen" w:cs="Calibri"/>
                <w:color w:val="000000"/>
                <w:lang w:val="ka-GE" w:eastAsia="ru-RU"/>
              </w:rPr>
            </w:pPr>
            <w:r w:rsidRPr="009C6120">
              <w:rPr>
                <w:rFonts w:ascii="Sylfaen" w:eastAsia="Times New Roman" w:hAnsi="Sylfaen" w:cs="Calibri"/>
                <w:color w:val="000000"/>
                <w:lang w:val="ka-GE" w:eastAsia="ru-RU"/>
              </w:rPr>
              <w:t xml:space="preserve">სოფელ წყრუთი-წირის დამაკავშირებელი გზის სარეაბილიტაციო სამუშაოები; </w:t>
            </w:r>
            <w:r w:rsidRPr="009C6120">
              <w:rPr>
                <w:rFonts w:ascii="Sylfaen" w:eastAsia="Times New Roman" w:hAnsi="Sylfaen" w:cs="Calibri"/>
                <w:color w:val="000000"/>
                <w:lang w:val="ru-RU" w:eastAsia="ru-RU"/>
              </w:rPr>
              <w:t xml:space="preserve">                                                                                                                                 </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0F871ED5" w14:textId="796A5124" w:rsidR="009C6120" w:rsidRPr="00B0685D" w:rsidRDefault="009C6120" w:rsidP="007F7F8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17,2</w:t>
            </w:r>
          </w:p>
        </w:tc>
      </w:tr>
      <w:tr w:rsidR="009C6120" w:rsidRPr="00D3390C" w14:paraId="1E440125"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21E0A258" w14:textId="7FAF2DAC" w:rsidR="009C6120" w:rsidRPr="00B0685D" w:rsidRDefault="004F72F1" w:rsidP="007F7F8A">
            <w:pPr>
              <w:spacing w:after="0" w:line="240" w:lineRule="auto"/>
              <w:rPr>
                <w:rFonts w:ascii="Sylfaen" w:eastAsia="Times New Roman" w:hAnsi="Sylfaen" w:cs="Calibri"/>
                <w:color w:val="000000"/>
                <w:lang w:val="ka-GE" w:eastAsia="ru-RU"/>
              </w:rPr>
            </w:pPr>
            <w:r>
              <w:rPr>
                <w:rFonts w:ascii="Sylfaen" w:hAnsi="Sylfaen" w:cs="Calibri"/>
                <w:color w:val="000000"/>
                <w:lang w:val="ka-GE"/>
              </w:rPr>
              <w:t>სოფელ საძელიდან-ყულალისამდე არსებული საავტომობილო გზის სარეაბილიტაციო სამუშაოები;</w:t>
            </w:r>
            <w:r w:rsidRPr="005357AF">
              <w:rPr>
                <w:rFonts w:ascii="Sylfaen" w:hAnsi="Sylfaen" w:cs="Calibri"/>
                <w:color w:val="000000"/>
              </w:rPr>
              <w:t xml:space="preserve">                                                                                                                               </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41C0D8A5" w14:textId="0B6E40DD" w:rsidR="009C6120" w:rsidRPr="00B0685D" w:rsidRDefault="004F72F1" w:rsidP="007F7F8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31,0</w:t>
            </w:r>
          </w:p>
        </w:tc>
      </w:tr>
      <w:tr w:rsidR="007F7F8A" w:rsidRPr="00D3390C" w14:paraId="140A8BCE"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619955C7" w14:textId="136803DA" w:rsidR="007F7F8A" w:rsidRPr="00EB72C3" w:rsidRDefault="00B0685D" w:rsidP="007F7F8A">
            <w:pPr>
              <w:spacing w:after="0" w:line="240" w:lineRule="auto"/>
              <w:rPr>
                <w:rFonts w:ascii="Sylfaen" w:eastAsia="Times New Roman" w:hAnsi="Sylfaen" w:cs="Calibri"/>
                <w:color w:val="000000"/>
                <w:sz w:val="18"/>
                <w:szCs w:val="18"/>
                <w:lang w:val="ru-RU" w:eastAsia="ru-RU"/>
              </w:rPr>
            </w:pPr>
            <w:r w:rsidRPr="00B0685D">
              <w:rPr>
                <w:rFonts w:ascii="Sylfaen" w:eastAsia="Times New Roman" w:hAnsi="Sylfaen" w:cs="Calibri"/>
                <w:color w:val="000000"/>
                <w:lang w:val="ka-GE" w:eastAsia="ru-RU"/>
              </w:rPr>
              <w:t xml:space="preserve">სოფელ წნისში შიდა საავტომობილო გზის რეაბილიტაცია;  </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527CAD20" w14:textId="13390013" w:rsidR="007F7F8A" w:rsidRPr="00B0685D" w:rsidRDefault="007F7F8A" w:rsidP="007F7F8A">
            <w:pPr>
              <w:spacing w:after="0" w:line="240" w:lineRule="auto"/>
              <w:jc w:val="center"/>
              <w:rPr>
                <w:rFonts w:ascii="Sylfaen" w:eastAsia="Times New Roman" w:hAnsi="Sylfaen" w:cs="Calibri"/>
                <w:color w:val="000000"/>
                <w:sz w:val="18"/>
                <w:szCs w:val="18"/>
                <w:lang w:val="ka-GE" w:eastAsia="ru-RU"/>
              </w:rPr>
            </w:pPr>
            <w:r w:rsidRPr="00B0685D">
              <w:rPr>
                <w:rFonts w:ascii="Sylfaen" w:eastAsia="Times New Roman" w:hAnsi="Sylfaen" w:cs="Calibri"/>
                <w:color w:val="000000"/>
                <w:sz w:val="18"/>
                <w:szCs w:val="18"/>
                <w:lang w:val="ka-GE" w:eastAsia="ru-RU"/>
              </w:rPr>
              <w:t>63</w:t>
            </w:r>
            <w:r w:rsidRPr="00B0685D">
              <w:rPr>
                <w:rFonts w:ascii="Sylfaen" w:eastAsia="Times New Roman" w:hAnsi="Sylfaen" w:cs="Calibri"/>
                <w:color w:val="000000"/>
                <w:sz w:val="18"/>
                <w:szCs w:val="18"/>
                <w:lang w:val="ru-RU" w:eastAsia="ru-RU"/>
              </w:rPr>
              <w:t>.</w:t>
            </w:r>
            <w:r w:rsidRPr="00B0685D">
              <w:rPr>
                <w:rFonts w:ascii="Sylfaen" w:eastAsia="Times New Roman" w:hAnsi="Sylfaen" w:cs="Calibri"/>
                <w:color w:val="000000"/>
                <w:sz w:val="18"/>
                <w:szCs w:val="18"/>
                <w:lang w:val="ka-GE" w:eastAsia="ru-RU"/>
              </w:rPr>
              <w:t>3</w:t>
            </w:r>
          </w:p>
        </w:tc>
      </w:tr>
    </w:tbl>
    <w:p w14:paraId="4932ABDC" w14:textId="19782AD0" w:rsidR="000E3E97" w:rsidRDefault="000E3E97" w:rsidP="000E7AD3">
      <w:pPr>
        <w:pStyle w:val="ListParagraph"/>
        <w:spacing w:after="0" w:line="240" w:lineRule="auto"/>
        <w:ind w:left="0" w:firstLine="630"/>
        <w:jc w:val="both"/>
        <w:rPr>
          <w:rFonts w:ascii="Sylfaen" w:hAnsi="Sylfaen"/>
          <w:sz w:val="24"/>
          <w:szCs w:val="24"/>
          <w:lang w:val="ka-GE"/>
        </w:rPr>
      </w:pPr>
    </w:p>
    <w:tbl>
      <w:tblPr>
        <w:tblW w:w="4713" w:type="pct"/>
        <w:tblLook w:val="04A0" w:firstRow="1" w:lastRow="0" w:firstColumn="1" w:lastColumn="0" w:noHBand="0" w:noVBand="1"/>
      </w:tblPr>
      <w:tblGrid>
        <w:gridCol w:w="3050"/>
        <w:gridCol w:w="1466"/>
        <w:gridCol w:w="6319"/>
        <w:gridCol w:w="2058"/>
        <w:gridCol w:w="1561"/>
      </w:tblGrid>
      <w:tr w:rsidR="00950729" w:rsidRPr="00950729" w14:paraId="0114FAC1" w14:textId="77777777" w:rsidTr="00950729">
        <w:trPr>
          <w:trHeight w:val="555"/>
        </w:trPr>
        <w:tc>
          <w:tcPr>
            <w:tcW w:w="10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955B45" w14:textId="77777777" w:rsidR="00950729" w:rsidRPr="00950729" w:rsidRDefault="00950729" w:rsidP="00950729">
            <w:pPr>
              <w:spacing w:after="0" w:line="240" w:lineRule="auto"/>
              <w:jc w:val="center"/>
              <w:rPr>
                <w:rFonts w:ascii="Calibri" w:eastAsia="Times New Roman" w:hAnsi="Calibri" w:cs="Times New Roman"/>
                <w:b/>
                <w:color w:val="000000"/>
                <w:sz w:val="18"/>
                <w:szCs w:val="18"/>
              </w:rPr>
            </w:pPr>
            <w:r w:rsidRPr="00950729">
              <w:rPr>
                <w:rFonts w:ascii="Sylfaen" w:eastAsia="Times New Roman" w:hAnsi="Sylfaen" w:cs="Sylfaen"/>
                <w:b/>
                <w:color w:val="000000"/>
                <w:sz w:val="18"/>
                <w:szCs w:val="18"/>
              </w:rPr>
              <w:t>ქვეპროგრამის</w:t>
            </w:r>
            <w:r w:rsidRPr="00950729">
              <w:rPr>
                <w:rFonts w:ascii="Calibri" w:eastAsia="Times New Roman" w:hAnsi="Calibri" w:cs="Times New Roman"/>
                <w:b/>
                <w:color w:val="000000"/>
                <w:sz w:val="18"/>
                <w:szCs w:val="18"/>
              </w:rPr>
              <w:t xml:space="preserve"> </w:t>
            </w:r>
            <w:r w:rsidRPr="00950729">
              <w:rPr>
                <w:rFonts w:ascii="Sylfaen" w:eastAsia="Times New Roman" w:hAnsi="Sylfaen" w:cs="Sylfaen"/>
                <w:b/>
                <w:color w:val="000000"/>
                <w:sz w:val="18"/>
                <w:szCs w:val="18"/>
              </w:rPr>
              <w:t>დასახელება</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63DB2CF2" w14:textId="77777777" w:rsidR="00950729" w:rsidRPr="00950729" w:rsidRDefault="00950729" w:rsidP="00950729">
            <w:pPr>
              <w:spacing w:after="0" w:line="240" w:lineRule="auto"/>
              <w:jc w:val="center"/>
              <w:rPr>
                <w:rFonts w:ascii="Calibri" w:eastAsia="Times New Roman" w:hAnsi="Calibri" w:cs="Times New Roman"/>
                <w:b/>
                <w:color w:val="000000"/>
                <w:sz w:val="18"/>
                <w:szCs w:val="18"/>
              </w:rPr>
            </w:pPr>
            <w:r w:rsidRPr="00950729">
              <w:rPr>
                <w:rFonts w:ascii="Sylfaen" w:eastAsia="Times New Roman" w:hAnsi="Sylfaen" w:cs="Sylfaen"/>
                <w:b/>
                <w:color w:val="000000"/>
                <w:sz w:val="18"/>
                <w:szCs w:val="18"/>
              </w:rPr>
              <w:t>კოდი</w:t>
            </w:r>
          </w:p>
        </w:tc>
        <w:tc>
          <w:tcPr>
            <w:tcW w:w="2186" w:type="pct"/>
            <w:vMerge w:val="restart"/>
            <w:tcBorders>
              <w:top w:val="single" w:sz="4" w:space="0" w:color="auto"/>
              <w:left w:val="single" w:sz="4" w:space="0" w:color="auto"/>
              <w:bottom w:val="single" w:sz="4" w:space="0" w:color="000000"/>
              <w:right w:val="nil"/>
            </w:tcBorders>
            <w:shd w:val="clear" w:color="000000" w:fill="FFFFFF"/>
            <w:vAlign w:val="center"/>
            <w:hideMark/>
          </w:tcPr>
          <w:p w14:paraId="6A5839AC" w14:textId="77777777" w:rsidR="00950729" w:rsidRPr="00950729" w:rsidRDefault="00950729" w:rsidP="00950729">
            <w:pPr>
              <w:spacing w:after="0" w:line="240" w:lineRule="auto"/>
              <w:jc w:val="center"/>
              <w:rPr>
                <w:rFonts w:ascii="Calibri" w:eastAsia="Times New Roman" w:hAnsi="Calibri" w:cs="Times New Roman"/>
                <w:b/>
                <w:bCs/>
                <w:color w:val="000000"/>
                <w:sz w:val="20"/>
                <w:szCs w:val="20"/>
                <w:lang w:val="ka-GE"/>
              </w:rPr>
            </w:pPr>
            <w:r w:rsidRPr="00950729">
              <w:rPr>
                <w:rFonts w:ascii="Sylfaen" w:eastAsia="Times New Roman" w:hAnsi="Sylfaen" w:cs="Sylfaen"/>
                <w:b/>
                <w:bCs/>
                <w:color w:val="000000"/>
                <w:sz w:val="20"/>
                <w:szCs w:val="20"/>
                <w:lang w:val="ka-GE"/>
              </w:rPr>
              <w:t>ნაპირსამაგრი სამუშაოები</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95BB1" w14:textId="77777777" w:rsidR="00950729" w:rsidRPr="00950729" w:rsidRDefault="00950729" w:rsidP="00950729">
            <w:pPr>
              <w:spacing w:after="0" w:line="240" w:lineRule="auto"/>
              <w:jc w:val="center"/>
              <w:rPr>
                <w:rFonts w:ascii="Sylfaen" w:eastAsia="Times New Roman" w:hAnsi="Sylfaen" w:cs="Times New Roman"/>
                <w:b/>
                <w:color w:val="000000"/>
                <w:sz w:val="16"/>
                <w:szCs w:val="16"/>
              </w:rPr>
            </w:pPr>
            <w:r w:rsidRPr="00950729">
              <w:rPr>
                <w:rFonts w:ascii="Sylfaen" w:eastAsia="Times New Roman" w:hAnsi="Sylfaen" w:cs="Times New Roman"/>
                <w:b/>
                <w:color w:val="000000"/>
                <w:sz w:val="16"/>
                <w:szCs w:val="16"/>
                <w:lang w:val="ka-GE"/>
              </w:rPr>
              <w:t>202</w:t>
            </w:r>
            <w:r w:rsidRPr="00950729">
              <w:rPr>
                <w:rFonts w:ascii="Sylfaen" w:eastAsia="Times New Roman" w:hAnsi="Sylfaen" w:cs="Times New Roman"/>
                <w:b/>
                <w:color w:val="000000"/>
                <w:sz w:val="16"/>
                <w:szCs w:val="16"/>
              </w:rPr>
              <w:t>2</w:t>
            </w:r>
            <w:r w:rsidRPr="00950729">
              <w:rPr>
                <w:rFonts w:ascii="Sylfaen" w:eastAsia="Times New Roman" w:hAnsi="Sylfaen" w:cs="Times New Roman"/>
                <w:b/>
                <w:color w:val="000000"/>
                <w:sz w:val="16"/>
                <w:szCs w:val="16"/>
                <w:lang w:val="ka-GE"/>
              </w:rPr>
              <w:t xml:space="preserve">             </w:t>
            </w:r>
            <w:r w:rsidRPr="00950729">
              <w:rPr>
                <w:rFonts w:ascii="Sylfaen" w:eastAsia="Times New Roman" w:hAnsi="Sylfaen" w:cs="Sylfaen"/>
                <w:b/>
                <w:color w:val="000000"/>
                <w:sz w:val="16"/>
                <w:szCs w:val="16"/>
              </w:rPr>
              <w:t>წლის</w:t>
            </w:r>
            <w:r w:rsidRPr="00950729">
              <w:rPr>
                <w:rFonts w:ascii="Sylfaen" w:eastAsia="Times New Roman" w:hAnsi="Sylfaen" w:cs="Calibri"/>
                <w:b/>
                <w:color w:val="000000"/>
                <w:sz w:val="16"/>
                <w:szCs w:val="16"/>
              </w:rPr>
              <w:t xml:space="preserve"> </w:t>
            </w:r>
            <w:r w:rsidRPr="00950729">
              <w:rPr>
                <w:rFonts w:ascii="Sylfaen" w:eastAsia="Times New Roman" w:hAnsi="Sylfaen" w:cs="Sylfaen"/>
                <w:b/>
                <w:color w:val="000000"/>
                <w:sz w:val="16"/>
                <w:szCs w:val="16"/>
              </w:rPr>
              <w:t>დაფინანსება</w:t>
            </w:r>
            <w:r w:rsidRPr="00950729">
              <w:rPr>
                <w:rFonts w:ascii="Sylfaen" w:eastAsia="Times New Roman" w:hAnsi="Sylfaen" w:cs="Times New Roman"/>
                <w:b/>
                <w:color w:val="000000"/>
                <w:sz w:val="16"/>
                <w:szCs w:val="16"/>
              </w:rPr>
              <w:br/>
              <w:t xml:space="preserve"> </w:t>
            </w:r>
            <w:r w:rsidRPr="00950729">
              <w:rPr>
                <w:rFonts w:ascii="Sylfaen" w:eastAsia="Times New Roman" w:hAnsi="Sylfaen" w:cs="Sylfaen"/>
                <w:b/>
                <w:color w:val="000000"/>
                <w:sz w:val="16"/>
                <w:szCs w:val="16"/>
              </w:rPr>
              <w:t>ათას</w:t>
            </w:r>
            <w:r w:rsidRPr="00950729">
              <w:rPr>
                <w:rFonts w:ascii="Sylfaen" w:eastAsia="Times New Roman" w:hAnsi="Sylfaen" w:cs="Calibri"/>
                <w:b/>
                <w:color w:val="000000"/>
                <w:sz w:val="16"/>
                <w:szCs w:val="16"/>
              </w:rPr>
              <w:t xml:space="preserve"> </w:t>
            </w:r>
            <w:r w:rsidRPr="00950729">
              <w:rPr>
                <w:rFonts w:ascii="Sylfaen" w:eastAsia="Times New Roman" w:hAnsi="Sylfaen" w:cs="Sylfaen"/>
                <w:b/>
                <w:color w:val="000000"/>
                <w:sz w:val="16"/>
                <w:szCs w:val="16"/>
              </w:rPr>
              <w:t>ლარში</w:t>
            </w:r>
          </w:p>
        </w:tc>
        <w:tc>
          <w:tcPr>
            <w:tcW w:w="540" w:type="pct"/>
            <w:tcBorders>
              <w:top w:val="single" w:sz="4" w:space="0" w:color="auto"/>
              <w:left w:val="nil"/>
              <w:bottom w:val="single" w:sz="4" w:space="0" w:color="auto"/>
              <w:right w:val="single" w:sz="4" w:space="0" w:color="auto"/>
            </w:tcBorders>
            <w:shd w:val="clear" w:color="auto" w:fill="auto"/>
            <w:vAlign w:val="center"/>
          </w:tcPr>
          <w:p w14:paraId="5D2F77D4" w14:textId="3712C97E" w:rsidR="00950729" w:rsidRPr="00950729" w:rsidRDefault="00950729" w:rsidP="00950729">
            <w:pPr>
              <w:spacing w:after="0" w:line="240" w:lineRule="auto"/>
              <w:jc w:val="center"/>
              <w:rPr>
                <w:rFonts w:ascii="Sylfaen" w:eastAsia="Times New Roman" w:hAnsi="Sylfaen" w:cs="Times New Roman"/>
                <w:b/>
                <w:color w:val="000000"/>
                <w:sz w:val="16"/>
                <w:szCs w:val="16"/>
              </w:rPr>
            </w:pPr>
          </w:p>
        </w:tc>
      </w:tr>
      <w:tr w:rsidR="00950729" w:rsidRPr="00950729" w14:paraId="37A4C0D9" w14:textId="77777777" w:rsidTr="00950729">
        <w:trPr>
          <w:trHeight w:val="345"/>
        </w:trPr>
        <w:tc>
          <w:tcPr>
            <w:tcW w:w="1055" w:type="pct"/>
            <w:vMerge/>
            <w:tcBorders>
              <w:top w:val="single" w:sz="4" w:space="0" w:color="auto"/>
              <w:left w:val="single" w:sz="4" w:space="0" w:color="auto"/>
              <w:bottom w:val="single" w:sz="4" w:space="0" w:color="auto"/>
              <w:right w:val="single" w:sz="4" w:space="0" w:color="auto"/>
            </w:tcBorders>
            <w:vAlign w:val="center"/>
            <w:hideMark/>
          </w:tcPr>
          <w:p w14:paraId="1CE45F75" w14:textId="77777777" w:rsidR="00950729" w:rsidRPr="00950729" w:rsidRDefault="00950729" w:rsidP="00950729">
            <w:pPr>
              <w:spacing w:after="0" w:line="240" w:lineRule="auto"/>
              <w:rPr>
                <w:rFonts w:ascii="Calibri" w:eastAsia="Times New Roman" w:hAnsi="Calibri" w:cs="Times New Roman"/>
                <w:color w:val="000000"/>
                <w:sz w:val="18"/>
                <w:szCs w:val="18"/>
              </w:rPr>
            </w:pPr>
          </w:p>
        </w:tc>
        <w:tc>
          <w:tcPr>
            <w:tcW w:w="507" w:type="pct"/>
            <w:tcBorders>
              <w:top w:val="nil"/>
              <w:left w:val="nil"/>
              <w:bottom w:val="single" w:sz="4" w:space="0" w:color="auto"/>
              <w:right w:val="single" w:sz="4" w:space="0" w:color="auto"/>
            </w:tcBorders>
            <w:shd w:val="clear" w:color="000000" w:fill="FFFFFF"/>
            <w:vAlign w:val="center"/>
            <w:hideMark/>
          </w:tcPr>
          <w:p w14:paraId="002EDED4" w14:textId="77777777" w:rsidR="00950729" w:rsidRPr="00950729" w:rsidRDefault="00950729" w:rsidP="00950729">
            <w:pPr>
              <w:spacing w:after="0" w:line="240" w:lineRule="auto"/>
              <w:jc w:val="center"/>
              <w:rPr>
                <w:rFonts w:ascii="Sylfaen" w:eastAsia="Times New Roman" w:hAnsi="Sylfaen" w:cs="Times New Roman"/>
                <w:b/>
                <w:bCs/>
                <w:sz w:val="18"/>
                <w:szCs w:val="18"/>
                <w:lang w:val="ka-GE"/>
              </w:rPr>
            </w:pPr>
            <w:r w:rsidRPr="00950729">
              <w:rPr>
                <w:rFonts w:ascii="Calibri" w:eastAsia="Times New Roman" w:hAnsi="Calibri" w:cs="Times New Roman"/>
                <w:b/>
                <w:bCs/>
                <w:sz w:val="18"/>
                <w:szCs w:val="18"/>
              </w:rPr>
              <w:t>02 0</w:t>
            </w:r>
            <w:r w:rsidRPr="00950729">
              <w:rPr>
                <w:rFonts w:ascii="Sylfaen" w:eastAsia="Times New Roman" w:hAnsi="Sylfaen" w:cs="Times New Roman"/>
                <w:b/>
                <w:bCs/>
                <w:sz w:val="18"/>
                <w:szCs w:val="18"/>
                <w:lang w:val="ka-GE"/>
              </w:rPr>
              <w:t>1</w:t>
            </w:r>
            <w:r w:rsidRPr="00950729">
              <w:rPr>
                <w:rFonts w:ascii="Calibri" w:eastAsia="Times New Roman" w:hAnsi="Calibri" w:cs="Times New Roman"/>
                <w:b/>
                <w:bCs/>
                <w:sz w:val="18"/>
                <w:szCs w:val="18"/>
              </w:rPr>
              <w:t xml:space="preserve"> 0</w:t>
            </w:r>
            <w:r w:rsidRPr="00950729">
              <w:rPr>
                <w:rFonts w:ascii="Sylfaen" w:eastAsia="Times New Roman" w:hAnsi="Sylfaen" w:cs="Times New Roman"/>
                <w:b/>
                <w:bCs/>
                <w:sz w:val="18"/>
                <w:szCs w:val="18"/>
                <w:lang w:val="ka-GE"/>
              </w:rPr>
              <w:t>3</w:t>
            </w:r>
          </w:p>
        </w:tc>
        <w:tc>
          <w:tcPr>
            <w:tcW w:w="2186" w:type="pct"/>
            <w:vMerge/>
            <w:tcBorders>
              <w:top w:val="nil"/>
              <w:left w:val="nil"/>
              <w:bottom w:val="single" w:sz="4" w:space="0" w:color="auto"/>
              <w:right w:val="single" w:sz="4" w:space="0" w:color="auto"/>
            </w:tcBorders>
            <w:vAlign w:val="center"/>
            <w:hideMark/>
          </w:tcPr>
          <w:p w14:paraId="21272965" w14:textId="77777777" w:rsidR="00950729" w:rsidRPr="00950729" w:rsidRDefault="00950729" w:rsidP="00950729">
            <w:pPr>
              <w:spacing w:after="0" w:line="240" w:lineRule="auto"/>
              <w:rPr>
                <w:rFonts w:ascii="Calibri" w:eastAsia="Times New Roman" w:hAnsi="Calibri" w:cs="Times New Roman"/>
                <w:b/>
                <w:bCs/>
                <w:color w:val="000000"/>
                <w:sz w:val="20"/>
                <w:szCs w:val="20"/>
              </w:rPr>
            </w:pPr>
          </w:p>
        </w:tc>
        <w:tc>
          <w:tcPr>
            <w:tcW w:w="712" w:type="pct"/>
            <w:tcBorders>
              <w:top w:val="nil"/>
              <w:left w:val="single" w:sz="4" w:space="0" w:color="auto"/>
              <w:bottom w:val="single" w:sz="4" w:space="0" w:color="auto"/>
              <w:right w:val="single" w:sz="4" w:space="0" w:color="auto"/>
            </w:tcBorders>
            <w:shd w:val="clear" w:color="auto" w:fill="auto"/>
            <w:vAlign w:val="center"/>
          </w:tcPr>
          <w:p w14:paraId="766BD6A0" w14:textId="2977C211" w:rsidR="00950729" w:rsidRPr="00950729" w:rsidRDefault="00371772" w:rsidP="00950729">
            <w:pPr>
              <w:spacing w:after="0" w:line="240" w:lineRule="auto"/>
              <w:jc w:val="center"/>
              <w:rPr>
                <w:rFonts w:ascii="Sylfaen" w:eastAsia="Times New Roman" w:hAnsi="Sylfaen" w:cs="Times New Roman"/>
                <w:b/>
                <w:bCs/>
                <w:sz w:val="18"/>
                <w:szCs w:val="18"/>
                <w:lang w:val="ka-GE"/>
              </w:rPr>
            </w:pPr>
            <w:r>
              <w:rPr>
                <w:rFonts w:ascii="Sylfaen" w:eastAsia="Times New Roman" w:hAnsi="Sylfaen" w:cs="Times New Roman"/>
                <w:b/>
                <w:bCs/>
                <w:sz w:val="18"/>
                <w:szCs w:val="18"/>
                <w:lang w:val="ka-GE"/>
              </w:rPr>
              <w:t>10</w:t>
            </w:r>
            <w:r w:rsidR="00950729" w:rsidRPr="00950729">
              <w:rPr>
                <w:rFonts w:ascii="Sylfaen" w:eastAsia="Times New Roman" w:hAnsi="Sylfaen" w:cs="Times New Roman"/>
                <w:b/>
                <w:bCs/>
                <w:sz w:val="18"/>
                <w:szCs w:val="18"/>
                <w:lang w:val="ka-GE"/>
              </w:rPr>
              <w:t>0,0</w:t>
            </w:r>
          </w:p>
        </w:tc>
        <w:tc>
          <w:tcPr>
            <w:tcW w:w="540" w:type="pct"/>
            <w:tcBorders>
              <w:top w:val="nil"/>
              <w:left w:val="nil"/>
              <w:bottom w:val="single" w:sz="4" w:space="0" w:color="auto"/>
              <w:right w:val="single" w:sz="4" w:space="0" w:color="auto"/>
            </w:tcBorders>
            <w:shd w:val="clear" w:color="auto" w:fill="auto"/>
            <w:vAlign w:val="center"/>
          </w:tcPr>
          <w:p w14:paraId="2215C149" w14:textId="66C8ABEE" w:rsidR="00950729" w:rsidRPr="00950729" w:rsidRDefault="00950729" w:rsidP="00950729">
            <w:pPr>
              <w:spacing w:after="0" w:line="240" w:lineRule="auto"/>
              <w:jc w:val="center"/>
              <w:rPr>
                <w:rFonts w:ascii="Sylfaen" w:eastAsia="Times New Roman" w:hAnsi="Sylfaen" w:cs="Times New Roman"/>
                <w:b/>
                <w:bCs/>
                <w:sz w:val="18"/>
                <w:szCs w:val="18"/>
              </w:rPr>
            </w:pPr>
          </w:p>
        </w:tc>
      </w:tr>
      <w:tr w:rsidR="00950729" w:rsidRPr="00950729" w14:paraId="22C0982D" w14:textId="77777777" w:rsidTr="00950729">
        <w:trPr>
          <w:trHeight w:val="780"/>
        </w:trPr>
        <w:tc>
          <w:tcPr>
            <w:tcW w:w="1055" w:type="pct"/>
            <w:tcBorders>
              <w:top w:val="nil"/>
              <w:left w:val="single" w:sz="4" w:space="0" w:color="auto"/>
              <w:bottom w:val="single" w:sz="4" w:space="0" w:color="auto"/>
              <w:right w:val="single" w:sz="4" w:space="0" w:color="auto"/>
            </w:tcBorders>
            <w:shd w:val="clear" w:color="000000" w:fill="FFFFFF"/>
            <w:vAlign w:val="center"/>
            <w:hideMark/>
          </w:tcPr>
          <w:p w14:paraId="46870891" w14:textId="77777777" w:rsidR="00950729" w:rsidRPr="00950729" w:rsidRDefault="00950729" w:rsidP="00950729">
            <w:pPr>
              <w:spacing w:after="0" w:line="240" w:lineRule="auto"/>
              <w:rPr>
                <w:rFonts w:ascii="Calibri" w:eastAsia="Times New Roman" w:hAnsi="Calibri" w:cs="Times New Roman"/>
                <w:color w:val="000000"/>
                <w:sz w:val="18"/>
                <w:szCs w:val="18"/>
              </w:rPr>
            </w:pPr>
            <w:r w:rsidRPr="00950729">
              <w:rPr>
                <w:rFonts w:ascii="Sylfaen" w:eastAsia="Times New Roman" w:hAnsi="Sylfaen" w:cs="Sylfaen"/>
                <w:color w:val="000000"/>
                <w:sz w:val="18"/>
                <w:szCs w:val="18"/>
              </w:rPr>
              <w:t>ქვეპროგრამის</w:t>
            </w:r>
            <w:r w:rsidRPr="00950729">
              <w:rPr>
                <w:rFonts w:ascii="Calibri" w:eastAsia="Times New Roman" w:hAnsi="Calibri" w:cs="Calibri"/>
                <w:color w:val="000000"/>
                <w:sz w:val="18"/>
                <w:szCs w:val="18"/>
              </w:rPr>
              <w:t xml:space="preserve"> </w:t>
            </w:r>
            <w:r w:rsidRPr="00950729">
              <w:rPr>
                <w:rFonts w:ascii="Sylfaen" w:eastAsia="Times New Roman" w:hAnsi="Sylfaen" w:cs="Sylfaen"/>
                <w:color w:val="000000"/>
                <w:sz w:val="18"/>
                <w:szCs w:val="18"/>
              </w:rPr>
              <w:t>განმახორციელებელი</w:t>
            </w:r>
          </w:p>
        </w:tc>
        <w:tc>
          <w:tcPr>
            <w:tcW w:w="3945" w:type="pct"/>
            <w:gridSpan w:val="4"/>
            <w:tcBorders>
              <w:top w:val="single" w:sz="4" w:space="0" w:color="auto"/>
              <w:left w:val="nil"/>
              <w:bottom w:val="nil"/>
              <w:right w:val="single" w:sz="4" w:space="0" w:color="000000"/>
            </w:tcBorders>
            <w:shd w:val="clear" w:color="000000" w:fill="FFFFFF"/>
            <w:vAlign w:val="center"/>
            <w:hideMark/>
          </w:tcPr>
          <w:p w14:paraId="4560844F" w14:textId="77777777" w:rsidR="00950729" w:rsidRPr="00950729" w:rsidRDefault="00950729" w:rsidP="00950729">
            <w:pPr>
              <w:spacing w:after="0" w:line="240" w:lineRule="auto"/>
              <w:rPr>
                <w:rFonts w:ascii="Calibri" w:eastAsia="Times New Roman" w:hAnsi="Calibri" w:cs="Times New Roman"/>
                <w:color w:val="000000"/>
                <w:sz w:val="18"/>
                <w:szCs w:val="18"/>
              </w:rPr>
            </w:pPr>
            <w:r w:rsidRPr="00950729">
              <w:rPr>
                <w:rFonts w:ascii="Sylfaen" w:eastAsia="Times New Roman" w:hAnsi="Sylfaen" w:cs="Sylfaen"/>
                <w:color w:val="000000"/>
                <w:sz w:val="18"/>
                <w:szCs w:val="18"/>
                <w:lang w:val="ka-GE"/>
              </w:rPr>
              <w:t>ახალციხის მუნიციპალიტეტის სივრცითი მოწყობისა და ინფრასტრუქტურის სამსახური</w:t>
            </w:r>
            <w:r w:rsidRPr="00950729">
              <w:rPr>
                <w:rFonts w:ascii="Calibri" w:eastAsia="Times New Roman" w:hAnsi="Calibri" w:cs="Calibri"/>
                <w:color w:val="000000"/>
                <w:sz w:val="18"/>
                <w:szCs w:val="18"/>
              </w:rPr>
              <w:t xml:space="preserve"> </w:t>
            </w:r>
          </w:p>
        </w:tc>
      </w:tr>
      <w:tr w:rsidR="00950729" w:rsidRPr="00950729" w14:paraId="0263597B" w14:textId="77777777" w:rsidTr="00950729">
        <w:trPr>
          <w:trHeight w:val="829"/>
        </w:trPr>
        <w:tc>
          <w:tcPr>
            <w:tcW w:w="1055" w:type="pct"/>
            <w:tcBorders>
              <w:top w:val="nil"/>
              <w:left w:val="single" w:sz="4" w:space="0" w:color="auto"/>
              <w:bottom w:val="nil"/>
              <w:right w:val="nil"/>
            </w:tcBorders>
            <w:shd w:val="clear" w:color="000000" w:fill="FFFFFF"/>
            <w:vAlign w:val="center"/>
            <w:hideMark/>
          </w:tcPr>
          <w:p w14:paraId="519AC925" w14:textId="77777777" w:rsidR="00950729" w:rsidRPr="00950729" w:rsidRDefault="00950729" w:rsidP="00950729">
            <w:pPr>
              <w:spacing w:after="0" w:line="240" w:lineRule="auto"/>
              <w:rPr>
                <w:rFonts w:ascii="Calibri" w:eastAsia="Times New Roman" w:hAnsi="Calibri" w:cs="Times New Roman"/>
                <w:color w:val="000000"/>
                <w:sz w:val="18"/>
                <w:szCs w:val="18"/>
              </w:rPr>
            </w:pPr>
            <w:r w:rsidRPr="00950729">
              <w:rPr>
                <w:rFonts w:ascii="Sylfaen" w:eastAsia="Times New Roman" w:hAnsi="Sylfaen" w:cs="Sylfaen"/>
                <w:color w:val="000000"/>
                <w:sz w:val="18"/>
                <w:szCs w:val="18"/>
              </w:rPr>
              <w:t>ქვეპროგრამის</w:t>
            </w:r>
            <w:r w:rsidRPr="00950729">
              <w:rPr>
                <w:rFonts w:ascii="Calibri" w:eastAsia="Times New Roman" w:hAnsi="Calibri" w:cs="Calibri"/>
                <w:color w:val="000000"/>
                <w:sz w:val="18"/>
                <w:szCs w:val="18"/>
              </w:rPr>
              <w:t xml:space="preserve"> </w:t>
            </w:r>
            <w:r w:rsidRPr="00950729">
              <w:rPr>
                <w:rFonts w:ascii="Sylfaen" w:eastAsia="Times New Roman" w:hAnsi="Sylfaen" w:cs="Sylfaen"/>
                <w:color w:val="000000"/>
                <w:sz w:val="18"/>
                <w:szCs w:val="18"/>
              </w:rPr>
              <w:t>აღწერა</w:t>
            </w:r>
            <w:r w:rsidRPr="00950729">
              <w:rPr>
                <w:rFonts w:ascii="Calibri" w:eastAsia="Times New Roman" w:hAnsi="Calibri" w:cs="Calibri"/>
                <w:color w:val="000000"/>
                <w:sz w:val="18"/>
                <w:szCs w:val="18"/>
              </w:rPr>
              <w:t xml:space="preserve"> </w:t>
            </w:r>
            <w:r w:rsidRPr="00950729">
              <w:rPr>
                <w:rFonts w:ascii="Sylfaen" w:eastAsia="Times New Roman" w:hAnsi="Sylfaen" w:cs="Sylfaen"/>
                <w:color w:val="000000"/>
                <w:sz w:val="18"/>
                <w:szCs w:val="18"/>
              </w:rPr>
              <w:t>და</w:t>
            </w:r>
            <w:r w:rsidRPr="00950729">
              <w:rPr>
                <w:rFonts w:ascii="Calibri" w:eastAsia="Times New Roman" w:hAnsi="Calibri" w:cs="Calibri"/>
                <w:color w:val="000000"/>
                <w:sz w:val="18"/>
                <w:szCs w:val="18"/>
              </w:rPr>
              <w:t xml:space="preserve"> </w:t>
            </w:r>
            <w:r w:rsidRPr="00950729">
              <w:rPr>
                <w:rFonts w:ascii="Sylfaen" w:eastAsia="Times New Roman" w:hAnsi="Sylfaen" w:cs="Sylfaen"/>
                <w:color w:val="000000"/>
                <w:sz w:val="18"/>
                <w:szCs w:val="18"/>
              </w:rPr>
              <w:t>მიზანი</w:t>
            </w:r>
          </w:p>
        </w:tc>
        <w:tc>
          <w:tcPr>
            <w:tcW w:w="3945" w:type="pct"/>
            <w:gridSpan w:val="4"/>
            <w:tcBorders>
              <w:top w:val="single" w:sz="4" w:space="0" w:color="auto"/>
              <w:left w:val="single" w:sz="4" w:space="0" w:color="auto"/>
              <w:bottom w:val="nil"/>
              <w:right w:val="single" w:sz="4" w:space="0" w:color="000000"/>
            </w:tcBorders>
            <w:shd w:val="clear" w:color="000000" w:fill="FFFFFF"/>
            <w:vAlign w:val="center"/>
          </w:tcPr>
          <w:p w14:paraId="3A235F44" w14:textId="77777777" w:rsidR="00950729" w:rsidRPr="00950729" w:rsidRDefault="00950729" w:rsidP="00950729">
            <w:pPr>
              <w:spacing w:after="200" w:line="276" w:lineRule="auto"/>
              <w:contextualSpacing/>
              <w:jc w:val="both"/>
              <w:rPr>
                <w:rFonts w:ascii="Sylfaen" w:eastAsia="Calibri" w:hAnsi="Sylfaen" w:cs="Sylfaen"/>
                <w:b/>
                <w:sz w:val="18"/>
                <w:szCs w:val="18"/>
                <w:lang w:val="ka-GE"/>
              </w:rPr>
            </w:pPr>
            <w:r w:rsidRPr="00950729">
              <w:rPr>
                <w:rFonts w:ascii="Sylfaen" w:eastAsia="Sylfaen" w:hAnsi="Sylfaen" w:cs="Times New Roman"/>
                <w:b/>
                <w:sz w:val="18"/>
                <w:szCs w:val="18"/>
                <w:lang w:val="ka-GE"/>
              </w:rPr>
              <w:t xml:space="preserve">            </w:t>
            </w:r>
            <w:r w:rsidRPr="00950729">
              <w:rPr>
                <w:rFonts w:ascii="Sylfaen" w:eastAsia="Sylfaen" w:hAnsi="Sylfaen" w:cs="Times New Roman"/>
                <w:sz w:val="18"/>
                <w:szCs w:val="18"/>
                <w:lang w:val="ka-GE"/>
              </w:rPr>
              <w:t>პროგრამის ფარგლებში განხორციელდება ახალციხის მუნიციპალიტეტში სტიქიის შედეგად დაზიანებული ნაპირსამაგრი სამუშაოები.</w:t>
            </w:r>
          </w:p>
          <w:p w14:paraId="7A0A90D6" w14:textId="77777777" w:rsidR="00950729" w:rsidRPr="00950729" w:rsidRDefault="00950729" w:rsidP="00950729">
            <w:pPr>
              <w:spacing w:after="0" w:line="240" w:lineRule="auto"/>
              <w:rPr>
                <w:rFonts w:ascii="Sylfaen" w:eastAsia="Times New Roman" w:hAnsi="Sylfaen" w:cs="Times New Roman"/>
                <w:color w:val="000000"/>
                <w:sz w:val="18"/>
                <w:szCs w:val="18"/>
                <w:highlight w:val="yellow"/>
                <w:lang w:val="ka-GE"/>
              </w:rPr>
            </w:pPr>
          </w:p>
        </w:tc>
      </w:tr>
      <w:tr w:rsidR="00950729" w:rsidRPr="00950729" w14:paraId="00F6B934" w14:textId="77777777" w:rsidTr="00950729">
        <w:trPr>
          <w:trHeight w:val="885"/>
        </w:trPr>
        <w:tc>
          <w:tcPr>
            <w:tcW w:w="1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6C815A" w14:textId="77777777" w:rsidR="00950729" w:rsidRPr="00950729" w:rsidRDefault="00950729" w:rsidP="00950729">
            <w:pPr>
              <w:spacing w:after="0" w:line="240" w:lineRule="auto"/>
              <w:rPr>
                <w:rFonts w:ascii="Calibri" w:eastAsia="Times New Roman" w:hAnsi="Calibri" w:cs="Times New Roman"/>
                <w:color w:val="000000"/>
                <w:sz w:val="18"/>
                <w:szCs w:val="18"/>
              </w:rPr>
            </w:pPr>
            <w:r w:rsidRPr="00950729">
              <w:rPr>
                <w:rFonts w:ascii="Sylfaen" w:eastAsia="Times New Roman" w:hAnsi="Sylfaen" w:cs="Sylfaen"/>
                <w:color w:val="000000"/>
                <w:sz w:val="18"/>
                <w:szCs w:val="18"/>
              </w:rPr>
              <w:t>მოსალოდნელი</w:t>
            </w:r>
            <w:r w:rsidRPr="00950729">
              <w:rPr>
                <w:rFonts w:ascii="Calibri" w:eastAsia="Times New Roman" w:hAnsi="Calibri" w:cs="Times New Roman"/>
                <w:color w:val="000000"/>
                <w:sz w:val="18"/>
                <w:szCs w:val="18"/>
              </w:rPr>
              <w:t xml:space="preserve"> </w:t>
            </w:r>
            <w:r w:rsidRPr="00950729">
              <w:rPr>
                <w:rFonts w:ascii="Sylfaen" w:eastAsia="Times New Roman" w:hAnsi="Sylfaen" w:cs="Sylfaen"/>
                <w:color w:val="000000"/>
                <w:sz w:val="18"/>
                <w:szCs w:val="18"/>
              </w:rPr>
              <w:t>შედეგი</w:t>
            </w:r>
          </w:p>
        </w:tc>
        <w:tc>
          <w:tcPr>
            <w:tcW w:w="3945" w:type="pct"/>
            <w:gridSpan w:val="4"/>
            <w:tcBorders>
              <w:top w:val="single" w:sz="4" w:space="0" w:color="auto"/>
              <w:left w:val="nil"/>
              <w:bottom w:val="single" w:sz="4" w:space="0" w:color="auto"/>
              <w:right w:val="single" w:sz="4" w:space="0" w:color="000000"/>
            </w:tcBorders>
            <w:shd w:val="clear" w:color="000000" w:fill="FFFFFF"/>
            <w:vAlign w:val="center"/>
          </w:tcPr>
          <w:p w14:paraId="35AB1FFB" w14:textId="77777777" w:rsidR="00950729" w:rsidRPr="00950729" w:rsidRDefault="00950729" w:rsidP="00950729">
            <w:pPr>
              <w:spacing w:after="0" w:line="240" w:lineRule="auto"/>
              <w:rPr>
                <w:rFonts w:ascii="Sylfaen" w:eastAsia="Times New Roman" w:hAnsi="Sylfaen" w:cs="Times New Roman"/>
                <w:color w:val="000000"/>
                <w:sz w:val="18"/>
                <w:szCs w:val="18"/>
                <w:lang w:val="ka-GE"/>
              </w:rPr>
            </w:pPr>
            <w:r w:rsidRPr="00950729">
              <w:rPr>
                <w:rFonts w:ascii="Sylfaen" w:eastAsia="Times New Roman" w:hAnsi="Sylfaen" w:cs="Times New Roman"/>
                <w:color w:val="000000"/>
                <w:sz w:val="18"/>
                <w:szCs w:val="18"/>
                <w:lang w:val="ka-GE"/>
              </w:rPr>
              <w:t xml:space="preserve">მუნიციპალიტეტში სტიქიის შედეგების ლიკვიდაცია. </w:t>
            </w:r>
          </w:p>
        </w:tc>
      </w:tr>
    </w:tbl>
    <w:p w14:paraId="17899741" w14:textId="48F2B93E" w:rsidR="007B35B8" w:rsidRPr="00D3390C" w:rsidRDefault="007B35B8" w:rsidP="007B35B8">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ნაპირსამაგრი</w:t>
      </w:r>
      <w:r w:rsidRPr="00D3390C">
        <w:rPr>
          <w:rFonts w:ascii="Sylfaen" w:eastAsia="Times New Roman" w:hAnsi="Sylfaen" w:cs="Calibri"/>
          <w:b/>
          <w:bCs/>
          <w:color w:val="000000"/>
          <w:sz w:val="20"/>
          <w:szCs w:val="20"/>
        </w:rPr>
        <w:t xml:space="preserve"> </w:t>
      </w:r>
      <w:r>
        <w:rPr>
          <w:rFonts w:ascii="Sylfaen" w:eastAsia="Times New Roman" w:hAnsi="Sylfaen" w:cs="Calibri"/>
          <w:b/>
          <w:bCs/>
          <w:color w:val="000000"/>
          <w:sz w:val="20"/>
          <w:szCs w:val="20"/>
          <w:lang w:val="ka-GE"/>
        </w:rPr>
        <w:t>სამუშაოების</w:t>
      </w:r>
      <w:r w:rsidRPr="00D3390C">
        <w:rPr>
          <w:rFonts w:ascii="Sylfaen" w:eastAsia="Times New Roman" w:hAnsi="Sylfaen" w:cs="Calibri"/>
          <w:b/>
          <w:bCs/>
          <w:color w:val="000000"/>
          <w:sz w:val="20"/>
          <w:szCs w:val="20"/>
          <w:lang w:val="ka-GE"/>
        </w:rPr>
        <w:t xml:space="preserve"> პროგრამის 202</w:t>
      </w:r>
      <w:r w:rsidR="003717BA">
        <w:rPr>
          <w:rFonts w:ascii="Sylfaen" w:eastAsia="Times New Roman" w:hAnsi="Sylfaen" w:cs="Calibri"/>
          <w:b/>
          <w:bCs/>
          <w:color w:val="000000"/>
          <w:sz w:val="20"/>
          <w:szCs w:val="20"/>
          <w:lang w:val="ka-GE"/>
        </w:rPr>
        <w:t>2</w:t>
      </w:r>
      <w:r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147C66D7" w14:textId="77777777" w:rsidR="007B35B8" w:rsidRPr="00D3390C" w:rsidRDefault="007B35B8" w:rsidP="007B35B8">
      <w:pPr>
        <w:spacing w:after="0" w:line="240" w:lineRule="auto"/>
        <w:rPr>
          <w:rFonts w:ascii="Calibri" w:eastAsia="Times New Roman" w:hAnsi="Calibri" w:cs="Times New Roman"/>
          <w:sz w:val="16"/>
          <w:szCs w:val="16"/>
          <w:lang w:val="ka-GE" w:eastAsia="ru-RU"/>
        </w:rPr>
      </w:pPr>
    </w:p>
    <w:p w14:paraId="038211DD" w14:textId="77777777" w:rsidR="007B35B8" w:rsidRPr="00D3390C" w:rsidRDefault="007B35B8" w:rsidP="007B35B8">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391"/>
        <w:gridCol w:w="2450"/>
      </w:tblGrid>
      <w:tr w:rsidR="007B35B8" w:rsidRPr="00D3390C" w14:paraId="51180535" w14:textId="77777777" w:rsidTr="00057129">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3F0E7" w14:textId="77777777" w:rsidR="007B35B8" w:rsidRPr="00D3390C" w:rsidRDefault="007B35B8" w:rsidP="00057129">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D8870" w14:textId="77777777" w:rsidR="007B35B8" w:rsidRPr="00D3390C" w:rsidRDefault="007B35B8" w:rsidP="00057129">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7B35B8" w:rsidRPr="00D3390C" w14:paraId="4AF9A9D7" w14:textId="77777777" w:rsidTr="00057129">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tcPr>
          <w:p w14:paraId="218C97E6" w14:textId="24E7C4E8" w:rsidR="007B35B8" w:rsidRPr="00E30DEB" w:rsidRDefault="00317621" w:rsidP="00057129">
            <w:pPr>
              <w:spacing w:after="0" w:line="240" w:lineRule="auto"/>
              <w:rPr>
                <w:rFonts w:ascii="Sylfaen" w:eastAsia="Times New Roman" w:hAnsi="Sylfaen" w:cs="Calibri"/>
                <w:color w:val="000000"/>
                <w:sz w:val="18"/>
                <w:szCs w:val="18"/>
                <w:lang w:val="ka-GE" w:eastAsia="ru-RU"/>
              </w:rPr>
            </w:pPr>
            <w:r w:rsidRPr="00317621">
              <w:rPr>
                <w:rFonts w:ascii="Sylfaen" w:eastAsia="Times New Roman" w:hAnsi="Sylfaen" w:cs="Calibri"/>
                <w:color w:val="000000"/>
                <w:lang w:val="ka-GE" w:eastAsia="ru-RU"/>
              </w:rPr>
              <w:t>მდინარე ფოცხოვზე არსებული მარჯვენა ნაპირდამცავი ნაგებობების მოწყობა (სხვილისი);</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29AC1DA2" w14:textId="1475CB37" w:rsidR="007B35B8" w:rsidRPr="00603867" w:rsidRDefault="00EE527A" w:rsidP="00EE527A">
            <w:pPr>
              <w:spacing w:after="0" w:line="240" w:lineRule="auto"/>
              <w:jc w:val="center"/>
              <w:rPr>
                <w:rFonts w:ascii="Sylfaen" w:eastAsia="Times New Roman" w:hAnsi="Sylfaen" w:cs="Calibri"/>
                <w:color w:val="000000"/>
                <w:sz w:val="18"/>
                <w:szCs w:val="18"/>
                <w:highlight w:val="yellow"/>
                <w:lang w:val="ka-GE" w:eastAsia="ru-RU"/>
              </w:rPr>
            </w:pPr>
            <w:r>
              <w:rPr>
                <w:rFonts w:ascii="Sylfaen" w:eastAsia="Times New Roman" w:hAnsi="Sylfaen" w:cs="Calibri"/>
                <w:color w:val="000000"/>
                <w:sz w:val="18"/>
                <w:szCs w:val="18"/>
                <w:lang w:val="ka-GE" w:eastAsia="ru-RU"/>
              </w:rPr>
              <w:t>30</w:t>
            </w:r>
            <w:r w:rsidR="007B35B8" w:rsidRPr="00C34910">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0</w:t>
            </w:r>
          </w:p>
        </w:tc>
      </w:tr>
      <w:tr w:rsidR="007B35B8" w:rsidRPr="00D3390C" w14:paraId="091B7477" w14:textId="77777777" w:rsidTr="00057129">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66F57CB6" w14:textId="5390F844" w:rsidR="007B35B8" w:rsidRPr="00EB72C3" w:rsidRDefault="005E3E81" w:rsidP="00057129">
            <w:pPr>
              <w:spacing w:after="0" w:line="240" w:lineRule="auto"/>
              <w:rPr>
                <w:rFonts w:ascii="Sylfaen" w:eastAsia="Times New Roman" w:hAnsi="Sylfaen" w:cs="Calibri"/>
                <w:color w:val="000000"/>
                <w:sz w:val="18"/>
                <w:szCs w:val="18"/>
                <w:lang w:val="ru-RU" w:eastAsia="ru-RU"/>
              </w:rPr>
            </w:pPr>
            <w:r w:rsidRPr="005E3E81">
              <w:rPr>
                <w:rFonts w:ascii="Sylfaen" w:eastAsia="Times New Roman" w:hAnsi="Sylfaen" w:cs="Calibri"/>
                <w:color w:val="000000"/>
                <w:lang w:val="ka-GE" w:eastAsia="ru-RU"/>
              </w:rPr>
              <w:t>მდინარე ფოცხოვზე არსებული მარჯვენა ნაპირდამცავი ნაგებობების მოწყობა (ვალე);</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72BE49A0" w14:textId="2C3EAE1E" w:rsidR="007B35B8" w:rsidRPr="00603867" w:rsidRDefault="007B35B8" w:rsidP="005E3E81">
            <w:pPr>
              <w:spacing w:after="0" w:line="240" w:lineRule="auto"/>
              <w:jc w:val="center"/>
              <w:rPr>
                <w:rFonts w:ascii="Sylfaen" w:eastAsia="Times New Roman" w:hAnsi="Sylfaen" w:cs="Calibri"/>
                <w:color w:val="000000"/>
                <w:sz w:val="18"/>
                <w:szCs w:val="18"/>
                <w:highlight w:val="yellow"/>
                <w:lang w:val="ka-GE" w:eastAsia="ru-RU"/>
              </w:rPr>
            </w:pPr>
            <w:r w:rsidRPr="00CB5024">
              <w:rPr>
                <w:rFonts w:ascii="Sylfaen" w:eastAsia="Times New Roman" w:hAnsi="Sylfaen" w:cs="Calibri"/>
                <w:color w:val="000000"/>
                <w:sz w:val="18"/>
                <w:szCs w:val="18"/>
                <w:lang w:val="ka-GE" w:eastAsia="ru-RU"/>
              </w:rPr>
              <w:t>8,</w:t>
            </w:r>
            <w:r w:rsidR="005E3E81">
              <w:rPr>
                <w:rFonts w:ascii="Sylfaen" w:eastAsia="Times New Roman" w:hAnsi="Sylfaen" w:cs="Calibri"/>
                <w:color w:val="000000"/>
                <w:sz w:val="18"/>
                <w:szCs w:val="18"/>
                <w:lang w:val="ka-GE" w:eastAsia="ru-RU"/>
              </w:rPr>
              <w:t>3</w:t>
            </w:r>
          </w:p>
        </w:tc>
      </w:tr>
      <w:tr w:rsidR="007B35B8" w:rsidRPr="00D3390C" w14:paraId="5FBFBEC5" w14:textId="77777777" w:rsidTr="00057129">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7D4FBE16" w14:textId="444901CF" w:rsidR="007B35B8" w:rsidRPr="00EB72C3" w:rsidRDefault="00317621" w:rsidP="00057129">
            <w:pPr>
              <w:spacing w:after="0" w:line="240" w:lineRule="auto"/>
              <w:rPr>
                <w:rFonts w:ascii="Sylfaen" w:eastAsia="Times New Roman" w:hAnsi="Sylfaen" w:cs="Calibri"/>
                <w:color w:val="000000"/>
                <w:sz w:val="18"/>
                <w:szCs w:val="18"/>
                <w:lang w:val="ru-RU" w:eastAsia="ru-RU"/>
              </w:rPr>
            </w:pPr>
            <w:r w:rsidRPr="00317621">
              <w:rPr>
                <w:rFonts w:ascii="Sylfaen" w:eastAsia="Times New Roman" w:hAnsi="Sylfaen" w:cs="Calibri"/>
                <w:color w:val="000000"/>
                <w:lang w:val="ka-GE" w:eastAsia="ru-RU"/>
              </w:rPr>
              <w:t>ქ. ახალციხეში ასპინძის ქუჩის მიმდებარედ ფოცხოვისწყალზე ნაპირდამცავი ნაგებობების მოწყობა;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773C4F6B" w14:textId="09567502" w:rsidR="007B35B8" w:rsidRPr="00603867" w:rsidRDefault="00317621" w:rsidP="00317621">
            <w:pPr>
              <w:spacing w:after="0" w:line="240" w:lineRule="auto"/>
              <w:jc w:val="center"/>
              <w:rPr>
                <w:rFonts w:ascii="Sylfaen" w:eastAsia="Times New Roman" w:hAnsi="Sylfaen" w:cs="Calibri"/>
                <w:color w:val="000000"/>
                <w:sz w:val="18"/>
                <w:szCs w:val="18"/>
                <w:highlight w:val="yellow"/>
                <w:lang w:val="ka-GE" w:eastAsia="ru-RU"/>
              </w:rPr>
            </w:pPr>
            <w:r>
              <w:rPr>
                <w:rFonts w:ascii="Sylfaen" w:eastAsia="Times New Roman" w:hAnsi="Sylfaen" w:cs="Calibri"/>
                <w:color w:val="000000"/>
                <w:sz w:val="18"/>
                <w:szCs w:val="18"/>
                <w:lang w:val="ka-GE" w:eastAsia="ru-RU"/>
              </w:rPr>
              <w:t>19</w:t>
            </w:r>
            <w:r w:rsidR="007B35B8" w:rsidRPr="00E40B38">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0</w:t>
            </w:r>
          </w:p>
        </w:tc>
      </w:tr>
      <w:tr w:rsidR="007B35B8" w:rsidRPr="00D3390C" w14:paraId="4C857129" w14:textId="77777777" w:rsidTr="00057129">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5A0671FE" w14:textId="3AE96305" w:rsidR="007B35B8" w:rsidRPr="00EB72C3" w:rsidRDefault="00C530F4" w:rsidP="00057129">
            <w:pPr>
              <w:spacing w:after="0" w:line="240" w:lineRule="auto"/>
              <w:rPr>
                <w:rFonts w:ascii="Sylfaen" w:eastAsia="Times New Roman" w:hAnsi="Sylfaen" w:cs="Calibri"/>
                <w:color w:val="000000"/>
                <w:sz w:val="18"/>
                <w:szCs w:val="18"/>
                <w:lang w:val="ru-RU" w:eastAsia="ru-RU"/>
              </w:rPr>
            </w:pPr>
            <w:r w:rsidRPr="00C530F4">
              <w:rPr>
                <w:rFonts w:ascii="Sylfaen" w:eastAsia="Times New Roman" w:hAnsi="Sylfaen" w:cs="Sylfaen"/>
                <w:noProof/>
                <w:lang w:val="ka-GE" w:eastAsia="ru-RU"/>
              </w:rPr>
              <w:t>სოფ. წყრუთში დაზიანებული საყრდენი კედლის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445002BA" w14:textId="7DA21078" w:rsidR="007B35B8" w:rsidRPr="00603867" w:rsidRDefault="007B35B8" w:rsidP="00C530F4">
            <w:pPr>
              <w:spacing w:after="0" w:line="240" w:lineRule="auto"/>
              <w:jc w:val="center"/>
              <w:rPr>
                <w:rFonts w:ascii="Sylfaen" w:eastAsia="Times New Roman" w:hAnsi="Sylfaen" w:cs="Calibri"/>
                <w:color w:val="000000"/>
                <w:sz w:val="18"/>
                <w:szCs w:val="18"/>
                <w:highlight w:val="yellow"/>
                <w:lang w:val="ka-GE" w:eastAsia="ru-RU"/>
              </w:rPr>
            </w:pPr>
            <w:r>
              <w:rPr>
                <w:rFonts w:ascii="Sylfaen" w:eastAsia="Times New Roman" w:hAnsi="Sylfaen" w:cs="Calibri"/>
                <w:color w:val="000000"/>
                <w:sz w:val="18"/>
                <w:szCs w:val="18"/>
                <w:lang w:val="ka-GE" w:eastAsia="ru-RU"/>
              </w:rPr>
              <w:t>4</w:t>
            </w:r>
            <w:r w:rsidR="00C530F4">
              <w:rPr>
                <w:rFonts w:ascii="Sylfaen" w:eastAsia="Times New Roman" w:hAnsi="Sylfaen" w:cs="Calibri"/>
                <w:color w:val="000000"/>
                <w:sz w:val="18"/>
                <w:szCs w:val="18"/>
                <w:lang w:val="ka-GE" w:eastAsia="ru-RU"/>
              </w:rPr>
              <w:t>0</w:t>
            </w:r>
            <w:r w:rsidRPr="00C4001A">
              <w:rPr>
                <w:rFonts w:ascii="Sylfaen" w:eastAsia="Times New Roman" w:hAnsi="Sylfaen" w:cs="Calibri"/>
                <w:color w:val="000000"/>
                <w:sz w:val="18"/>
                <w:szCs w:val="18"/>
                <w:lang w:val="ka-GE" w:eastAsia="ru-RU"/>
              </w:rPr>
              <w:t>,</w:t>
            </w:r>
            <w:r w:rsidR="00C530F4">
              <w:rPr>
                <w:rFonts w:ascii="Sylfaen" w:eastAsia="Times New Roman" w:hAnsi="Sylfaen" w:cs="Calibri"/>
                <w:color w:val="000000"/>
                <w:sz w:val="18"/>
                <w:szCs w:val="18"/>
                <w:lang w:val="ka-GE" w:eastAsia="ru-RU"/>
              </w:rPr>
              <w:t>7</w:t>
            </w:r>
          </w:p>
        </w:tc>
      </w:tr>
    </w:tbl>
    <w:p w14:paraId="320F3F9C" w14:textId="77777777" w:rsidR="00950729" w:rsidRDefault="00950729" w:rsidP="000E7AD3">
      <w:pPr>
        <w:pStyle w:val="ListParagraph"/>
        <w:spacing w:after="0" w:line="240" w:lineRule="auto"/>
        <w:ind w:left="0" w:firstLine="630"/>
        <w:jc w:val="both"/>
        <w:rPr>
          <w:rFonts w:ascii="Sylfaen" w:hAnsi="Sylfaen"/>
          <w:sz w:val="24"/>
          <w:szCs w:val="24"/>
          <w:lang w:val="ka-GE"/>
        </w:rPr>
      </w:pPr>
    </w:p>
    <w:tbl>
      <w:tblPr>
        <w:tblW w:w="14680" w:type="dxa"/>
        <w:tblLook w:val="04A0" w:firstRow="1" w:lastRow="0" w:firstColumn="1" w:lastColumn="0" w:noHBand="0" w:noVBand="1"/>
      </w:tblPr>
      <w:tblGrid>
        <w:gridCol w:w="800"/>
        <w:gridCol w:w="1520"/>
        <w:gridCol w:w="880"/>
        <w:gridCol w:w="2420"/>
        <w:gridCol w:w="2420"/>
        <w:gridCol w:w="160"/>
        <w:gridCol w:w="1620"/>
        <w:gridCol w:w="1620"/>
        <w:gridCol w:w="1620"/>
        <w:gridCol w:w="1620"/>
      </w:tblGrid>
      <w:tr w:rsidR="005B647E" w:rsidRPr="00C67558" w14:paraId="2FC0EBAF" w14:textId="77777777" w:rsidTr="004A52DE">
        <w:trPr>
          <w:gridAfter w:val="3"/>
          <w:wAfter w:w="4860" w:type="dxa"/>
          <w:trHeight w:val="59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9CD59" w14:textId="77777777" w:rsidR="005B647E" w:rsidRPr="00C67558" w:rsidRDefault="005B647E"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D06F" w14:textId="77777777" w:rsidR="005B647E" w:rsidRPr="00C67558" w:rsidRDefault="005B647E"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პროგრამის დასახელება </w:t>
            </w:r>
          </w:p>
        </w:tc>
        <w:tc>
          <w:tcPr>
            <w:tcW w:w="588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0AF6" w14:textId="77777777" w:rsidR="005B647E" w:rsidRPr="00C67558" w:rsidRDefault="005B647E" w:rsidP="00C67558">
            <w:pPr>
              <w:spacing w:after="0" w:line="240" w:lineRule="auto"/>
              <w:jc w:val="center"/>
              <w:rPr>
                <w:rFonts w:ascii="Sylfaen" w:eastAsia="Times New Roman" w:hAnsi="Sylfaen" w:cs="Calibri"/>
                <w:color w:val="000000"/>
              </w:rPr>
            </w:pPr>
            <w:r w:rsidRPr="00C67558">
              <w:rPr>
                <w:rFonts w:ascii="Sylfaen" w:eastAsia="Times New Roman" w:hAnsi="Sylfaen" w:cs="Calibri"/>
                <w:color w:val="000000"/>
              </w:rPr>
              <w:t>წყლის სისტემების განვითარება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FD57AFF" w14:textId="2B031372" w:rsidR="005B647E" w:rsidRPr="00C67558" w:rsidRDefault="005B647E" w:rsidP="007A3D06">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7A3D06">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5B647E" w:rsidRPr="00C67558" w14:paraId="7B2A647F" w14:textId="77777777" w:rsidTr="004A52DE">
        <w:trPr>
          <w:gridAfter w:val="3"/>
          <w:wAfter w:w="4860" w:type="dxa"/>
          <w:trHeight w:val="37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71E54D2" w14:textId="77777777" w:rsidR="005B647E" w:rsidRPr="00C67558" w:rsidRDefault="005B647E"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1A8B144" w14:textId="77777777" w:rsidR="005B647E" w:rsidRPr="00C67558" w:rsidRDefault="005B647E" w:rsidP="00C67558">
            <w:pPr>
              <w:spacing w:after="0" w:line="240" w:lineRule="auto"/>
              <w:rPr>
                <w:rFonts w:ascii="Sylfaen" w:eastAsia="Times New Roman" w:hAnsi="Sylfaen" w:cs="Calibri"/>
                <w:b/>
                <w:bCs/>
                <w:color w:val="000000"/>
                <w:sz w:val="18"/>
                <w:szCs w:val="18"/>
              </w:rPr>
            </w:pPr>
          </w:p>
        </w:tc>
        <w:tc>
          <w:tcPr>
            <w:tcW w:w="5880" w:type="dxa"/>
            <w:gridSpan w:val="4"/>
            <w:vMerge/>
            <w:tcBorders>
              <w:top w:val="single" w:sz="4" w:space="0" w:color="auto"/>
              <w:left w:val="single" w:sz="4" w:space="0" w:color="auto"/>
              <w:bottom w:val="single" w:sz="4" w:space="0" w:color="auto"/>
              <w:right w:val="single" w:sz="4" w:space="0" w:color="auto"/>
            </w:tcBorders>
            <w:vAlign w:val="center"/>
            <w:hideMark/>
          </w:tcPr>
          <w:p w14:paraId="3FA5414A" w14:textId="77777777" w:rsidR="005B647E" w:rsidRPr="00C67558" w:rsidRDefault="005B647E" w:rsidP="00C67558">
            <w:pPr>
              <w:spacing w:after="0" w:line="240" w:lineRule="auto"/>
              <w:rPr>
                <w:rFonts w:ascii="Sylfaen" w:eastAsia="Times New Roman" w:hAnsi="Sylfaen" w:cs="Calibri"/>
                <w:color w:val="000000"/>
              </w:rPr>
            </w:pPr>
          </w:p>
        </w:tc>
        <w:tc>
          <w:tcPr>
            <w:tcW w:w="1620" w:type="dxa"/>
            <w:tcBorders>
              <w:top w:val="nil"/>
              <w:left w:val="nil"/>
              <w:bottom w:val="single" w:sz="4" w:space="0" w:color="auto"/>
              <w:right w:val="single" w:sz="4" w:space="0" w:color="auto"/>
            </w:tcBorders>
            <w:shd w:val="clear" w:color="000000" w:fill="FFFFFF"/>
            <w:vAlign w:val="center"/>
            <w:hideMark/>
          </w:tcPr>
          <w:p w14:paraId="41C68794" w14:textId="1F78213A" w:rsidR="005B647E" w:rsidRPr="00603867" w:rsidRDefault="007A3D06" w:rsidP="0060386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1 </w:t>
            </w:r>
            <w:r w:rsidR="00603867">
              <w:rPr>
                <w:rFonts w:ascii="Sylfaen" w:eastAsia="Times New Roman" w:hAnsi="Sylfaen" w:cs="Calibri"/>
                <w:sz w:val="18"/>
                <w:szCs w:val="18"/>
                <w:lang w:val="ka-GE"/>
              </w:rPr>
              <w:t>188</w:t>
            </w:r>
            <w:r>
              <w:rPr>
                <w:rFonts w:ascii="Sylfaen" w:eastAsia="Times New Roman" w:hAnsi="Sylfaen" w:cs="Calibri"/>
                <w:sz w:val="18"/>
                <w:szCs w:val="18"/>
              </w:rPr>
              <w:t>.</w:t>
            </w:r>
            <w:r w:rsidR="00603867">
              <w:rPr>
                <w:rFonts w:ascii="Sylfaen" w:eastAsia="Times New Roman" w:hAnsi="Sylfaen" w:cs="Calibri"/>
                <w:sz w:val="18"/>
                <w:szCs w:val="18"/>
                <w:lang w:val="ka-GE"/>
              </w:rPr>
              <w:t>9</w:t>
            </w:r>
          </w:p>
        </w:tc>
      </w:tr>
      <w:tr w:rsidR="00C67558" w:rsidRPr="00C67558" w14:paraId="06DA3865" w14:textId="77777777" w:rsidTr="004A52DE">
        <w:trPr>
          <w:trHeight w:val="709"/>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4E6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განმახორციელებელი სამსახური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0F29F68" w14:textId="77777777" w:rsidR="00C67558" w:rsidRPr="004A52DE" w:rsidRDefault="00C67558" w:rsidP="00C67558">
            <w:pPr>
              <w:spacing w:after="0" w:line="240" w:lineRule="auto"/>
              <w:rPr>
                <w:rFonts w:ascii="Sylfaen" w:eastAsia="Times New Roman" w:hAnsi="Sylfaen" w:cs="Calibri"/>
                <w:color w:val="000000"/>
                <w:sz w:val="18"/>
                <w:szCs w:val="18"/>
              </w:rPr>
            </w:pPr>
            <w:r w:rsidRPr="004A52DE">
              <w:rPr>
                <w:rFonts w:ascii="Sylfaen" w:eastAsia="Times New Roman" w:hAnsi="Sylfaen" w:cs="Calibri"/>
                <w:color w:val="000000"/>
                <w:sz w:val="18"/>
                <w:szCs w:val="18"/>
              </w:rPr>
              <w:t>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w:t>
            </w:r>
          </w:p>
        </w:tc>
      </w:tr>
      <w:tr w:rsidR="00AB26D9" w:rsidRPr="00C67558" w14:paraId="1AFD9079" w14:textId="77777777" w:rsidTr="00C67558">
        <w:trPr>
          <w:trHeight w:val="3540"/>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2579"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პროგრამის აღწერა </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954884B" w14:textId="4FFE63A9" w:rsidR="00AB26D9" w:rsidRPr="00422519" w:rsidRDefault="00AB26D9" w:rsidP="00DC5E42">
            <w:pPr>
              <w:spacing w:after="0" w:line="240" w:lineRule="auto"/>
              <w:rPr>
                <w:rFonts w:ascii="Sylfaen" w:eastAsia="Times New Roman" w:hAnsi="Sylfaen" w:cs="Calibri"/>
                <w:color w:val="000000"/>
                <w:sz w:val="18"/>
                <w:szCs w:val="18"/>
                <w:lang w:val="ka-GE"/>
              </w:rPr>
            </w:pPr>
            <w:r w:rsidRPr="00170A13">
              <w:rPr>
                <w:rFonts w:ascii="Sylfaen" w:eastAsia="Sylfaen" w:hAnsi="Sylfaen" w:cs="Times New Roman"/>
                <w:sz w:val="16"/>
                <w:szCs w:val="16"/>
                <w:lang w:val="ka-GE" w:eastAsia="ru-RU"/>
              </w:rPr>
              <w:t xml:space="preserve">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w:t>
            </w:r>
            <w:proofErr w:type="gramStart"/>
            <w:r w:rsidRPr="00170A13">
              <w:rPr>
                <w:rFonts w:ascii="Sylfaen" w:hAnsi="Sylfaen" w:cs="Calibri"/>
                <w:color w:val="000000"/>
                <w:sz w:val="16"/>
                <w:szCs w:val="16"/>
              </w:rPr>
              <w:t>მუნიციპალიტეტის</w:t>
            </w:r>
            <w:proofErr w:type="gramEnd"/>
            <w:r w:rsidRPr="00170A13">
              <w:rPr>
                <w:rFonts w:ascii="Sylfaen" w:hAnsi="Sylfaen" w:cs="Calibri"/>
                <w:color w:val="000000"/>
                <w:sz w:val="16"/>
                <w:szCs w:val="16"/>
              </w:rPr>
              <w:t xml:space="preserve"> მოსახლეობის სასმელი წყლის უწყვეტი მომარაგება მუნიციპალიტეტის ერთ-ერთ ძირითად პრიორიტეტს წარმოადგენს. </w:t>
            </w:r>
            <w:proofErr w:type="gramStart"/>
            <w:r w:rsidRPr="00170A13">
              <w:rPr>
                <w:rFonts w:ascii="Sylfaen" w:hAnsi="Sylfaen" w:cs="Calibri"/>
                <w:color w:val="000000"/>
                <w:sz w:val="16"/>
                <w:szCs w:val="16"/>
              </w:rPr>
              <w:t>ამ</w:t>
            </w:r>
            <w:proofErr w:type="gramEnd"/>
            <w:r w:rsidRPr="00170A13">
              <w:rPr>
                <w:rFonts w:ascii="Sylfaen" w:hAnsi="Sylfaen" w:cs="Calibri"/>
                <w:color w:val="000000"/>
                <w:sz w:val="16"/>
                <w:szCs w:val="16"/>
              </w:rPr>
              <w:t xml:space="preserve"> მიზნით </w:t>
            </w:r>
            <w:r>
              <w:rPr>
                <w:rFonts w:ascii="Sylfaen" w:hAnsi="Sylfaen" w:cs="Calibri"/>
                <w:color w:val="000000"/>
                <w:sz w:val="16"/>
                <w:szCs w:val="16"/>
                <w:lang w:val="ka-GE"/>
              </w:rPr>
              <w:t>ახალციხის</w:t>
            </w:r>
            <w:r w:rsidRPr="00170A13">
              <w:rPr>
                <w:rFonts w:ascii="Sylfaen" w:hAnsi="Sylfaen" w:cs="Calibri"/>
                <w:color w:val="000000"/>
                <w:sz w:val="16"/>
                <w:szCs w:val="16"/>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w:t>
            </w:r>
            <w:r w:rsidRPr="00F452FB">
              <w:rPr>
                <w:rFonts w:ascii="Sylfaen" w:hAnsi="Sylfaen" w:cs="Calibri"/>
                <w:color w:val="000000"/>
                <w:sz w:val="16"/>
                <w:szCs w:val="16"/>
              </w:rPr>
              <w:t xml:space="preserve">ახლის მოწყობას. </w:t>
            </w:r>
            <w:proofErr w:type="gramStart"/>
            <w:r w:rsidRPr="00F452FB">
              <w:rPr>
                <w:rFonts w:ascii="Sylfaen" w:hAnsi="Sylfaen" w:cs="Calibri"/>
                <w:color w:val="000000"/>
                <w:sz w:val="16"/>
                <w:szCs w:val="16"/>
              </w:rPr>
              <w:t>წყლის</w:t>
            </w:r>
            <w:proofErr w:type="gramEnd"/>
            <w:r w:rsidRPr="00F452FB">
              <w:rPr>
                <w:rFonts w:ascii="Sylfaen" w:hAnsi="Sylfaen" w:cs="Calibri"/>
                <w:color w:val="000000"/>
                <w:sz w:val="16"/>
                <w:szCs w:val="16"/>
              </w:rPr>
              <w:t xml:space="preserve"> სისტემების განვითარების პროგრამა შედგება 2 ქვეპროგრამისაგან: </w:t>
            </w:r>
            <w:r w:rsidRPr="00F452FB">
              <w:rPr>
                <w:rFonts w:ascii="Sylfaen" w:hAnsi="Sylfaen" w:cs="Calibri"/>
                <w:color w:val="000000"/>
                <w:sz w:val="16"/>
                <w:szCs w:val="16"/>
              </w:rPr>
              <w:br/>
              <w:t>- წყლის სისტემ</w:t>
            </w:r>
            <w:r w:rsidRPr="00F452FB">
              <w:rPr>
                <w:rFonts w:ascii="Sylfaen" w:hAnsi="Sylfaen" w:cs="Calibri"/>
                <w:color w:val="000000"/>
                <w:sz w:val="16"/>
                <w:szCs w:val="16"/>
                <w:lang w:val="ka-GE"/>
              </w:rPr>
              <w:t>ები</w:t>
            </w:r>
            <w:r w:rsidRPr="00F452FB">
              <w:rPr>
                <w:rFonts w:ascii="Sylfaen" w:hAnsi="Sylfaen" w:cs="Calibri"/>
                <w:color w:val="000000"/>
                <w:sz w:val="16"/>
                <w:szCs w:val="16"/>
              </w:rPr>
              <w:t>ს რეაბილიტაცია;</w:t>
            </w:r>
            <w:r w:rsidRPr="00F452FB">
              <w:rPr>
                <w:rFonts w:ascii="Sylfaen" w:hAnsi="Sylfaen" w:cs="Calibri"/>
                <w:color w:val="000000"/>
                <w:sz w:val="16"/>
                <w:szCs w:val="16"/>
              </w:rPr>
              <w:br/>
              <w:t xml:space="preserve">- </w:t>
            </w:r>
            <w:r w:rsidRPr="00F452FB">
              <w:rPr>
                <w:rFonts w:ascii="Sylfaen" w:hAnsi="Sylfaen" w:cs="Calibri"/>
                <w:color w:val="000000"/>
                <w:sz w:val="16"/>
                <w:szCs w:val="16"/>
                <w:lang w:val="ka-GE"/>
              </w:rPr>
              <w:t xml:space="preserve">ა(ა)იპ </w:t>
            </w:r>
            <w:r w:rsidRPr="00F452FB">
              <w:rPr>
                <w:rFonts w:ascii="Sylfaen" w:hAnsi="Sylfaen" w:cs="Calibri"/>
                <w:color w:val="000000"/>
                <w:sz w:val="16"/>
                <w:szCs w:val="16"/>
              </w:rPr>
              <w:t>წყ</w:t>
            </w:r>
            <w:r w:rsidRPr="00F452FB">
              <w:rPr>
                <w:rFonts w:ascii="Sylfaen" w:hAnsi="Sylfaen" w:cs="Calibri"/>
                <w:color w:val="000000"/>
                <w:sz w:val="16"/>
                <w:szCs w:val="16"/>
                <w:lang w:val="ka-GE"/>
              </w:rPr>
              <w:t>ა</w:t>
            </w:r>
            <w:r w:rsidRPr="00F452FB">
              <w:rPr>
                <w:rFonts w:ascii="Sylfaen" w:hAnsi="Sylfaen" w:cs="Calibri"/>
                <w:color w:val="000000"/>
                <w:sz w:val="16"/>
                <w:szCs w:val="16"/>
              </w:rPr>
              <w:t>ლ</w:t>
            </w:r>
            <w:r w:rsidRPr="00F452FB">
              <w:rPr>
                <w:rFonts w:ascii="Sylfaen" w:hAnsi="Sylfaen" w:cs="Calibri"/>
                <w:color w:val="000000"/>
                <w:sz w:val="16"/>
                <w:szCs w:val="16"/>
                <w:lang w:val="ka-GE"/>
              </w:rPr>
              <w:t>ანირება და წყალმომარეგება</w:t>
            </w:r>
            <w:r w:rsidRPr="00F452FB">
              <w:rPr>
                <w:rFonts w:ascii="Sylfaen" w:hAnsi="Sylfaen" w:cs="Calibri"/>
                <w:color w:val="000000"/>
                <w:sz w:val="16"/>
                <w:szCs w:val="16"/>
              </w:rPr>
              <w:t>;</w:t>
            </w:r>
            <w:r w:rsidR="00F452FB">
              <w:rPr>
                <w:rFonts w:ascii="Sylfaen" w:hAnsi="Sylfaen" w:cs="Calibri"/>
                <w:color w:val="000000"/>
                <w:sz w:val="16"/>
                <w:szCs w:val="16"/>
                <w:lang w:val="ka-GE"/>
              </w:rPr>
              <w:t xml:space="preserve"> </w:t>
            </w:r>
            <w:r w:rsidRPr="00170A13">
              <w:rPr>
                <w:rFonts w:ascii="Sylfaen" w:hAnsi="Sylfaen" w:cs="Calibri"/>
                <w:color w:val="000000"/>
                <w:sz w:val="16"/>
                <w:szCs w:val="16"/>
              </w:rPr>
              <w:br/>
            </w:r>
            <w:r w:rsidRPr="008454E9">
              <w:rPr>
                <w:rFonts w:ascii="Sylfaen" w:hAnsi="Sylfaen" w:cs="Calibri"/>
                <w:color w:val="000000"/>
                <w:sz w:val="16"/>
                <w:szCs w:val="16"/>
              </w:rP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w:t>
            </w:r>
            <w:proofErr w:type="gramStart"/>
            <w:r w:rsidRPr="008454E9">
              <w:rPr>
                <w:rFonts w:ascii="Sylfaen" w:hAnsi="Sylfaen" w:cs="Calibri"/>
                <w:color w:val="000000"/>
                <w:sz w:val="16"/>
                <w:szCs w:val="16"/>
              </w:rPr>
              <w:t>საჭიროების</w:t>
            </w:r>
            <w:proofErr w:type="gramEnd"/>
            <w:r w:rsidRPr="008454E9">
              <w:rPr>
                <w:rFonts w:ascii="Sylfaen" w:hAnsi="Sylfaen" w:cs="Calibri"/>
                <w:color w:val="000000"/>
                <w:sz w:val="16"/>
                <w:szCs w:val="16"/>
              </w:rPr>
              <w:t xml:space="preserve"> შემთხვევაში ასევე ხორციელდება ახალი წყალმომარაგების ქსელის მოწყობის სამუშაოები. </w:t>
            </w:r>
            <w:proofErr w:type="gramStart"/>
            <w:r w:rsidRPr="008454E9">
              <w:rPr>
                <w:rFonts w:ascii="Sylfaen" w:hAnsi="Sylfaen" w:cs="Calibri"/>
                <w:color w:val="000000"/>
                <w:sz w:val="16"/>
                <w:szCs w:val="16"/>
              </w:rPr>
              <w:t>ქვეპროგრამა</w:t>
            </w:r>
            <w:proofErr w:type="gramEnd"/>
            <w:r w:rsidRPr="008454E9">
              <w:rPr>
                <w:rFonts w:ascii="Sylfaen" w:hAnsi="Sylfaen" w:cs="Calibri"/>
                <w:color w:val="000000"/>
                <w:sz w:val="16"/>
                <w:szCs w:val="16"/>
              </w:rPr>
              <w:t xml:space="preserve"> უმეტესწილად ფინანსდება სახელმწიფო ბიუჯეტის ფონდებიდან გამოყოფილი კაპიტალური ტრანსფერით.  </w:t>
            </w:r>
            <w:r w:rsidRPr="008454E9">
              <w:rPr>
                <w:rFonts w:ascii="Sylfaen" w:hAnsi="Sylfaen" w:cs="Calibri"/>
                <w:color w:val="000000"/>
                <w:sz w:val="16"/>
                <w:szCs w:val="16"/>
              </w:rPr>
              <w:br/>
            </w:r>
            <w:proofErr w:type="gramStart"/>
            <w:r w:rsidRPr="00950BC7">
              <w:rPr>
                <w:rFonts w:ascii="Sylfaen" w:hAnsi="Sylfaen" w:cs="Calibri"/>
                <w:color w:val="000000"/>
                <w:sz w:val="16"/>
                <w:szCs w:val="16"/>
              </w:rPr>
              <w:t>წყლის</w:t>
            </w:r>
            <w:proofErr w:type="gramEnd"/>
            <w:r w:rsidRPr="00950BC7">
              <w:rPr>
                <w:rFonts w:ascii="Sylfaen" w:hAnsi="Sylfaen" w:cs="Calibri"/>
                <w:color w:val="000000"/>
                <w:sz w:val="16"/>
                <w:szCs w:val="16"/>
              </w:rPr>
              <w:t xml:space="preserve"> სისტემების მოვლა-პატრონობის  ქვეპროგრამა ითვალისწინებს</w:t>
            </w:r>
            <w:r w:rsidRPr="008454E9">
              <w:rPr>
                <w:rFonts w:ascii="Sylfaen" w:hAnsi="Sylfaen" w:cs="Calibri"/>
                <w:color w:val="000000"/>
                <w:sz w:val="16"/>
                <w:szCs w:val="16"/>
              </w:rPr>
              <w:t xml:space="preserve"> </w:t>
            </w:r>
            <w:r w:rsidR="00950BC7">
              <w:rPr>
                <w:rFonts w:ascii="Sylfaen" w:hAnsi="Sylfaen" w:cs="Calibri"/>
                <w:color w:val="000000"/>
                <w:sz w:val="16"/>
                <w:szCs w:val="16"/>
                <w:lang w:val="ka-GE"/>
              </w:rPr>
              <w:t xml:space="preserve">ახალციხის </w:t>
            </w:r>
            <w:r w:rsidRPr="00B77ADA">
              <w:rPr>
                <w:rFonts w:ascii="Sylfaen" w:hAnsi="Sylfaen" w:cs="Calibri"/>
                <w:color w:val="000000"/>
                <w:sz w:val="16"/>
                <w:szCs w:val="16"/>
              </w:rPr>
              <w:t xml:space="preserve">მუნიციპალიტეტში </w:t>
            </w:r>
            <w:r w:rsidR="00B77ADA">
              <w:rPr>
                <w:rFonts w:ascii="Sylfaen" w:hAnsi="Sylfaen" w:cs="Calibri"/>
                <w:color w:val="000000"/>
                <w:sz w:val="16"/>
                <w:szCs w:val="16"/>
                <w:lang w:val="ka-GE"/>
              </w:rPr>
              <w:t>1</w:t>
            </w:r>
            <w:r w:rsidRPr="00B77ADA">
              <w:rPr>
                <w:rFonts w:ascii="Sylfaen" w:hAnsi="Sylfaen" w:cs="Calibri"/>
                <w:color w:val="000000"/>
                <w:sz w:val="16"/>
                <w:szCs w:val="16"/>
              </w:rPr>
              <w:t>4</w:t>
            </w:r>
            <w:r w:rsidRPr="008454E9">
              <w:rPr>
                <w:rFonts w:ascii="Sylfaen" w:hAnsi="Sylfaen" w:cs="Calibri"/>
                <w:color w:val="000000"/>
                <w:sz w:val="16"/>
                <w:szCs w:val="16"/>
              </w:rPr>
              <w:t xml:space="preserve"> </w:t>
            </w:r>
            <w:r w:rsidR="00DC5E42">
              <w:rPr>
                <w:rFonts w:ascii="Sylfaen" w:hAnsi="Sylfaen" w:cs="Calibri"/>
                <w:color w:val="000000"/>
                <w:sz w:val="16"/>
                <w:szCs w:val="16"/>
                <w:lang w:val="ka-GE"/>
              </w:rPr>
              <w:t>თემის</w:t>
            </w:r>
            <w:r w:rsidRPr="008454E9">
              <w:rPr>
                <w:rFonts w:ascii="Sylfaen" w:hAnsi="Sylfaen" w:cs="Calibri"/>
                <w:color w:val="000000"/>
                <w:sz w:val="16"/>
                <w:szCs w:val="16"/>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proofErr w:type="gramStart"/>
            <w:r w:rsidRPr="008454E9">
              <w:rPr>
                <w:rFonts w:ascii="Sylfaen" w:hAnsi="Sylfaen" w:cs="Calibri"/>
                <w:sz w:val="16"/>
                <w:szCs w:val="16"/>
              </w:rPr>
              <w:t>ქვეპროგრამის</w:t>
            </w:r>
            <w:proofErr w:type="gramEnd"/>
            <w:r w:rsidRPr="008454E9">
              <w:rPr>
                <w:rFonts w:ascii="Sylfaen" w:hAnsi="Sylfaen" w:cs="Calibri"/>
                <w:sz w:val="16"/>
                <w:szCs w:val="16"/>
              </w:rPr>
              <w:t xml:space="preserve">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8454E9">
              <w:rPr>
                <w:rFonts w:ascii="Sylfaen" w:hAnsi="Sylfaen" w:cs="Calibri"/>
                <w:color w:val="000000"/>
                <w:sz w:val="16"/>
                <w:szCs w:val="16"/>
              </w:rPr>
              <w:t xml:space="preserve">                                                                        </w:t>
            </w:r>
            <w:r w:rsidRPr="008454E9">
              <w:rPr>
                <w:rFonts w:ascii="Sylfaen" w:hAnsi="Sylfaen" w:cs="Calibri"/>
                <w:color w:val="000000"/>
                <w:sz w:val="16"/>
                <w:szCs w:val="16"/>
              </w:rPr>
              <w:br/>
            </w:r>
            <w:proofErr w:type="gramStart"/>
            <w:r w:rsidRPr="008454E9">
              <w:rPr>
                <w:rFonts w:ascii="Sylfaen" w:hAnsi="Sylfaen" w:cs="Calibri"/>
                <w:color w:val="000000"/>
                <w:sz w:val="16"/>
                <w:szCs w:val="16"/>
              </w:rPr>
              <w:t>გარდა</w:t>
            </w:r>
            <w:proofErr w:type="gramEnd"/>
            <w:r w:rsidRPr="008454E9">
              <w:rPr>
                <w:rFonts w:ascii="Sylfaen" w:hAnsi="Sylfaen" w:cs="Calibri"/>
                <w:color w:val="000000"/>
                <w:sz w:val="16"/>
                <w:szCs w:val="16"/>
              </w:rPr>
              <w:t xml:space="preserve">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w:t>
            </w:r>
            <w:proofErr w:type="gramStart"/>
            <w:r w:rsidRPr="008454E9">
              <w:rPr>
                <w:rFonts w:ascii="Sylfaen" w:hAnsi="Sylfaen" w:cs="Calibri"/>
                <w:color w:val="000000"/>
                <w:sz w:val="16"/>
                <w:szCs w:val="16"/>
              </w:rPr>
              <w:t>პროექტების</w:t>
            </w:r>
            <w:proofErr w:type="gramEnd"/>
            <w:r w:rsidRPr="008454E9">
              <w:rPr>
                <w:rFonts w:ascii="Sylfaen" w:hAnsi="Sylfaen" w:cs="Calibri"/>
                <w:color w:val="000000"/>
                <w:sz w:val="16"/>
                <w:szCs w:val="16"/>
              </w:rPr>
              <w:t xml:space="preserve">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r w:rsidR="00422519">
              <w:rPr>
                <w:rFonts w:ascii="Sylfaen" w:hAnsi="Sylfaen" w:cs="Calibri"/>
                <w:color w:val="000000"/>
                <w:sz w:val="16"/>
                <w:szCs w:val="16"/>
                <w:lang w:val="ka-GE"/>
              </w:rPr>
              <w:t xml:space="preserve"> </w:t>
            </w:r>
            <w:r w:rsidR="00422519" w:rsidRPr="00422519">
              <w:rPr>
                <w:rFonts w:ascii="Sylfaen" w:eastAsia="Sylfaen" w:hAnsi="Sylfaen" w:cs="Times New Roman"/>
                <w:color w:val="000000"/>
                <w:sz w:val="18"/>
                <w:szCs w:val="18"/>
                <w:lang w:val="ru-RU" w:eastAsia="ru-RU"/>
              </w:rPr>
              <w:t xml:space="preserve">ექსკლუზიური პროგრამის </w:t>
            </w:r>
            <w:proofErr w:type="gramStart"/>
            <w:r w:rsidR="00422519" w:rsidRPr="00422519">
              <w:rPr>
                <w:rFonts w:ascii="Sylfaen" w:eastAsia="Sylfaen" w:hAnsi="Sylfaen" w:cs="Times New Roman"/>
                <w:color w:val="000000"/>
                <w:sz w:val="18"/>
                <w:szCs w:val="18"/>
                <w:lang w:val="ru-RU" w:eastAsia="ru-RU"/>
              </w:rPr>
              <w:t>მიზანია  ახალციხის</w:t>
            </w:r>
            <w:proofErr w:type="gramEnd"/>
            <w:r w:rsidR="00422519" w:rsidRPr="00422519">
              <w:rPr>
                <w:rFonts w:ascii="Sylfaen" w:eastAsia="Sylfaen" w:hAnsi="Sylfaen" w:cs="Times New Roman"/>
                <w:color w:val="000000"/>
                <w:sz w:val="18"/>
                <w:szCs w:val="18"/>
                <w:lang w:val="ru-RU" w:eastAsia="ru-RU"/>
              </w:rPr>
              <w:t xml:space="preserve"> ტერიტორიაზე მყოფი მოხეტიალე, უპატრონო და მიკედლებული ცხოველების სტერილიზაცია, კასტრაცია, დაბირკვა, </w:t>
            </w:r>
            <w:r w:rsidR="00422519" w:rsidRPr="00422519">
              <w:rPr>
                <w:rFonts w:ascii="Sylfaen" w:eastAsia="Sylfaen" w:hAnsi="Sylfaen" w:cs="Times New Roman"/>
                <w:color w:val="000000"/>
                <w:sz w:val="18"/>
                <w:szCs w:val="18"/>
                <w:lang w:val="ka-GE" w:eastAsia="ru-RU"/>
              </w:rPr>
              <w:t>ცოფის საწინაარმდეგო ვაქცინაცია</w:t>
            </w:r>
            <w:r w:rsidR="00422519" w:rsidRPr="00422519">
              <w:rPr>
                <w:rFonts w:ascii="Sylfaen" w:eastAsia="Sylfaen" w:hAnsi="Sylfaen" w:cs="Times New Roman"/>
                <w:color w:val="000000"/>
                <w:sz w:val="18"/>
                <w:szCs w:val="18"/>
                <w:lang w:val="ru-RU" w:eastAsia="ru-RU"/>
              </w:rPr>
              <w:t>.</w:t>
            </w:r>
            <w:r w:rsidR="00422519" w:rsidRPr="00422519">
              <w:rPr>
                <w:rFonts w:ascii="Sylfaen" w:eastAsia="Sylfaen" w:hAnsi="Sylfaen" w:cs="Times New Roman"/>
                <w:color w:val="000000"/>
                <w:sz w:val="20"/>
                <w:szCs w:val="24"/>
                <w:lang w:val="ru-RU" w:eastAsia="ru-RU"/>
              </w:rPr>
              <w:t xml:space="preserve">  </w:t>
            </w:r>
          </w:p>
        </w:tc>
      </w:tr>
      <w:tr w:rsidR="00AB26D9" w:rsidRPr="00C67558" w14:paraId="2CB49613" w14:textId="77777777" w:rsidTr="004A52DE">
        <w:trPr>
          <w:trHeight w:val="93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9C22A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CEA89C8" w14:textId="70016504" w:rsidR="00AB26D9" w:rsidRPr="00C67558" w:rsidRDefault="00AB26D9" w:rsidP="00AB26D9">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B26D9" w:rsidRPr="00C67558" w14:paraId="7BA488A7" w14:textId="77777777" w:rsidTr="004A52DE">
        <w:trPr>
          <w:trHeight w:val="70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6EE1745"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6FF66A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5F12753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62281A5E" w14:textId="39A0B148" w:rsidR="00AB26D9" w:rsidRPr="00C67558" w:rsidRDefault="00AB26D9" w:rsidP="00D14A6C">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D14A6C">
              <w:rPr>
                <w:rFonts w:ascii="Sylfaen" w:eastAsia="Times New Roman" w:hAnsi="Sylfaen" w:cs="Calibri"/>
                <w:b/>
                <w:bCs/>
                <w:color w:val="000000"/>
                <w:sz w:val="18"/>
                <w:szCs w:val="18"/>
                <w:lang w:val="ka-GE"/>
              </w:rPr>
              <w:t>2</w:t>
            </w:r>
            <w:r w:rsidRPr="00C67558">
              <w:rPr>
                <w:rFonts w:ascii="Sylfaen" w:eastAsia="Times New Roman" w:hAnsi="Sylfaen" w:cs="Calibri"/>
                <w:b/>
                <w:bCs/>
                <w:color w:val="000000"/>
                <w:sz w:val="18"/>
                <w:szCs w:val="18"/>
              </w:rPr>
              <w:t xml:space="preserve"> წელს</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3788825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1620" w:type="dxa"/>
            <w:tcBorders>
              <w:top w:val="nil"/>
              <w:left w:val="nil"/>
              <w:bottom w:val="single" w:sz="4" w:space="0" w:color="auto"/>
              <w:right w:val="single" w:sz="4" w:space="0" w:color="auto"/>
            </w:tcBorders>
            <w:shd w:val="clear" w:color="000000" w:fill="FFFFFF"/>
            <w:vAlign w:val="center"/>
            <w:hideMark/>
          </w:tcPr>
          <w:p w14:paraId="0AFDC0B7" w14:textId="2409BB3A" w:rsidR="00AB26D9" w:rsidRPr="00C67558" w:rsidRDefault="00AB26D9" w:rsidP="00B7110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B7110C">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წელს</w:t>
            </w:r>
          </w:p>
        </w:tc>
        <w:tc>
          <w:tcPr>
            <w:tcW w:w="1620" w:type="dxa"/>
            <w:tcBorders>
              <w:top w:val="nil"/>
              <w:left w:val="nil"/>
              <w:bottom w:val="single" w:sz="4" w:space="0" w:color="auto"/>
              <w:right w:val="single" w:sz="4" w:space="0" w:color="auto"/>
            </w:tcBorders>
            <w:shd w:val="clear" w:color="000000" w:fill="FFFFFF"/>
            <w:vAlign w:val="center"/>
            <w:hideMark/>
          </w:tcPr>
          <w:p w14:paraId="43D6F649" w14:textId="1FFDED7D" w:rsidR="00AB26D9" w:rsidRPr="00C67558" w:rsidRDefault="00AB26D9" w:rsidP="00B7110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B7110C">
              <w:rPr>
                <w:rFonts w:ascii="Sylfaen" w:eastAsia="Times New Roman" w:hAnsi="Sylfaen" w:cs="Calibri"/>
                <w:b/>
                <w:bCs/>
                <w:color w:val="000000"/>
                <w:sz w:val="16"/>
                <w:szCs w:val="16"/>
              </w:rPr>
              <w:t xml:space="preserve">4 </w:t>
            </w:r>
            <w:r w:rsidRPr="00C67558">
              <w:rPr>
                <w:rFonts w:ascii="Sylfaen" w:eastAsia="Times New Roman" w:hAnsi="Sylfaen" w:cs="Calibri"/>
                <w:b/>
                <w:bCs/>
                <w:color w:val="000000"/>
                <w:sz w:val="16"/>
                <w:szCs w:val="16"/>
              </w:rPr>
              <w:t>წელს</w:t>
            </w:r>
          </w:p>
        </w:tc>
        <w:tc>
          <w:tcPr>
            <w:tcW w:w="1620" w:type="dxa"/>
            <w:tcBorders>
              <w:top w:val="nil"/>
              <w:left w:val="nil"/>
              <w:bottom w:val="single" w:sz="4" w:space="0" w:color="auto"/>
              <w:right w:val="single" w:sz="4" w:space="0" w:color="auto"/>
            </w:tcBorders>
            <w:shd w:val="clear" w:color="000000" w:fill="FFFFFF"/>
            <w:vAlign w:val="center"/>
            <w:hideMark/>
          </w:tcPr>
          <w:p w14:paraId="28B32523" w14:textId="740C6E40" w:rsidR="00AB26D9" w:rsidRPr="00C67558" w:rsidRDefault="00AB26D9" w:rsidP="00B7110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B7110C">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r>
      <w:tr w:rsidR="00AB26D9" w:rsidRPr="00C67558" w14:paraId="53A2534E" w14:textId="77777777" w:rsidTr="00C67558">
        <w:trPr>
          <w:trHeight w:val="4605"/>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21B5FCF"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F376CD5" w14:textId="78F0D8B1" w:rsidR="00AB26D9" w:rsidRPr="00C67558" w:rsidRDefault="00AB26D9" w:rsidP="004A52D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4A52D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2420" w:type="dxa"/>
            <w:tcBorders>
              <w:top w:val="nil"/>
              <w:left w:val="nil"/>
              <w:bottom w:val="single" w:sz="4" w:space="0" w:color="auto"/>
              <w:right w:val="single" w:sz="4" w:space="0" w:color="auto"/>
            </w:tcBorders>
            <w:shd w:val="clear" w:color="000000" w:fill="FFFFFF"/>
            <w:vAlign w:val="center"/>
            <w:hideMark/>
          </w:tcPr>
          <w:p w14:paraId="2C56D8C2" w14:textId="462BC9DB" w:rsidR="00AB26D9" w:rsidRPr="00F452FB" w:rsidRDefault="00AF0B6A" w:rsidP="00D14A6C">
            <w:pPr>
              <w:spacing w:after="0" w:line="240" w:lineRule="auto"/>
              <w:rPr>
                <w:rFonts w:ascii="Sylfaen" w:eastAsia="Times New Roman" w:hAnsi="Sylfaen" w:cs="Calibri"/>
                <w:sz w:val="16"/>
                <w:szCs w:val="16"/>
                <w:highlight w:val="red"/>
              </w:rPr>
            </w:pPr>
            <w:r w:rsidRPr="00C67558">
              <w:rPr>
                <w:rFonts w:ascii="Sylfaen" w:eastAsia="Times New Roman" w:hAnsi="Sylfaen" w:cs="Calibri"/>
                <w:sz w:val="16"/>
                <w:szCs w:val="16"/>
              </w:rPr>
              <w:t>202</w:t>
            </w:r>
            <w:r w:rsidR="00D14A6C">
              <w:rPr>
                <w:rFonts w:ascii="Sylfaen" w:eastAsia="Times New Roman" w:hAnsi="Sylfaen" w:cs="Calibri"/>
                <w:sz w:val="16"/>
                <w:szCs w:val="16"/>
                <w:lang w:val="ka-GE"/>
              </w:rPr>
              <w:t>1</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sidR="00D14A6C">
              <w:rPr>
                <w:rFonts w:ascii="Sylfaen" w:eastAsia="Times New Roman" w:hAnsi="Sylfaen" w:cs="Calibri"/>
                <w:sz w:val="16"/>
                <w:szCs w:val="16"/>
                <w:lang w:val="ka-GE"/>
              </w:rPr>
              <w:t>2</w:t>
            </w:r>
            <w:r w:rsidRPr="00C67558">
              <w:rPr>
                <w:rFonts w:ascii="Sylfaen" w:eastAsia="Times New Roman" w:hAnsi="Sylfaen" w:cs="Calibri"/>
                <w:sz w:val="16"/>
                <w:szCs w:val="16"/>
              </w:rPr>
              <w:t xml:space="preserve"> თემში </w:t>
            </w:r>
            <w:r w:rsidR="00D14A6C">
              <w:rPr>
                <w:rFonts w:ascii="Sylfaen" w:eastAsia="Times New Roman" w:hAnsi="Sylfaen" w:cs="Calibri"/>
                <w:sz w:val="16"/>
                <w:szCs w:val="16"/>
                <w:lang w:val="ka-GE"/>
              </w:rPr>
              <w:t>2</w:t>
            </w:r>
            <w:r w:rsidRPr="00C67558">
              <w:rPr>
                <w:rFonts w:ascii="Sylfaen" w:eastAsia="Times New Roman" w:hAnsi="Sylfaen" w:cs="Calibri"/>
                <w:sz w:val="16"/>
                <w:szCs w:val="16"/>
              </w:rPr>
              <w:t xml:space="preserve"> სატუმბო სადგურის და </w:t>
            </w:r>
            <w:r w:rsidR="00D14A6C">
              <w:rPr>
                <w:rFonts w:ascii="Sylfaen" w:eastAsia="Times New Roman" w:hAnsi="Sylfaen" w:cs="Calibri"/>
                <w:sz w:val="16"/>
                <w:szCs w:val="16"/>
                <w:lang w:val="ka-GE"/>
              </w:rPr>
              <w:t>განხორციელდება 17</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1AC658DB" w14:textId="43E809C8" w:rsidR="00AB26D9" w:rsidRPr="00C67558" w:rsidRDefault="00AB26D9" w:rsidP="00D14A6C">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D14A6C">
              <w:rPr>
                <w:rFonts w:ascii="Sylfaen" w:eastAsia="Times New Roman" w:hAnsi="Sylfaen" w:cs="Calibri"/>
                <w:sz w:val="16"/>
                <w:szCs w:val="16"/>
                <w:lang w:val="ka-GE"/>
              </w:rPr>
              <w:t>2</w:t>
            </w:r>
            <w:r w:rsidRPr="00C67558">
              <w:rPr>
                <w:rFonts w:ascii="Sylfaen" w:eastAsia="Times New Roman" w:hAnsi="Sylfaen" w:cs="Calibri"/>
                <w:sz w:val="16"/>
                <w:szCs w:val="16"/>
              </w:rPr>
              <w:t>-202</w:t>
            </w:r>
            <w:r w:rsidR="00D14A6C">
              <w:rPr>
                <w:rFonts w:ascii="Sylfaen" w:eastAsia="Times New Roman" w:hAnsi="Sylfaen" w:cs="Calibri"/>
                <w:sz w:val="16"/>
                <w:szCs w:val="16"/>
                <w:lang w:val="ka-GE"/>
              </w:rPr>
              <w:t xml:space="preserve">5 </w:t>
            </w:r>
            <w:r w:rsidRPr="00C67558">
              <w:rPr>
                <w:rFonts w:ascii="Sylfaen" w:eastAsia="Times New Roman" w:hAnsi="Sylfaen" w:cs="Calibri"/>
                <w:sz w:val="16"/>
                <w:szCs w:val="16"/>
              </w:rPr>
              <w:t xml:space="preserve">წლებში ყოველწლიურად დაგეგმილია არანაკლებ საბაზისო მაჩვენებლის მოცულობის სამუშაოების შესრულება. </w:t>
            </w:r>
            <w:proofErr w:type="gramStart"/>
            <w:r w:rsidRPr="00C67558">
              <w:rPr>
                <w:rFonts w:ascii="Sylfaen" w:eastAsia="Times New Roman" w:hAnsi="Sylfaen" w:cs="Calibri"/>
                <w:sz w:val="16"/>
                <w:szCs w:val="16"/>
              </w:rPr>
              <w:t>საბოლოო</w:t>
            </w:r>
            <w:proofErr w:type="gramEnd"/>
            <w:r w:rsidRPr="00C67558">
              <w:rPr>
                <w:rFonts w:ascii="Sylfaen" w:eastAsia="Times New Roman" w:hAnsi="Sylfaen" w:cs="Calibri"/>
                <w:sz w:val="16"/>
                <w:szCs w:val="16"/>
              </w:rPr>
              <w:t xml:space="preserve"> მიზნობრივი მაჩვენებელი იქნება </w:t>
            </w:r>
            <w:r w:rsidR="00950BC7">
              <w:rPr>
                <w:rFonts w:ascii="Sylfaen" w:eastAsia="Times New Roman" w:hAnsi="Sylfaen" w:cs="Calibri"/>
                <w:sz w:val="16"/>
                <w:szCs w:val="16"/>
                <w:lang w:val="ka-GE"/>
              </w:rPr>
              <w:t>ახალციხის</w:t>
            </w:r>
            <w:r w:rsidRPr="00C67558">
              <w:rPr>
                <w:rFonts w:ascii="Sylfaen" w:eastAsia="Times New Roman" w:hAnsi="Sylfaen" w:cs="Calibri"/>
                <w:sz w:val="16"/>
                <w:szCs w:val="16"/>
              </w:rPr>
              <w:t xml:space="preserve"> მუნიციპალიტეტში არსებული ყველა იმ წყალსადენის რეაბილიტაცია, რომლებიც საჭიროებენ კაპიტალურ შეკეთებას. ასევე, მუნიციპალიტეტის მოსახლეობის ყველა მოთხოვნის დაკმაყოფილება ახალი წყალსადენის ქსელის მშენებლობასთან დაკავშირებით</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464B7CE2"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620" w:type="dxa"/>
            <w:tcBorders>
              <w:top w:val="nil"/>
              <w:left w:val="nil"/>
              <w:bottom w:val="single" w:sz="4" w:space="0" w:color="auto"/>
              <w:right w:val="single" w:sz="4" w:space="0" w:color="auto"/>
            </w:tcBorders>
            <w:shd w:val="clear" w:color="000000" w:fill="FFFFFF"/>
            <w:vAlign w:val="center"/>
            <w:hideMark/>
          </w:tcPr>
          <w:p w14:paraId="5902D433"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620" w:type="dxa"/>
            <w:tcBorders>
              <w:top w:val="nil"/>
              <w:left w:val="nil"/>
              <w:bottom w:val="single" w:sz="4" w:space="0" w:color="auto"/>
              <w:right w:val="single" w:sz="4" w:space="0" w:color="auto"/>
            </w:tcBorders>
            <w:shd w:val="clear" w:color="000000" w:fill="FFFFFF"/>
            <w:vAlign w:val="center"/>
            <w:hideMark/>
          </w:tcPr>
          <w:p w14:paraId="5C938A28"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620" w:type="dxa"/>
            <w:tcBorders>
              <w:top w:val="nil"/>
              <w:left w:val="nil"/>
              <w:bottom w:val="single" w:sz="4" w:space="0" w:color="auto"/>
              <w:right w:val="single" w:sz="4" w:space="0" w:color="auto"/>
            </w:tcBorders>
            <w:shd w:val="clear" w:color="000000" w:fill="FFFFFF"/>
            <w:vAlign w:val="center"/>
            <w:hideMark/>
          </w:tcPr>
          <w:p w14:paraId="2328145F"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B74A6D" w:rsidRPr="00C67558" w14:paraId="6EB2CDEE" w14:textId="77777777" w:rsidTr="00D938BF">
        <w:trPr>
          <w:trHeight w:val="3203"/>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562CC87" w14:textId="77777777" w:rsidR="00B74A6D" w:rsidRPr="00C67558" w:rsidRDefault="00B74A6D" w:rsidP="00B74A6D">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0A4D0DD2" w14:textId="40FAB9F7" w:rsidR="00B74A6D" w:rsidRPr="00C67558" w:rsidRDefault="00B74A6D" w:rsidP="00B74A6D">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w:t>
            </w:r>
            <w:r>
              <w:rPr>
                <w:rFonts w:ascii="Sylfaen" w:eastAsia="Times New Roman" w:hAnsi="Sylfaen" w:cs="Calibri"/>
                <w:color w:val="000000"/>
                <w:sz w:val="18"/>
                <w:szCs w:val="18"/>
                <w:lang w:val="ka-GE"/>
              </w:rPr>
              <w:t>ტ</w:t>
            </w:r>
            <w:r w:rsidRPr="00C67558">
              <w:rPr>
                <w:rFonts w:ascii="Sylfaen" w:eastAsia="Times New Roman" w:hAnsi="Sylfaen" w:cs="Calibri"/>
                <w:color w:val="000000"/>
                <w:sz w:val="18"/>
                <w:szCs w:val="18"/>
              </w:rPr>
              <w:t>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4917DC4C" w14:textId="463D5577" w:rsidR="00B74A6D" w:rsidRPr="00C67558" w:rsidRDefault="00B74A6D"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Pr>
                <w:rFonts w:ascii="Sylfaen" w:eastAsia="Times New Roman" w:hAnsi="Sylfaen" w:cs="Calibri"/>
                <w:sz w:val="16"/>
                <w:szCs w:val="16"/>
              </w:rPr>
              <w:t>1</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Pr>
                <w:rFonts w:ascii="Sylfaen" w:eastAsia="Times New Roman" w:hAnsi="Sylfaen" w:cs="Calibri"/>
                <w:sz w:val="16"/>
                <w:szCs w:val="16"/>
              </w:rPr>
              <w:t>10</w:t>
            </w:r>
            <w:r w:rsidRPr="00C67558">
              <w:rPr>
                <w:rFonts w:ascii="Sylfaen" w:eastAsia="Times New Roman" w:hAnsi="Sylfaen" w:cs="Calibri"/>
                <w:sz w:val="16"/>
                <w:szCs w:val="16"/>
              </w:rPr>
              <w:t xml:space="preserve"> თემში </w:t>
            </w:r>
            <w:r>
              <w:rPr>
                <w:rFonts w:ascii="Sylfaen" w:eastAsia="Times New Roman" w:hAnsi="Sylfaen" w:cs="Calibri"/>
                <w:sz w:val="16"/>
                <w:szCs w:val="16"/>
              </w:rPr>
              <w:t>8</w:t>
            </w:r>
            <w:r w:rsidRPr="00C67558">
              <w:rPr>
                <w:rFonts w:ascii="Sylfaen" w:eastAsia="Times New Roman" w:hAnsi="Sylfaen" w:cs="Calibri"/>
                <w:sz w:val="16"/>
                <w:szCs w:val="16"/>
              </w:rPr>
              <w:t xml:space="preserve"> სატუმბო სადგურის და </w:t>
            </w:r>
            <w:r>
              <w:rPr>
                <w:rFonts w:ascii="Sylfaen" w:eastAsia="Times New Roman" w:hAnsi="Sylfaen" w:cs="Calibri"/>
                <w:sz w:val="16"/>
                <w:szCs w:val="16"/>
              </w:rPr>
              <w:t>24</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w:t>
            </w:r>
            <w:r w:rsidRPr="00C67558">
              <w:rPr>
                <w:rFonts w:ascii="Sylfaen" w:eastAsia="Times New Roman" w:hAnsi="Sylfaen" w:cs="Calibri"/>
                <w:sz w:val="16"/>
                <w:szCs w:val="16"/>
              </w:rPr>
              <w:lastRenderedPageBreak/>
              <w:t xml:space="preserve">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336B337D" w14:textId="7A3A56E3" w:rsidR="00B74A6D" w:rsidRPr="00C67558" w:rsidRDefault="00B74A6D"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lastRenderedPageBreak/>
              <w:t>202</w:t>
            </w:r>
            <w:r>
              <w:rPr>
                <w:rFonts w:ascii="Sylfaen" w:eastAsia="Times New Roman" w:hAnsi="Sylfaen" w:cs="Calibri"/>
                <w:sz w:val="16"/>
                <w:szCs w:val="16"/>
              </w:rPr>
              <w:t>2</w:t>
            </w:r>
            <w:r w:rsidRPr="00C67558">
              <w:rPr>
                <w:rFonts w:ascii="Sylfaen" w:eastAsia="Times New Roman" w:hAnsi="Sylfaen" w:cs="Calibri"/>
                <w:sz w:val="16"/>
                <w:szCs w:val="16"/>
              </w:rPr>
              <w:t>-202</w:t>
            </w:r>
            <w:r>
              <w:rPr>
                <w:rFonts w:ascii="Sylfaen" w:eastAsia="Times New Roman" w:hAnsi="Sylfaen" w:cs="Calibri"/>
                <w:sz w:val="16"/>
                <w:szCs w:val="16"/>
              </w:rPr>
              <w:t>5</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Pr>
                <w:rFonts w:ascii="Sylfaen" w:eastAsia="Times New Roman" w:hAnsi="Sylfaen" w:cs="Calibri"/>
                <w:sz w:val="16"/>
                <w:szCs w:val="16"/>
                <w:lang w:val="ka-GE"/>
              </w:rPr>
              <w:t>ახალციხი</w:t>
            </w:r>
            <w:r w:rsidRPr="00C67558">
              <w:rPr>
                <w:rFonts w:ascii="Sylfaen" w:eastAsia="Times New Roman" w:hAnsi="Sylfaen" w:cs="Calibri"/>
                <w:sz w:val="16"/>
                <w:szCs w:val="16"/>
              </w:rPr>
              <w:t xml:space="preserve">ს მუნიციპალიტეტში არსებული ყველა იმ წყლის სათავე ნაგებობის რეაბილიტაცია, რომლებიც საჭიროებენ კაპიტალურ შეკეთებას </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32A3211F" w14:textId="77777777" w:rsidR="00B74A6D" w:rsidRPr="00C67558" w:rsidRDefault="00B74A6D" w:rsidP="00B74A6D">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620" w:type="dxa"/>
            <w:tcBorders>
              <w:top w:val="nil"/>
              <w:left w:val="nil"/>
              <w:bottom w:val="single" w:sz="4" w:space="0" w:color="auto"/>
              <w:right w:val="single" w:sz="4" w:space="0" w:color="auto"/>
            </w:tcBorders>
            <w:shd w:val="clear" w:color="000000" w:fill="FFFFFF"/>
            <w:vAlign w:val="center"/>
            <w:hideMark/>
          </w:tcPr>
          <w:p w14:paraId="373A6C84" w14:textId="77777777" w:rsidR="00B74A6D" w:rsidRPr="00C67558" w:rsidRDefault="00B74A6D"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5761DE04" w14:textId="77777777" w:rsidR="00B74A6D" w:rsidRPr="00C67558" w:rsidRDefault="00B74A6D"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608F2607" w14:textId="77777777" w:rsidR="00B74A6D" w:rsidRPr="00C67558" w:rsidRDefault="00B74A6D"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B74A6D" w:rsidRPr="00C67558" w14:paraId="410D634F" w14:textId="77777777" w:rsidTr="00C67558">
        <w:trPr>
          <w:trHeight w:val="2985"/>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C93192C" w14:textId="77777777" w:rsidR="00B74A6D" w:rsidRPr="00C67558" w:rsidRDefault="00B74A6D" w:rsidP="00B74A6D">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3</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239949D" w14:textId="77777777" w:rsidR="00B74A6D" w:rsidRPr="00C67558" w:rsidRDefault="00B74A6D" w:rsidP="00B74A6D">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420" w:type="dxa"/>
            <w:tcBorders>
              <w:top w:val="nil"/>
              <w:left w:val="nil"/>
              <w:bottom w:val="single" w:sz="4" w:space="0" w:color="auto"/>
              <w:right w:val="single" w:sz="4" w:space="0" w:color="auto"/>
            </w:tcBorders>
            <w:shd w:val="clear" w:color="auto" w:fill="auto"/>
            <w:vAlign w:val="center"/>
            <w:hideMark/>
          </w:tcPr>
          <w:p w14:paraId="46070687" w14:textId="2DD38FA9" w:rsidR="00B74A6D" w:rsidRPr="00C67558" w:rsidRDefault="00B74A6D" w:rsidP="00B74A6D">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Pr>
                <w:rFonts w:ascii="Sylfaen" w:eastAsia="Times New Roman" w:hAnsi="Sylfaen" w:cs="Calibri"/>
                <w:color w:val="000000"/>
                <w:sz w:val="16"/>
                <w:szCs w:val="16"/>
              </w:rPr>
              <w:t>1</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სათავე ნაგებობები) </w:t>
            </w:r>
            <w:proofErr w:type="gramStart"/>
            <w:r w:rsidRPr="00C67558">
              <w:rPr>
                <w:rFonts w:ascii="Sylfaen" w:eastAsia="Times New Roman" w:hAnsi="Sylfaen" w:cs="Calibri"/>
                <w:color w:val="000000"/>
                <w:sz w:val="16"/>
                <w:szCs w:val="16"/>
              </w:rPr>
              <w:t>ისარგებლებს  ქალაქი</w:t>
            </w:r>
            <w:proofErr w:type="gramEnd"/>
            <w:r w:rsidRPr="00C67558">
              <w:rPr>
                <w:rFonts w:ascii="Sylfaen" w:eastAsia="Times New Roman" w:hAnsi="Sylfaen" w:cs="Calibri"/>
                <w:color w:val="000000"/>
                <w:sz w:val="16"/>
                <w:szCs w:val="16"/>
              </w:rPr>
              <w:t xml:space="preserve"> ვალე და </w:t>
            </w:r>
            <w:r>
              <w:rPr>
                <w:rFonts w:ascii="Sylfaen" w:eastAsia="Times New Roman" w:hAnsi="Sylfaen" w:cs="Calibri"/>
                <w:color w:val="000000"/>
                <w:sz w:val="16"/>
                <w:szCs w:val="16"/>
              </w:rPr>
              <w:t>9</w:t>
            </w:r>
            <w:r w:rsidRPr="00C67558">
              <w:rPr>
                <w:rFonts w:ascii="Sylfaen" w:eastAsia="Times New Roman" w:hAnsi="Sylfaen" w:cs="Calibri"/>
                <w:color w:val="000000"/>
                <w:sz w:val="16"/>
                <w:szCs w:val="16"/>
              </w:rPr>
              <w:t xml:space="preserve"> თემი . </w:t>
            </w:r>
          </w:p>
        </w:tc>
        <w:tc>
          <w:tcPr>
            <w:tcW w:w="2420" w:type="dxa"/>
            <w:tcBorders>
              <w:top w:val="nil"/>
              <w:left w:val="nil"/>
              <w:bottom w:val="single" w:sz="4" w:space="0" w:color="auto"/>
              <w:right w:val="single" w:sz="4" w:space="0" w:color="auto"/>
            </w:tcBorders>
            <w:shd w:val="clear" w:color="000000" w:fill="FFFFFF"/>
            <w:vAlign w:val="center"/>
            <w:hideMark/>
          </w:tcPr>
          <w:p w14:paraId="16924B6D" w14:textId="709BD1D8" w:rsidR="00B74A6D" w:rsidRPr="00C67558" w:rsidRDefault="00B74A6D"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Pr>
                <w:rFonts w:ascii="Sylfaen" w:eastAsia="Times New Roman" w:hAnsi="Sylfaen" w:cs="Calibri"/>
                <w:sz w:val="16"/>
                <w:szCs w:val="16"/>
                <w:lang w:val="ka-GE"/>
              </w:rPr>
              <w:t>2</w:t>
            </w:r>
            <w:r w:rsidRPr="00C67558">
              <w:rPr>
                <w:rFonts w:ascii="Sylfaen" w:eastAsia="Times New Roman" w:hAnsi="Sylfaen" w:cs="Calibri"/>
                <w:sz w:val="16"/>
                <w:szCs w:val="16"/>
              </w:rPr>
              <w:t>-202</w:t>
            </w:r>
            <w:r>
              <w:rPr>
                <w:rFonts w:ascii="Sylfaen" w:eastAsia="Times New Roman" w:hAnsi="Sylfaen" w:cs="Calibri"/>
                <w:sz w:val="16"/>
                <w:szCs w:val="16"/>
                <w:lang w:val="ka-GE"/>
              </w:rPr>
              <w:t>5</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24 საათიანი და ხარისხიანი სასმელი წყლის შეთავაზება წარმოადგენს </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05645B09" w14:textId="77777777" w:rsidR="00B74A6D" w:rsidRPr="00C67558" w:rsidRDefault="00B74A6D" w:rsidP="00B74A6D">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620" w:type="dxa"/>
            <w:tcBorders>
              <w:top w:val="nil"/>
              <w:left w:val="nil"/>
              <w:bottom w:val="single" w:sz="4" w:space="0" w:color="auto"/>
              <w:right w:val="single" w:sz="4" w:space="0" w:color="auto"/>
            </w:tcBorders>
            <w:shd w:val="clear" w:color="000000" w:fill="FFFFFF"/>
            <w:vAlign w:val="center"/>
            <w:hideMark/>
          </w:tcPr>
          <w:p w14:paraId="760511DA" w14:textId="77777777" w:rsidR="00B74A6D" w:rsidRPr="00C67558" w:rsidRDefault="00B74A6D"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3B8AD121" w14:textId="77777777" w:rsidR="00B74A6D" w:rsidRPr="00C67558" w:rsidRDefault="00B74A6D"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5785BF6B" w14:textId="77777777" w:rsidR="00B74A6D" w:rsidRPr="00C67558" w:rsidRDefault="00B74A6D"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EF7C2B" w:rsidRPr="00C67558" w14:paraId="4372D1A4" w14:textId="77777777" w:rsidTr="008979E6">
        <w:trPr>
          <w:trHeight w:val="3203"/>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9A795B5" w14:textId="77777777" w:rsidR="00EF7C2B" w:rsidRPr="00C67558" w:rsidRDefault="00EF7C2B" w:rsidP="00EF7C2B">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4</w:t>
            </w:r>
          </w:p>
        </w:tc>
        <w:tc>
          <w:tcPr>
            <w:tcW w:w="2400" w:type="dxa"/>
            <w:gridSpan w:val="2"/>
            <w:tcBorders>
              <w:top w:val="single" w:sz="4" w:space="0" w:color="auto"/>
              <w:left w:val="nil"/>
              <w:bottom w:val="single" w:sz="4" w:space="0" w:color="auto"/>
              <w:right w:val="single" w:sz="4" w:space="0" w:color="000000"/>
            </w:tcBorders>
            <w:shd w:val="clear" w:color="000000" w:fill="FFFFFF"/>
            <w:vAlign w:val="center"/>
            <w:hideMark/>
          </w:tcPr>
          <w:p w14:paraId="6D270995" w14:textId="646F6EC9" w:rsidR="00EF7C2B" w:rsidRPr="00C67558" w:rsidRDefault="00EF7C2B" w:rsidP="00EF7C2B">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0DA78840" w14:textId="290ADC68" w:rsidR="00EF7C2B" w:rsidRPr="00C67558" w:rsidRDefault="00EF7C2B" w:rsidP="00B74A6D">
            <w:pPr>
              <w:spacing w:after="0" w:line="240" w:lineRule="auto"/>
              <w:rPr>
                <w:rFonts w:ascii="Sylfaen" w:eastAsia="Times New Roman" w:hAnsi="Sylfaen" w:cs="Calibri"/>
                <w:sz w:val="16"/>
                <w:szCs w:val="16"/>
              </w:rPr>
            </w:pPr>
            <w:r w:rsidRPr="00C67558">
              <w:rPr>
                <w:rFonts w:ascii="Sylfaen" w:eastAsia="Times New Roman" w:hAnsi="Sylfaen" w:cs="Calibri"/>
                <w:color w:val="000000"/>
                <w:sz w:val="16"/>
                <w:szCs w:val="16"/>
              </w:rPr>
              <w:t>202</w:t>
            </w:r>
            <w:r w:rsidR="00B74A6D">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რეაბილიტაცია ჩაუტარდა2 წყლის სათავე ნაგებობას; </w:t>
            </w:r>
          </w:p>
        </w:tc>
        <w:tc>
          <w:tcPr>
            <w:tcW w:w="2420" w:type="dxa"/>
            <w:tcBorders>
              <w:top w:val="nil"/>
              <w:left w:val="nil"/>
              <w:bottom w:val="single" w:sz="4" w:space="0" w:color="auto"/>
              <w:right w:val="single" w:sz="4" w:space="0" w:color="auto"/>
            </w:tcBorders>
            <w:shd w:val="clear" w:color="000000" w:fill="FFFFFF"/>
            <w:vAlign w:val="center"/>
            <w:hideMark/>
          </w:tcPr>
          <w:p w14:paraId="6F22C11C" w14:textId="7A0FD847" w:rsidR="00EF7C2B" w:rsidRPr="00C67558" w:rsidRDefault="00EF7C2B" w:rsidP="00B74A6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B74A6D">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დაგეგმილია რეაბილიტაცია ჩაუტარდეს 6 წყლის სათავე ნაგებობას.</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2357426A" w14:textId="77777777" w:rsidR="00EF7C2B" w:rsidRPr="00C67558" w:rsidRDefault="00EF7C2B" w:rsidP="00EF7C2B">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620" w:type="dxa"/>
            <w:tcBorders>
              <w:top w:val="nil"/>
              <w:left w:val="nil"/>
              <w:bottom w:val="single" w:sz="4" w:space="0" w:color="auto"/>
              <w:right w:val="single" w:sz="4" w:space="0" w:color="auto"/>
            </w:tcBorders>
            <w:shd w:val="clear" w:color="000000" w:fill="FFFFFF"/>
            <w:vAlign w:val="center"/>
            <w:hideMark/>
          </w:tcPr>
          <w:p w14:paraId="659B9E11"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1E0BEFE8"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4AFF692D"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bl>
    <w:p w14:paraId="281238E6" w14:textId="77777777" w:rsidR="007A2F40" w:rsidRDefault="007A2F40" w:rsidP="000E7AD3">
      <w:pPr>
        <w:pStyle w:val="ListParagraph"/>
        <w:spacing w:after="0" w:line="240" w:lineRule="auto"/>
        <w:ind w:left="0" w:firstLine="630"/>
        <w:jc w:val="both"/>
        <w:rPr>
          <w:rFonts w:ascii="Sylfaen" w:hAnsi="Sylfaen"/>
          <w:sz w:val="24"/>
          <w:szCs w:val="24"/>
          <w:lang w:val="ka-GE"/>
        </w:rPr>
      </w:pPr>
    </w:p>
    <w:p w14:paraId="5DFAE3B5" w14:textId="628DB087" w:rsidR="000E7AD3" w:rsidRDefault="000E7AD3" w:rsidP="000E7AD3">
      <w:pPr>
        <w:pStyle w:val="ListParagraph"/>
        <w:spacing w:after="0" w:line="240" w:lineRule="auto"/>
        <w:ind w:left="0" w:firstLine="630"/>
        <w:jc w:val="both"/>
        <w:rPr>
          <w:rFonts w:ascii="Sylfaen" w:hAnsi="Sylfaen"/>
          <w:sz w:val="24"/>
          <w:szCs w:val="24"/>
          <w:lang w:val="ka-GE"/>
        </w:rPr>
      </w:pPr>
    </w:p>
    <w:p w14:paraId="70BA1E18" w14:textId="6FB9FFF0" w:rsidR="00F274DA" w:rsidRDefault="00F274DA" w:rsidP="000E7AD3">
      <w:pPr>
        <w:pStyle w:val="ListParagraph"/>
        <w:spacing w:after="0" w:line="240" w:lineRule="auto"/>
        <w:ind w:left="0" w:firstLine="630"/>
        <w:jc w:val="both"/>
        <w:rPr>
          <w:rFonts w:ascii="Sylfaen" w:hAnsi="Sylfaen"/>
          <w:sz w:val="24"/>
          <w:szCs w:val="24"/>
          <w:lang w:val="ka-GE"/>
        </w:rPr>
      </w:pPr>
    </w:p>
    <w:p w14:paraId="4D9C8449" w14:textId="088BC628" w:rsidR="00F274DA" w:rsidRDefault="00F274DA" w:rsidP="000E7AD3">
      <w:pPr>
        <w:pStyle w:val="ListParagraph"/>
        <w:spacing w:after="0" w:line="240" w:lineRule="auto"/>
        <w:ind w:left="0" w:firstLine="630"/>
        <w:jc w:val="both"/>
        <w:rPr>
          <w:rFonts w:ascii="Sylfaen" w:hAnsi="Sylfaen"/>
          <w:sz w:val="24"/>
          <w:szCs w:val="24"/>
          <w:lang w:val="ka-GE"/>
        </w:rPr>
      </w:pPr>
    </w:p>
    <w:p w14:paraId="753D93A4" w14:textId="5655F3BC" w:rsidR="00F274DA" w:rsidRDefault="00F274DA" w:rsidP="000E7AD3">
      <w:pPr>
        <w:pStyle w:val="ListParagraph"/>
        <w:spacing w:after="0" w:line="240" w:lineRule="auto"/>
        <w:ind w:left="0" w:firstLine="630"/>
        <w:jc w:val="both"/>
        <w:rPr>
          <w:rFonts w:ascii="Sylfaen" w:hAnsi="Sylfaen"/>
          <w:sz w:val="24"/>
          <w:szCs w:val="24"/>
          <w:lang w:val="ka-GE"/>
        </w:rPr>
      </w:pPr>
    </w:p>
    <w:p w14:paraId="3A74688F" w14:textId="77777777" w:rsidR="00F274DA" w:rsidRDefault="00F274DA"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23"/>
        <w:gridCol w:w="1727"/>
        <w:gridCol w:w="537"/>
        <w:gridCol w:w="2414"/>
        <w:gridCol w:w="2208"/>
        <w:gridCol w:w="343"/>
        <w:gridCol w:w="1441"/>
        <w:gridCol w:w="1950"/>
        <w:gridCol w:w="1950"/>
        <w:gridCol w:w="1941"/>
      </w:tblGrid>
      <w:tr w:rsidR="00822AA6" w:rsidRPr="00C67558" w14:paraId="3527BAA5" w14:textId="77777777" w:rsidTr="00FF34CB">
        <w:trPr>
          <w:gridAfter w:val="3"/>
          <w:wAfter w:w="1905" w:type="pct"/>
          <w:trHeight w:val="477"/>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29A2E6" w14:textId="77777777" w:rsidR="00822AA6" w:rsidRPr="00C67558" w:rsidRDefault="00822AA6"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B3D9A" w14:textId="77777777" w:rsidR="00822AA6" w:rsidRPr="00C67558" w:rsidRDefault="00822AA6"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794"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5713EF" w14:textId="077EEB98" w:rsidR="00822AA6" w:rsidRPr="00397AC1" w:rsidRDefault="00397AC1" w:rsidP="001011C3">
            <w:pPr>
              <w:spacing w:after="0" w:line="240" w:lineRule="auto"/>
              <w:jc w:val="center"/>
              <w:rPr>
                <w:rFonts w:ascii="Sylfaen" w:eastAsia="Times New Roman" w:hAnsi="Sylfaen" w:cs="Calibri"/>
                <w:b/>
                <w:color w:val="000000"/>
                <w:lang w:val="ka-GE"/>
              </w:rPr>
            </w:pPr>
            <w:r w:rsidRPr="00397AC1">
              <w:rPr>
                <w:rFonts w:ascii="Sylfaen" w:eastAsia="Times New Roman" w:hAnsi="Sylfaen" w:cs="Calibri"/>
                <w:b/>
                <w:color w:val="000000"/>
                <w:lang w:val="ka-GE"/>
              </w:rPr>
              <w:t>წყლის სისტემების რეაბილიტაცია</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14:paraId="33A4B39B" w14:textId="0517BE7D" w:rsidR="00822AA6" w:rsidRPr="00C67558" w:rsidRDefault="00822AA6" w:rsidP="00B7110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B7110C">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822AA6" w:rsidRPr="00C67558" w14:paraId="58816101" w14:textId="77777777" w:rsidTr="00FF34CB">
        <w:trPr>
          <w:gridAfter w:val="3"/>
          <w:wAfter w:w="1905" w:type="pct"/>
          <w:trHeight w:val="387"/>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50300C01" w14:textId="77777777" w:rsidR="00822AA6" w:rsidRPr="00C67558" w:rsidRDefault="00822AA6"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02 02 03</w:t>
            </w: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5E4967D1" w14:textId="77777777" w:rsidR="00822AA6" w:rsidRPr="00C67558" w:rsidRDefault="00822AA6" w:rsidP="00C67558">
            <w:pPr>
              <w:spacing w:after="0" w:line="240" w:lineRule="auto"/>
              <w:rPr>
                <w:rFonts w:ascii="Sylfaen" w:eastAsia="Times New Roman" w:hAnsi="Sylfaen" w:cs="Calibri"/>
                <w:b/>
                <w:bCs/>
                <w:color w:val="000000"/>
                <w:sz w:val="18"/>
                <w:szCs w:val="18"/>
              </w:rPr>
            </w:pPr>
          </w:p>
        </w:tc>
        <w:tc>
          <w:tcPr>
            <w:tcW w:w="1794" w:type="pct"/>
            <w:gridSpan w:val="4"/>
            <w:vMerge/>
            <w:tcBorders>
              <w:top w:val="single" w:sz="4" w:space="0" w:color="auto"/>
              <w:left w:val="single" w:sz="4" w:space="0" w:color="auto"/>
              <w:bottom w:val="single" w:sz="4" w:space="0" w:color="auto"/>
              <w:right w:val="single" w:sz="4" w:space="0" w:color="auto"/>
            </w:tcBorders>
            <w:vAlign w:val="center"/>
            <w:hideMark/>
          </w:tcPr>
          <w:p w14:paraId="41209484" w14:textId="77777777" w:rsidR="00822AA6" w:rsidRPr="00C67558" w:rsidRDefault="00822AA6" w:rsidP="00C67558">
            <w:pPr>
              <w:spacing w:after="0" w:line="240" w:lineRule="auto"/>
              <w:rPr>
                <w:rFonts w:ascii="Sylfaen" w:eastAsia="Times New Roman" w:hAnsi="Sylfaen"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14:paraId="19EE72C2" w14:textId="20774100" w:rsidR="00822AA6" w:rsidRPr="000555AA" w:rsidRDefault="000555AA" w:rsidP="006F7A5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700,0</w:t>
            </w:r>
          </w:p>
        </w:tc>
      </w:tr>
      <w:tr w:rsidR="00C67558" w:rsidRPr="00C67558" w14:paraId="3B41B67E" w14:textId="77777777" w:rsidTr="00FF34CB">
        <w:trPr>
          <w:trHeight w:val="421"/>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508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40E56432" w14:textId="77777777" w:rsidR="00C67558" w:rsidRPr="00C67558" w:rsidRDefault="00C67558" w:rsidP="00C67558">
            <w:pPr>
              <w:spacing w:after="0" w:line="240" w:lineRule="auto"/>
              <w:rPr>
                <w:rFonts w:ascii="Sylfaen" w:eastAsia="Times New Roman" w:hAnsi="Sylfaen" w:cs="Calibri"/>
                <w:color w:val="000000"/>
                <w:sz w:val="20"/>
                <w:szCs w:val="20"/>
              </w:rPr>
            </w:pPr>
            <w:r w:rsidRPr="00C67558">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FF34CB" w:rsidRPr="00C67558" w14:paraId="6B653C01" w14:textId="77777777" w:rsidTr="00FF34CB">
        <w:trPr>
          <w:trHeight w:val="794"/>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2E1ED" w14:textId="77777777" w:rsidR="00FF34CB" w:rsidRPr="00C67558" w:rsidRDefault="00FF34CB" w:rsidP="00FF34CB">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7A119C49" w14:textId="63EE7357" w:rsidR="00FF34CB" w:rsidRDefault="00FF34CB" w:rsidP="00FF34CB">
            <w:pPr>
              <w:spacing w:after="0" w:line="240" w:lineRule="auto"/>
              <w:rPr>
                <w:rFonts w:ascii="Sylfaen" w:hAnsi="Sylfaen" w:cs="Calibri"/>
                <w:color w:val="000000"/>
                <w:sz w:val="16"/>
                <w:szCs w:val="16"/>
              </w:rPr>
            </w:pPr>
            <w:proofErr w:type="gramStart"/>
            <w:r w:rsidRPr="008454E9">
              <w:rPr>
                <w:rFonts w:ascii="Sylfaen" w:hAnsi="Sylfaen" w:cs="Calibri"/>
                <w:color w:val="000000"/>
                <w:sz w:val="16"/>
                <w:szCs w:val="16"/>
              </w:rPr>
              <w:t>ქვეპროგრამა</w:t>
            </w:r>
            <w:proofErr w:type="gramEnd"/>
            <w:r w:rsidRPr="008454E9">
              <w:rPr>
                <w:rFonts w:ascii="Sylfaen" w:hAnsi="Sylfaen" w:cs="Calibri"/>
                <w:color w:val="000000"/>
                <w:sz w:val="16"/>
                <w:szCs w:val="16"/>
              </w:rPr>
              <w:t xml:space="preserve">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w:t>
            </w:r>
            <w:proofErr w:type="gramStart"/>
            <w:r w:rsidRPr="008454E9">
              <w:rPr>
                <w:rFonts w:ascii="Sylfaen" w:hAnsi="Sylfaen" w:cs="Calibri"/>
                <w:color w:val="000000"/>
                <w:sz w:val="16"/>
                <w:szCs w:val="16"/>
              </w:rPr>
              <w:t>საჭიროების</w:t>
            </w:r>
            <w:proofErr w:type="gramEnd"/>
            <w:r w:rsidRPr="008454E9">
              <w:rPr>
                <w:rFonts w:ascii="Sylfaen" w:hAnsi="Sylfaen" w:cs="Calibri"/>
                <w:color w:val="000000"/>
                <w:sz w:val="16"/>
                <w:szCs w:val="16"/>
              </w:rPr>
              <w:t xml:space="preserve"> შემთხვევაში, ასევე ხორციელდება ახალი წყალმომარაგების ქსელის მოწყობის სამუშაოები. </w:t>
            </w:r>
            <w:proofErr w:type="gramStart"/>
            <w:r w:rsidRPr="008454E9">
              <w:rPr>
                <w:rFonts w:ascii="Sylfaen" w:hAnsi="Sylfaen" w:cs="Calibri"/>
                <w:color w:val="000000"/>
                <w:sz w:val="16"/>
                <w:szCs w:val="16"/>
              </w:rPr>
              <w:t>ქვეპროგრამა</w:t>
            </w:r>
            <w:proofErr w:type="gramEnd"/>
            <w:r w:rsidRPr="008454E9">
              <w:rPr>
                <w:rFonts w:ascii="Sylfaen" w:hAnsi="Sylfaen" w:cs="Calibri"/>
                <w:color w:val="000000"/>
                <w:sz w:val="16"/>
                <w:szCs w:val="16"/>
              </w:rPr>
              <w:t xml:space="preserve"> უმეტესწილად ფინანსდება სახელმწიფო ბიუჯეტის ფონდებიდან გამოყოფილი კაპიტალური ტრანსფერით. </w:t>
            </w:r>
            <w:proofErr w:type="gramStart"/>
            <w:r w:rsidRPr="008454E9">
              <w:rPr>
                <w:rFonts w:ascii="Sylfaen" w:hAnsi="Sylfaen" w:cs="Calibri"/>
                <w:color w:val="000000"/>
                <w:sz w:val="16"/>
                <w:szCs w:val="16"/>
              </w:rPr>
              <w:t>ქვეპროგრამისათვის</w:t>
            </w:r>
            <w:proofErr w:type="gramEnd"/>
            <w:r w:rsidRPr="008454E9">
              <w:rPr>
                <w:rFonts w:ascii="Sylfaen" w:hAnsi="Sylfaen" w:cs="Calibri"/>
                <w:color w:val="000000"/>
                <w:sz w:val="16"/>
                <w:szCs w:val="16"/>
              </w:rPr>
              <w:t xml:space="preserve"> ასევე გამოყოფილია თანხები მუნიციპალიტეტის ადგილობრივი შემოსავლებიდან. 202</w:t>
            </w:r>
            <w:r>
              <w:rPr>
                <w:rFonts w:ascii="Sylfaen" w:hAnsi="Sylfaen" w:cs="Calibri"/>
                <w:color w:val="000000"/>
                <w:sz w:val="16"/>
                <w:szCs w:val="16"/>
              </w:rPr>
              <w:t>2</w:t>
            </w:r>
            <w:r w:rsidRPr="008454E9">
              <w:rPr>
                <w:rFonts w:ascii="Sylfaen" w:hAnsi="Sylfaen" w:cs="Calibri"/>
                <w:color w:val="000000"/>
                <w:sz w:val="16"/>
                <w:szCs w:val="16"/>
              </w:rPr>
              <w:t xml:space="preserve"> წლისათვის სახელმწიფო</w:t>
            </w:r>
            <w:r>
              <w:rPr>
                <w:rFonts w:ascii="Sylfaen" w:hAnsi="Sylfaen" w:cs="Calibri"/>
                <w:color w:val="000000"/>
                <w:sz w:val="16"/>
                <w:szCs w:val="16"/>
              </w:rPr>
              <w:t xml:space="preserve"> </w:t>
            </w:r>
            <w:r w:rsidRPr="008454E9">
              <w:rPr>
                <w:rFonts w:ascii="Sylfaen" w:hAnsi="Sylfaen" w:cs="Calibri"/>
                <w:color w:val="000000"/>
                <w:sz w:val="16"/>
                <w:szCs w:val="16"/>
              </w:rPr>
              <w:t xml:space="preserve"> ბიუჯეტის ფონდებიდან გამოყოფილი სახსრებით</w:t>
            </w:r>
            <w:r>
              <w:rPr>
                <w:rFonts w:ascii="Sylfaen" w:hAnsi="Sylfaen" w:cs="Calibri"/>
                <w:color w:val="000000"/>
                <w:sz w:val="16"/>
                <w:szCs w:val="16"/>
                <w:lang w:val="ka-GE"/>
              </w:rPr>
              <w:t xml:space="preserve"> და თანადაფინანსებით</w:t>
            </w:r>
            <w:r w:rsidRPr="008454E9">
              <w:rPr>
                <w:rFonts w:ascii="Sylfaen" w:hAnsi="Sylfaen" w:cs="Calibri"/>
                <w:color w:val="000000"/>
                <w:sz w:val="16"/>
                <w:szCs w:val="16"/>
              </w:rPr>
              <w:t xml:space="preserve"> დაგეგმილია შემდეგი პროექტების განხორციელება:</w:t>
            </w:r>
            <w:r w:rsidRPr="008454E9">
              <w:rPr>
                <w:rFonts w:ascii="Sylfaen" w:hAnsi="Sylfaen" w:cs="Calibri"/>
                <w:color w:val="000000"/>
                <w:sz w:val="16"/>
                <w:szCs w:val="16"/>
              </w:rPr>
              <w:br/>
              <w:t>- სოფ</w:t>
            </w:r>
            <w:r>
              <w:rPr>
                <w:rFonts w:ascii="Sylfaen" w:hAnsi="Sylfaen" w:cs="Calibri"/>
                <w:color w:val="000000"/>
                <w:sz w:val="16"/>
                <w:szCs w:val="16"/>
                <w:lang w:val="ka-GE"/>
              </w:rPr>
              <w:t>ელ</w:t>
            </w:r>
            <w:r w:rsidRPr="008454E9">
              <w:rPr>
                <w:rFonts w:ascii="Sylfaen" w:hAnsi="Sylfaen" w:cs="Calibri"/>
                <w:color w:val="000000"/>
                <w:sz w:val="16"/>
                <w:szCs w:val="16"/>
              </w:rPr>
              <w:t xml:space="preserve"> </w:t>
            </w:r>
            <w:r>
              <w:rPr>
                <w:rFonts w:ascii="Sylfaen" w:hAnsi="Sylfaen" w:cs="Calibri"/>
                <w:color w:val="000000"/>
                <w:sz w:val="16"/>
                <w:szCs w:val="16"/>
                <w:lang w:val="ka-GE"/>
              </w:rPr>
              <w:t>აწყურის წყლის</w:t>
            </w:r>
            <w:r w:rsidRPr="008454E9">
              <w:rPr>
                <w:rFonts w:ascii="Sylfaen" w:hAnsi="Sylfaen" w:cs="Calibri"/>
                <w:color w:val="000000"/>
                <w:sz w:val="16"/>
                <w:szCs w:val="16"/>
              </w:rPr>
              <w:t xml:space="preserve"> რეაბილიტაცია - ბენეფიციარი 650 ოჯახი;</w:t>
            </w:r>
          </w:p>
          <w:p w14:paraId="00A23F5B" w14:textId="79F39CAC" w:rsidR="00FF34CB" w:rsidRPr="00C67558" w:rsidRDefault="00FF34CB" w:rsidP="00FF34CB">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-სოფელ სხვილისის სარწყავი წყლის და სატუმბი სადგურის რეაბილიტაცია - ბენეფიციარი 450 ოჯახი;</w:t>
            </w:r>
            <w:r w:rsidRPr="008454E9">
              <w:rPr>
                <w:rFonts w:ascii="Sylfaen" w:hAnsi="Sylfaen" w:cs="Calibri"/>
                <w:color w:val="000000"/>
                <w:sz w:val="16"/>
                <w:szCs w:val="16"/>
              </w:rPr>
              <w:br/>
              <w:t xml:space="preserve">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w:t>
            </w:r>
            <w:proofErr w:type="gramStart"/>
            <w:r w:rsidRPr="008454E9">
              <w:rPr>
                <w:rFonts w:ascii="Sylfaen" w:hAnsi="Sylfaen" w:cs="Calibri"/>
                <w:color w:val="000000"/>
                <w:sz w:val="16"/>
                <w:szCs w:val="16"/>
              </w:rPr>
              <w:t>პროექტების</w:t>
            </w:r>
            <w:proofErr w:type="gramEnd"/>
            <w:r w:rsidRPr="008454E9">
              <w:rPr>
                <w:rFonts w:ascii="Sylfaen" w:hAnsi="Sylfaen" w:cs="Calibri"/>
                <w:color w:val="000000"/>
                <w:sz w:val="16"/>
                <w:szCs w:val="16"/>
              </w:rPr>
              <w:t xml:space="preserve">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FF34CB" w:rsidRPr="00C67558" w14:paraId="4A9945EC" w14:textId="77777777" w:rsidTr="00FF34CB">
        <w:trPr>
          <w:trHeight w:val="932"/>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BEA2D" w14:textId="77777777" w:rsidR="00FF34CB" w:rsidRPr="00C67558" w:rsidRDefault="00FF34CB" w:rsidP="00FF34CB">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69" w:type="pct"/>
            <w:gridSpan w:val="8"/>
            <w:tcBorders>
              <w:top w:val="single" w:sz="4" w:space="0" w:color="auto"/>
              <w:left w:val="nil"/>
              <w:bottom w:val="single" w:sz="4" w:space="0" w:color="auto"/>
              <w:right w:val="single" w:sz="8" w:space="0" w:color="000000"/>
            </w:tcBorders>
            <w:shd w:val="clear" w:color="000000" w:fill="FFFFFF"/>
            <w:vAlign w:val="center"/>
            <w:hideMark/>
          </w:tcPr>
          <w:p w14:paraId="35139072" w14:textId="08F51ABE" w:rsidR="00FF34CB" w:rsidRPr="00C67558" w:rsidRDefault="00FF34CB" w:rsidP="00FF34CB">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070498" w:rsidRPr="00C67558" w14:paraId="27A245FB" w14:textId="77777777" w:rsidTr="00FF34CB">
        <w:trPr>
          <w:trHeight w:val="846"/>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751C46C6"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738" w:type="pct"/>
            <w:gridSpan w:val="2"/>
            <w:tcBorders>
              <w:top w:val="single" w:sz="4" w:space="0" w:color="auto"/>
              <w:left w:val="nil"/>
              <w:bottom w:val="single" w:sz="4" w:space="0" w:color="auto"/>
              <w:right w:val="single" w:sz="4" w:space="0" w:color="auto"/>
            </w:tcBorders>
            <w:shd w:val="clear" w:color="000000" w:fill="FFFFFF"/>
            <w:vAlign w:val="center"/>
            <w:hideMark/>
          </w:tcPr>
          <w:p w14:paraId="58D404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7" w:type="pct"/>
            <w:tcBorders>
              <w:top w:val="nil"/>
              <w:left w:val="nil"/>
              <w:bottom w:val="single" w:sz="4" w:space="0" w:color="auto"/>
              <w:right w:val="single" w:sz="4" w:space="0" w:color="auto"/>
            </w:tcBorders>
            <w:shd w:val="clear" w:color="000000" w:fill="FFFFFF"/>
            <w:vAlign w:val="center"/>
            <w:hideMark/>
          </w:tcPr>
          <w:p w14:paraId="58B12211"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720" w:type="pct"/>
            <w:tcBorders>
              <w:top w:val="nil"/>
              <w:left w:val="nil"/>
              <w:bottom w:val="single" w:sz="4" w:space="0" w:color="auto"/>
              <w:right w:val="single" w:sz="4" w:space="0" w:color="auto"/>
            </w:tcBorders>
            <w:shd w:val="clear" w:color="000000" w:fill="FFFFFF"/>
            <w:vAlign w:val="center"/>
            <w:hideMark/>
          </w:tcPr>
          <w:p w14:paraId="1E74B959" w14:textId="478F268C" w:rsidR="00070498" w:rsidRPr="00C67558" w:rsidRDefault="00070498" w:rsidP="00AE542C">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AE542C">
              <w:rPr>
                <w:rFonts w:ascii="Sylfaen" w:eastAsia="Times New Roman" w:hAnsi="Sylfaen" w:cs="Calibri"/>
                <w:b/>
                <w:bCs/>
                <w:color w:val="000000"/>
                <w:sz w:val="18"/>
                <w:szCs w:val="18"/>
                <w:lang w:val="ka-GE"/>
              </w:rPr>
              <w:t>2</w:t>
            </w:r>
            <w:r w:rsidRPr="00C67558">
              <w:rPr>
                <w:rFonts w:ascii="Sylfaen" w:eastAsia="Times New Roman" w:hAnsi="Sylfaen" w:cs="Calibri"/>
                <w:b/>
                <w:bCs/>
                <w:color w:val="000000"/>
                <w:sz w:val="18"/>
                <w:szCs w:val="18"/>
              </w:rPr>
              <w:t xml:space="preserve"> წელს</w:t>
            </w:r>
          </w:p>
        </w:tc>
        <w:tc>
          <w:tcPr>
            <w:tcW w:w="582" w:type="pct"/>
            <w:gridSpan w:val="2"/>
            <w:tcBorders>
              <w:top w:val="single" w:sz="4" w:space="0" w:color="auto"/>
              <w:left w:val="nil"/>
              <w:bottom w:val="single" w:sz="4" w:space="0" w:color="auto"/>
              <w:right w:val="single" w:sz="4" w:space="0" w:color="000000"/>
            </w:tcBorders>
            <w:shd w:val="clear" w:color="000000" w:fill="FFFFFF"/>
            <w:vAlign w:val="center"/>
            <w:hideMark/>
          </w:tcPr>
          <w:p w14:paraId="7EF756A2"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636" w:type="pct"/>
            <w:tcBorders>
              <w:top w:val="nil"/>
              <w:left w:val="nil"/>
              <w:bottom w:val="single" w:sz="4" w:space="0" w:color="auto"/>
              <w:right w:val="single" w:sz="4" w:space="0" w:color="auto"/>
            </w:tcBorders>
            <w:shd w:val="clear" w:color="000000" w:fill="FFFFFF"/>
            <w:vAlign w:val="center"/>
            <w:hideMark/>
          </w:tcPr>
          <w:p w14:paraId="71C373BE" w14:textId="39F1373B" w:rsidR="00070498" w:rsidRPr="00C67558" w:rsidRDefault="00070498" w:rsidP="00BE7AF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BE7AF7">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წელს</w:t>
            </w:r>
          </w:p>
        </w:tc>
        <w:tc>
          <w:tcPr>
            <w:tcW w:w="636" w:type="pct"/>
            <w:tcBorders>
              <w:top w:val="nil"/>
              <w:left w:val="nil"/>
              <w:bottom w:val="single" w:sz="4" w:space="0" w:color="auto"/>
              <w:right w:val="single" w:sz="4" w:space="0" w:color="auto"/>
            </w:tcBorders>
            <w:shd w:val="clear" w:color="000000" w:fill="FFFFFF"/>
            <w:vAlign w:val="center"/>
            <w:hideMark/>
          </w:tcPr>
          <w:p w14:paraId="723C39A1" w14:textId="7281445E" w:rsidR="00070498" w:rsidRPr="00C67558" w:rsidRDefault="00070498" w:rsidP="00BE7AF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BE7AF7">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წელს</w:t>
            </w:r>
          </w:p>
        </w:tc>
        <w:tc>
          <w:tcPr>
            <w:tcW w:w="633" w:type="pct"/>
            <w:tcBorders>
              <w:top w:val="nil"/>
              <w:left w:val="nil"/>
              <w:bottom w:val="single" w:sz="4" w:space="0" w:color="auto"/>
              <w:right w:val="single" w:sz="4" w:space="0" w:color="auto"/>
            </w:tcBorders>
            <w:shd w:val="clear" w:color="000000" w:fill="FFFFFF"/>
            <w:vAlign w:val="center"/>
            <w:hideMark/>
          </w:tcPr>
          <w:p w14:paraId="0B7BCE34" w14:textId="4BF93AA6" w:rsidR="00070498" w:rsidRPr="00C67558" w:rsidRDefault="00070498" w:rsidP="00BE7AF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BE7AF7">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r>
      <w:tr w:rsidR="00AE542C" w:rsidRPr="00C67558" w14:paraId="5A29FB4B" w14:textId="77777777" w:rsidTr="00FF34CB">
        <w:trPr>
          <w:trHeight w:val="4671"/>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176384A7" w14:textId="77777777" w:rsidR="00AE542C" w:rsidRPr="00C67558" w:rsidRDefault="00AE542C" w:rsidP="00AE542C">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738" w:type="pct"/>
            <w:gridSpan w:val="2"/>
            <w:tcBorders>
              <w:top w:val="single" w:sz="4" w:space="0" w:color="auto"/>
              <w:left w:val="nil"/>
              <w:bottom w:val="single" w:sz="4" w:space="0" w:color="auto"/>
              <w:right w:val="single" w:sz="4" w:space="0" w:color="auto"/>
            </w:tcBorders>
            <w:shd w:val="clear" w:color="000000" w:fill="FFFFFF"/>
            <w:vAlign w:val="center"/>
            <w:hideMark/>
          </w:tcPr>
          <w:p w14:paraId="5FE4C5AB" w14:textId="0F1EB2DE" w:rsidR="00AE542C" w:rsidRPr="00C67558" w:rsidRDefault="00AE542C" w:rsidP="00AE542C">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787" w:type="pct"/>
            <w:tcBorders>
              <w:top w:val="nil"/>
              <w:left w:val="nil"/>
              <w:bottom w:val="single" w:sz="4" w:space="0" w:color="auto"/>
              <w:right w:val="single" w:sz="4" w:space="0" w:color="auto"/>
            </w:tcBorders>
            <w:shd w:val="clear" w:color="000000" w:fill="FFFFFF"/>
            <w:vAlign w:val="center"/>
            <w:hideMark/>
          </w:tcPr>
          <w:p w14:paraId="66802A81" w14:textId="5C003072" w:rsidR="00AE542C" w:rsidRPr="00C67558" w:rsidRDefault="00AE542C" w:rsidP="00AE542C">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კაპიტალური რეაბილიტაცია ჯამში ჩაუტარდება ქალაქ ვალესა და 1</w:t>
            </w:r>
            <w:r>
              <w:rPr>
                <w:rFonts w:ascii="Sylfaen" w:eastAsia="Times New Roman" w:hAnsi="Sylfaen" w:cs="Calibri"/>
                <w:color w:val="000000"/>
                <w:sz w:val="16"/>
                <w:szCs w:val="16"/>
                <w:lang w:val="ka-GE"/>
              </w:rPr>
              <w:t>0</w:t>
            </w:r>
            <w:r w:rsidRPr="00C67558">
              <w:rPr>
                <w:rFonts w:ascii="Sylfaen" w:eastAsia="Times New Roman" w:hAnsi="Sylfaen" w:cs="Calibri"/>
                <w:color w:val="000000"/>
                <w:sz w:val="16"/>
                <w:szCs w:val="16"/>
              </w:rPr>
              <w:t xml:space="preserve"> თემში </w:t>
            </w:r>
            <w:r>
              <w:rPr>
                <w:rFonts w:ascii="Sylfaen" w:eastAsia="Times New Roman" w:hAnsi="Sylfaen" w:cs="Calibri"/>
                <w:color w:val="000000"/>
                <w:sz w:val="16"/>
                <w:szCs w:val="16"/>
                <w:lang w:val="ka-GE"/>
              </w:rPr>
              <w:t>8</w:t>
            </w:r>
            <w:r w:rsidRPr="00C67558">
              <w:rPr>
                <w:rFonts w:ascii="Sylfaen" w:eastAsia="Times New Roman" w:hAnsi="Sylfaen" w:cs="Calibri"/>
                <w:color w:val="000000"/>
                <w:sz w:val="16"/>
                <w:szCs w:val="16"/>
              </w:rPr>
              <w:t xml:space="preserve"> სატუმბო სადგურის და </w:t>
            </w:r>
            <w:r>
              <w:rPr>
                <w:rFonts w:ascii="Sylfaen" w:eastAsia="Times New Roman" w:hAnsi="Sylfaen" w:cs="Calibri"/>
                <w:color w:val="000000"/>
                <w:sz w:val="16"/>
                <w:szCs w:val="16"/>
                <w:lang w:val="ka-GE"/>
              </w:rPr>
              <w:t>2</w:t>
            </w:r>
            <w:r w:rsidRPr="00C67558">
              <w:rPr>
                <w:rFonts w:ascii="Sylfaen" w:eastAsia="Times New Roman" w:hAnsi="Sylfaen" w:cs="Calibri"/>
                <w:color w:val="000000"/>
                <w:sz w:val="16"/>
                <w:szCs w:val="16"/>
              </w:rPr>
              <w:t xml:space="preserve">4 კმ. </w:t>
            </w:r>
            <w:proofErr w:type="gramStart"/>
            <w:r w:rsidRPr="00C67558">
              <w:rPr>
                <w:rFonts w:ascii="Sylfaen" w:eastAsia="Times New Roman" w:hAnsi="Sylfaen" w:cs="Calibri"/>
                <w:color w:val="000000"/>
                <w:sz w:val="16"/>
                <w:szCs w:val="16"/>
              </w:rPr>
              <w:t>სარწყავი</w:t>
            </w:r>
            <w:proofErr w:type="gramEnd"/>
            <w:r w:rsidRPr="00C67558">
              <w:rPr>
                <w:rFonts w:ascii="Sylfaen" w:eastAsia="Times New Roman" w:hAnsi="Sylfaen" w:cs="Calibri"/>
                <w:color w:val="000000"/>
                <w:sz w:val="16"/>
                <w:szCs w:val="16"/>
              </w:rPr>
              <w:t xml:space="preserve">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w:t>
            </w:r>
          </w:p>
        </w:tc>
        <w:tc>
          <w:tcPr>
            <w:tcW w:w="720" w:type="pct"/>
            <w:tcBorders>
              <w:top w:val="nil"/>
              <w:left w:val="nil"/>
              <w:bottom w:val="single" w:sz="4" w:space="0" w:color="auto"/>
              <w:right w:val="single" w:sz="4" w:space="0" w:color="auto"/>
            </w:tcBorders>
            <w:shd w:val="clear" w:color="000000" w:fill="FFFFFF"/>
            <w:vAlign w:val="center"/>
            <w:hideMark/>
          </w:tcPr>
          <w:p w14:paraId="5DEB7A97" w14:textId="65C1CCE0" w:rsidR="00AE542C" w:rsidRPr="00C67558" w:rsidRDefault="00AE542C" w:rsidP="00AE542C">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სარეაბილიტაციო სამუშაობის შესრულება დაგეგმილია არანაკლებ </w:t>
            </w:r>
            <w:r>
              <w:rPr>
                <w:rFonts w:ascii="Sylfaen" w:eastAsia="Times New Roman" w:hAnsi="Sylfaen" w:cs="Calibri"/>
                <w:sz w:val="16"/>
                <w:szCs w:val="16"/>
                <w:lang w:val="ka-GE"/>
              </w:rPr>
              <w:t>2</w:t>
            </w:r>
            <w:r w:rsidRPr="00C67558">
              <w:rPr>
                <w:rFonts w:ascii="Sylfaen" w:eastAsia="Times New Roman" w:hAnsi="Sylfaen" w:cs="Calibri"/>
                <w:sz w:val="16"/>
                <w:szCs w:val="16"/>
              </w:rPr>
              <w:t>4300 გრძ/მ-ზე წყალსადენზე. მათ შორის წყლის არსებული ქსელი რეაბილიტაცია 2</w:t>
            </w:r>
            <w:r>
              <w:rPr>
                <w:rFonts w:ascii="Sylfaen" w:eastAsia="Times New Roman" w:hAnsi="Sylfaen" w:cs="Calibri"/>
                <w:sz w:val="16"/>
                <w:szCs w:val="16"/>
                <w:lang w:val="ka-GE"/>
              </w:rPr>
              <w:t>3</w:t>
            </w:r>
            <w:r w:rsidRPr="00C67558">
              <w:rPr>
                <w:rFonts w:ascii="Sylfaen" w:eastAsia="Times New Roman" w:hAnsi="Sylfaen" w:cs="Calibri"/>
                <w:sz w:val="16"/>
                <w:szCs w:val="16"/>
              </w:rPr>
              <w:t xml:space="preserve">700 გრძ/მ; წყლის ახალი ქსელი - </w:t>
            </w:r>
            <w:r>
              <w:rPr>
                <w:rFonts w:ascii="Sylfaen" w:eastAsia="Times New Roman" w:hAnsi="Sylfaen" w:cs="Calibri"/>
                <w:sz w:val="16"/>
                <w:szCs w:val="16"/>
                <w:lang w:val="ka-GE"/>
              </w:rPr>
              <w:t>4</w:t>
            </w:r>
            <w:r w:rsidRPr="00C67558">
              <w:rPr>
                <w:rFonts w:ascii="Sylfaen" w:eastAsia="Times New Roman" w:hAnsi="Sylfaen" w:cs="Calibri"/>
                <w:sz w:val="16"/>
                <w:szCs w:val="16"/>
              </w:rPr>
              <w:t xml:space="preserve">600 გრძ/მ. </w:t>
            </w:r>
          </w:p>
        </w:tc>
        <w:tc>
          <w:tcPr>
            <w:tcW w:w="582" w:type="pct"/>
            <w:gridSpan w:val="2"/>
            <w:tcBorders>
              <w:top w:val="single" w:sz="4" w:space="0" w:color="auto"/>
              <w:left w:val="nil"/>
              <w:bottom w:val="single" w:sz="4" w:space="0" w:color="auto"/>
              <w:right w:val="single" w:sz="4" w:space="0" w:color="000000"/>
            </w:tcBorders>
            <w:shd w:val="clear" w:color="000000" w:fill="FFFFFF"/>
            <w:vAlign w:val="center"/>
            <w:hideMark/>
          </w:tcPr>
          <w:p w14:paraId="2DCAE9FE" w14:textId="77777777" w:rsidR="00AE542C" w:rsidRPr="00C67558" w:rsidRDefault="00AE542C" w:rsidP="00AE542C">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636" w:type="pct"/>
            <w:tcBorders>
              <w:top w:val="nil"/>
              <w:left w:val="nil"/>
              <w:bottom w:val="single" w:sz="4" w:space="0" w:color="auto"/>
              <w:right w:val="single" w:sz="4" w:space="0" w:color="auto"/>
            </w:tcBorders>
            <w:shd w:val="clear" w:color="000000" w:fill="FFFFFF"/>
            <w:vAlign w:val="center"/>
            <w:hideMark/>
          </w:tcPr>
          <w:p w14:paraId="5C7F87C5" w14:textId="77777777" w:rsidR="00AE542C" w:rsidRPr="007D2C1C" w:rsidRDefault="00AE542C" w:rsidP="00AE542C">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636" w:type="pct"/>
            <w:tcBorders>
              <w:top w:val="nil"/>
              <w:left w:val="nil"/>
              <w:bottom w:val="single" w:sz="4" w:space="0" w:color="auto"/>
              <w:right w:val="single" w:sz="4" w:space="0" w:color="auto"/>
            </w:tcBorders>
            <w:shd w:val="clear" w:color="000000" w:fill="FFFFFF"/>
            <w:vAlign w:val="center"/>
            <w:hideMark/>
          </w:tcPr>
          <w:p w14:paraId="238869E2" w14:textId="77777777" w:rsidR="00AE542C" w:rsidRPr="007D2C1C" w:rsidRDefault="00AE542C" w:rsidP="00AE542C">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633" w:type="pct"/>
            <w:tcBorders>
              <w:top w:val="nil"/>
              <w:left w:val="nil"/>
              <w:bottom w:val="single" w:sz="4" w:space="0" w:color="auto"/>
              <w:right w:val="single" w:sz="4" w:space="0" w:color="auto"/>
            </w:tcBorders>
            <w:shd w:val="clear" w:color="000000" w:fill="FFFFFF"/>
            <w:vAlign w:val="center"/>
            <w:hideMark/>
          </w:tcPr>
          <w:p w14:paraId="4352CA5C" w14:textId="77777777" w:rsidR="00AE542C" w:rsidRPr="007D2C1C" w:rsidRDefault="00AE542C" w:rsidP="00AE542C">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r>
      <w:tr w:rsidR="00070498" w:rsidRPr="00C67558" w14:paraId="61F8CE80" w14:textId="77777777" w:rsidTr="00FF34CB">
        <w:trPr>
          <w:trHeight w:val="935"/>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179A5E3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738" w:type="pct"/>
            <w:gridSpan w:val="2"/>
            <w:tcBorders>
              <w:top w:val="single" w:sz="4" w:space="0" w:color="auto"/>
              <w:left w:val="nil"/>
              <w:bottom w:val="single" w:sz="4" w:space="0" w:color="auto"/>
              <w:right w:val="single" w:sz="4" w:space="0" w:color="000000"/>
            </w:tcBorders>
            <w:shd w:val="clear" w:color="000000" w:fill="FFFFFF"/>
            <w:vAlign w:val="center"/>
            <w:hideMark/>
          </w:tcPr>
          <w:p w14:paraId="181D2206" w14:textId="4CB91657" w:rsidR="00070498" w:rsidRPr="00C67558" w:rsidRDefault="00070498" w:rsidP="001E4B6E">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787" w:type="pct"/>
            <w:tcBorders>
              <w:top w:val="nil"/>
              <w:left w:val="nil"/>
              <w:bottom w:val="single" w:sz="4" w:space="0" w:color="auto"/>
              <w:right w:val="single" w:sz="4" w:space="0" w:color="auto"/>
            </w:tcBorders>
            <w:shd w:val="clear" w:color="000000" w:fill="FFFFFF"/>
            <w:vAlign w:val="center"/>
            <w:hideMark/>
          </w:tcPr>
          <w:p w14:paraId="30AF02F1" w14:textId="7156B38D" w:rsidR="00070498" w:rsidRPr="00C67558" w:rsidRDefault="00070498" w:rsidP="006E0612">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6E0612">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რეაბილიტაცია ჩაუტარდება2 წყლის სათავე ნაგებობას; </w:t>
            </w:r>
          </w:p>
        </w:tc>
        <w:tc>
          <w:tcPr>
            <w:tcW w:w="720" w:type="pct"/>
            <w:tcBorders>
              <w:top w:val="nil"/>
              <w:left w:val="nil"/>
              <w:bottom w:val="single" w:sz="4" w:space="0" w:color="auto"/>
              <w:right w:val="single" w:sz="4" w:space="0" w:color="auto"/>
            </w:tcBorders>
            <w:shd w:val="clear" w:color="000000" w:fill="FFFFFF"/>
            <w:vAlign w:val="center"/>
            <w:hideMark/>
          </w:tcPr>
          <w:p w14:paraId="4510AB52" w14:textId="76CA504D" w:rsidR="00070498" w:rsidRPr="00C67558" w:rsidRDefault="00070498" w:rsidP="006E0612">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6E0612">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დაგეგმილია რეაბილიტაცია ჩაუტარდეს </w:t>
            </w:r>
            <w:r w:rsidR="006E0612">
              <w:rPr>
                <w:rFonts w:ascii="Sylfaen" w:eastAsia="Times New Roman" w:hAnsi="Sylfaen" w:cs="Calibri"/>
                <w:sz w:val="16"/>
                <w:szCs w:val="16"/>
                <w:lang w:val="ka-GE"/>
              </w:rPr>
              <w:t>5</w:t>
            </w:r>
            <w:r w:rsidRPr="00C67558">
              <w:rPr>
                <w:rFonts w:ascii="Sylfaen" w:eastAsia="Times New Roman" w:hAnsi="Sylfaen" w:cs="Calibri"/>
                <w:sz w:val="16"/>
                <w:szCs w:val="16"/>
              </w:rPr>
              <w:t xml:space="preserve"> წყლის სათავე ნაგებობას.</w:t>
            </w:r>
          </w:p>
        </w:tc>
        <w:tc>
          <w:tcPr>
            <w:tcW w:w="112" w:type="pct"/>
            <w:tcBorders>
              <w:top w:val="nil"/>
              <w:left w:val="nil"/>
              <w:bottom w:val="single" w:sz="4" w:space="0" w:color="auto"/>
              <w:right w:val="nil"/>
            </w:tcBorders>
            <w:shd w:val="clear" w:color="000000" w:fill="FFFFFF"/>
            <w:vAlign w:val="center"/>
            <w:hideMark/>
          </w:tcPr>
          <w:p w14:paraId="2B89457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w:t>
            </w:r>
          </w:p>
        </w:tc>
        <w:tc>
          <w:tcPr>
            <w:tcW w:w="470" w:type="pct"/>
            <w:tcBorders>
              <w:top w:val="nil"/>
              <w:left w:val="nil"/>
              <w:bottom w:val="single" w:sz="4" w:space="0" w:color="auto"/>
              <w:right w:val="single" w:sz="4" w:space="0" w:color="auto"/>
            </w:tcBorders>
            <w:shd w:val="clear" w:color="000000" w:fill="FFFFFF"/>
            <w:vAlign w:val="center"/>
            <w:hideMark/>
          </w:tcPr>
          <w:p w14:paraId="4C3B273F"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 </w:t>
            </w:r>
          </w:p>
        </w:tc>
        <w:tc>
          <w:tcPr>
            <w:tcW w:w="636" w:type="pct"/>
            <w:tcBorders>
              <w:top w:val="nil"/>
              <w:left w:val="nil"/>
              <w:bottom w:val="single" w:sz="4" w:space="0" w:color="auto"/>
              <w:right w:val="single" w:sz="4" w:space="0" w:color="auto"/>
            </w:tcBorders>
            <w:shd w:val="clear" w:color="000000" w:fill="FFFFFF"/>
            <w:vAlign w:val="center"/>
            <w:hideMark/>
          </w:tcPr>
          <w:p w14:paraId="145D7222"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c>
          <w:tcPr>
            <w:tcW w:w="636" w:type="pct"/>
            <w:tcBorders>
              <w:top w:val="nil"/>
              <w:left w:val="nil"/>
              <w:bottom w:val="single" w:sz="4" w:space="0" w:color="auto"/>
              <w:right w:val="single" w:sz="4" w:space="0" w:color="auto"/>
            </w:tcBorders>
            <w:shd w:val="clear" w:color="000000" w:fill="FFFFFF"/>
            <w:vAlign w:val="center"/>
            <w:hideMark/>
          </w:tcPr>
          <w:p w14:paraId="5FF03873"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c>
          <w:tcPr>
            <w:tcW w:w="633" w:type="pct"/>
            <w:tcBorders>
              <w:top w:val="nil"/>
              <w:left w:val="nil"/>
              <w:bottom w:val="single" w:sz="4" w:space="0" w:color="auto"/>
              <w:right w:val="single" w:sz="4" w:space="0" w:color="auto"/>
            </w:tcBorders>
            <w:shd w:val="clear" w:color="000000" w:fill="FFFFFF"/>
            <w:vAlign w:val="center"/>
            <w:hideMark/>
          </w:tcPr>
          <w:p w14:paraId="1DB2732A"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r>
      <w:tr w:rsidR="00070498" w:rsidRPr="00C67558" w14:paraId="3719AF57" w14:textId="77777777" w:rsidTr="00FF34CB">
        <w:trPr>
          <w:trHeight w:val="652"/>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2116DFD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3</w:t>
            </w:r>
          </w:p>
        </w:tc>
        <w:tc>
          <w:tcPr>
            <w:tcW w:w="738" w:type="pct"/>
            <w:gridSpan w:val="2"/>
            <w:tcBorders>
              <w:top w:val="single" w:sz="4" w:space="0" w:color="auto"/>
              <w:left w:val="nil"/>
              <w:bottom w:val="single" w:sz="4" w:space="0" w:color="auto"/>
              <w:right w:val="single" w:sz="4" w:space="0" w:color="auto"/>
            </w:tcBorders>
            <w:shd w:val="clear" w:color="000000" w:fill="FFFFFF"/>
            <w:vAlign w:val="center"/>
            <w:hideMark/>
          </w:tcPr>
          <w:p w14:paraId="0595FEB2" w14:textId="77777777" w:rsidR="00070498" w:rsidRPr="00C67558" w:rsidRDefault="00070498" w:rsidP="00070498">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787" w:type="pct"/>
            <w:tcBorders>
              <w:top w:val="nil"/>
              <w:left w:val="nil"/>
              <w:bottom w:val="single" w:sz="4" w:space="0" w:color="auto"/>
              <w:right w:val="single" w:sz="4" w:space="0" w:color="auto"/>
            </w:tcBorders>
            <w:shd w:val="clear" w:color="000000" w:fill="FFFFFF"/>
            <w:vAlign w:val="center"/>
            <w:hideMark/>
          </w:tcPr>
          <w:p w14:paraId="66589FFE" w14:textId="72EFF116" w:rsidR="00070498" w:rsidRPr="00C67558" w:rsidRDefault="00070498" w:rsidP="006E0612">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6E0612">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ქალაქ</w:t>
            </w:r>
            <w:r w:rsidR="006E0612">
              <w:rPr>
                <w:rFonts w:ascii="Sylfaen" w:eastAsia="Times New Roman" w:hAnsi="Sylfaen" w:cs="Calibri"/>
                <w:color w:val="000000"/>
                <w:sz w:val="16"/>
                <w:szCs w:val="16"/>
                <w:lang w:val="ka-GE"/>
              </w:rPr>
              <w:t>ი</w:t>
            </w:r>
            <w:r w:rsidRPr="00C67558">
              <w:rPr>
                <w:rFonts w:ascii="Sylfaen" w:eastAsia="Times New Roman" w:hAnsi="Sylfaen" w:cs="Calibri"/>
                <w:color w:val="000000"/>
                <w:sz w:val="16"/>
                <w:szCs w:val="16"/>
              </w:rPr>
              <w:t xml:space="preserve"> ვალე და </w:t>
            </w:r>
            <w:r w:rsidR="006E0612">
              <w:rPr>
                <w:rFonts w:ascii="Sylfaen" w:eastAsia="Times New Roman" w:hAnsi="Sylfaen" w:cs="Calibri"/>
                <w:color w:val="000000"/>
                <w:sz w:val="16"/>
                <w:szCs w:val="16"/>
                <w:lang w:val="ka-GE"/>
              </w:rPr>
              <w:t xml:space="preserve">9 </w:t>
            </w:r>
            <w:r w:rsidRPr="00C67558">
              <w:rPr>
                <w:rFonts w:ascii="Sylfaen" w:eastAsia="Times New Roman" w:hAnsi="Sylfaen" w:cs="Calibri"/>
                <w:color w:val="000000"/>
                <w:sz w:val="16"/>
                <w:szCs w:val="16"/>
              </w:rPr>
              <w:t>თემი.</w:t>
            </w:r>
          </w:p>
        </w:tc>
        <w:tc>
          <w:tcPr>
            <w:tcW w:w="720" w:type="pct"/>
            <w:tcBorders>
              <w:top w:val="nil"/>
              <w:left w:val="nil"/>
              <w:bottom w:val="single" w:sz="4" w:space="0" w:color="auto"/>
              <w:right w:val="single" w:sz="4" w:space="0" w:color="auto"/>
            </w:tcBorders>
            <w:shd w:val="clear" w:color="000000" w:fill="FFFFFF"/>
            <w:vAlign w:val="center"/>
            <w:hideMark/>
          </w:tcPr>
          <w:p w14:paraId="70FECF5A" w14:textId="2FF92397" w:rsidR="00070498" w:rsidRPr="00C67558" w:rsidRDefault="00070498" w:rsidP="001D038C">
            <w:pPr>
              <w:spacing w:after="0" w:line="240" w:lineRule="auto"/>
              <w:rPr>
                <w:rFonts w:ascii="Sylfaen" w:eastAsia="Times New Roman" w:hAnsi="Sylfaen" w:cs="Calibri"/>
                <w:sz w:val="16"/>
                <w:szCs w:val="16"/>
              </w:rPr>
            </w:pPr>
            <w:proofErr w:type="gramStart"/>
            <w:r w:rsidRPr="00C67558">
              <w:rPr>
                <w:rFonts w:ascii="Sylfaen" w:eastAsia="Times New Roman" w:hAnsi="Sylfaen" w:cs="Calibri"/>
                <w:sz w:val="16"/>
                <w:szCs w:val="16"/>
              </w:rPr>
              <w:t>202</w:t>
            </w:r>
            <w:r w:rsidR="001D038C">
              <w:rPr>
                <w:rFonts w:ascii="Sylfaen" w:eastAsia="Times New Roman" w:hAnsi="Sylfaen" w:cs="Calibri"/>
                <w:sz w:val="16"/>
                <w:szCs w:val="16"/>
                <w:lang w:val="ka-GE"/>
              </w:rPr>
              <w:t xml:space="preserve">2 </w:t>
            </w:r>
            <w:r w:rsidRPr="00C67558">
              <w:rPr>
                <w:rFonts w:ascii="Sylfaen" w:eastAsia="Times New Roman" w:hAnsi="Sylfaen" w:cs="Calibri"/>
                <w:sz w:val="16"/>
                <w:szCs w:val="16"/>
              </w:rPr>
              <w:t xml:space="preserve"> წელს</w:t>
            </w:r>
            <w:proofErr w:type="gramEnd"/>
            <w:r w:rsidRPr="00C67558">
              <w:rPr>
                <w:rFonts w:ascii="Sylfaen" w:eastAsia="Times New Roman" w:hAnsi="Sylfaen" w:cs="Calibri"/>
                <w:sz w:val="16"/>
                <w:szCs w:val="16"/>
              </w:rPr>
              <w:t xml:space="preserve">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sidR="001D038C">
              <w:rPr>
                <w:rFonts w:ascii="Sylfaen" w:eastAsia="Times New Roman" w:hAnsi="Sylfaen" w:cs="Calibri"/>
                <w:sz w:val="16"/>
                <w:szCs w:val="16"/>
                <w:lang w:val="ka-GE"/>
              </w:rPr>
              <w:t>7</w:t>
            </w:r>
            <w:r w:rsidRPr="00C67558">
              <w:rPr>
                <w:rFonts w:ascii="Sylfaen" w:eastAsia="Times New Roman" w:hAnsi="Sylfaen" w:cs="Calibri"/>
                <w:sz w:val="16"/>
                <w:szCs w:val="16"/>
              </w:rPr>
              <w:t xml:space="preserve">700   ბენეფიციარი.  </w:t>
            </w:r>
          </w:p>
        </w:tc>
        <w:tc>
          <w:tcPr>
            <w:tcW w:w="582" w:type="pct"/>
            <w:gridSpan w:val="2"/>
            <w:tcBorders>
              <w:top w:val="single" w:sz="4" w:space="0" w:color="auto"/>
              <w:left w:val="nil"/>
              <w:bottom w:val="single" w:sz="4" w:space="0" w:color="auto"/>
              <w:right w:val="single" w:sz="4" w:space="0" w:color="000000"/>
            </w:tcBorders>
            <w:shd w:val="clear" w:color="000000" w:fill="FFFFFF"/>
            <w:vAlign w:val="center"/>
            <w:hideMark/>
          </w:tcPr>
          <w:p w14:paraId="7A65A81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636" w:type="pct"/>
            <w:tcBorders>
              <w:top w:val="nil"/>
              <w:left w:val="nil"/>
              <w:bottom w:val="single" w:sz="4" w:space="0" w:color="auto"/>
              <w:right w:val="single" w:sz="4" w:space="0" w:color="auto"/>
            </w:tcBorders>
            <w:shd w:val="clear" w:color="000000" w:fill="FFFFFF"/>
            <w:vAlign w:val="center"/>
            <w:hideMark/>
          </w:tcPr>
          <w:p w14:paraId="28EEE9C1"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proofErr w:type="gramStart"/>
            <w:r w:rsidRPr="007D2C1C">
              <w:rPr>
                <w:rFonts w:ascii="Sylfaen" w:eastAsia="Times New Roman" w:hAnsi="Sylfaen" w:cs="Calibri"/>
                <w:color w:val="000000" w:themeColor="text1"/>
                <w:sz w:val="16"/>
                <w:szCs w:val="16"/>
              </w:rPr>
              <w:t>რეაბილიტირებული</w:t>
            </w:r>
            <w:proofErr w:type="gramEnd"/>
            <w:r w:rsidRPr="007D2C1C">
              <w:rPr>
                <w:rFonts w:ascii="Sylfaen" w:eastAsia="Times New Roman" w:hAnsi="Sylfaen" w:cs="Calibri"/>
                <w:color w:val="000000" w:themeColor="text1"/>
                <w:sz w:val="16"/>
                <w:szCs w:val="16"/>
              </w:rPr>
              <w:t xml:space="preserve"> წყლის სისტემებით ისარგებლებს არანაკლებ 1800  პირდაპირი და 5500 არაპირდაპირი ბენეფიციარი.  </w:t>
            </w:r>
          </w:p>
        </w:tc>
        <w:tc>
          <w:tcPr>
            <w:tcW w:w="636" w:type="pct"/>
            <w:tcBorders>
              <w:top w:val="nil"/>
              <w:left w:val="nil"/>
              <w:bottom w:val="single" w:sz="4" w:space="0" w:color="auto"/>
              <w:right w:val="single" w:sz="4" w:space="0" w:color="auto"/>
            </w:tcBorders>
            <w:shd w:val="clear" w:color="000000" w:fill="FFFFFF"/>
            <w:vAlign w:val="center"/>
            <w:hideMark/>
          </w:tcPr>
          <w:p w14:paraId="708A51C6"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proofErr w:type="gramStart"/>
            <w:r w:rsidRPr="007D2C1C">
              <w:rPr>
                <w:rFonts w:ascii="Sylfaen" w:eastAsia="Times New Roman" w:hAnsi="Sylfaen" w:cs="Calibri"/>
                <w:color w:val="000000" w:themeColor="text1"/>
                <w:sz w:val="16"/>
                <w:szCs w:val="16"/>
              </w:rPr>
              <w:t>რეაბილიტირებული</w:t>
            </w:r>
            <w:proofErr w:type="gramEnd"/>
            <w:r w:rsidRPr="007D2C1C">
              <w:rPr>
                <w:rFonts w:ascii="Sylfaen" w:eastAsia="Times New Roman" w:hAnsi="Sylfaen" w:cs="Calibri"/>
                <w:color w:val="000000" w:themeColor="text1"/>
                <w:sz w:val="16"/>
                <w:szCs w:val="16"/>
              </w:rPr>
              <w:t xml:space="preserve"> წყლის სისტემებით ისარგებლებს არანაკლებ 1800  პირდაპირი და 5500 არაპირდაპირი ბენეფიციარი.  </w:t>
            </w:r>
          </w:p>
        </w:tc>
        <w:tc>
          <w:tcPr>
            <w:tcW w:w="633" w:type="pct"/>
            <w:tcBorders>
              <w:top w:val="nil"/>
              <w:left w:val="nil"/>
              <w:bottom w:val="single" w:sz="4" w:space="0" w:color="auto"/>
              <w:right w:val="single" w:sz="4" w:space="0" w:color="auto"/>
            </w:tcBorders>
            <w:shd w:val="clear" w:color="000000" w:fill="FFFFFF"/>
            <w:vAlign w:val="center"/>
            <w:hideMark/>
          </w:tcPr>
          <w:p w14:paraId="05700FC5"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proofErr w:type="gramStart"/>
            <w:r w:rsidRPr="007D2C1C">
              <w:rPr>
                <w:rFonts w:ascii="Sylfaen" w:eastAsia="Times New Roman" w:hAnsi="Sylfaen" w:cs="Calibri"/>
                <w:color w:val="000000" w:themeColor="text1"/>
                <w:sz w:val="16"/>
                <w:szCs w:val="16"/>
              </w:rPr>
              <w:t>რეაბილიტირებული</w:t>
            </w:r>
            <w:proofErr w:type="gramEnd"/>
            <w:r w:rsidRPr="007D2C1C">
              <w:rPr>
                <w:rFonts w:ascii="Sylfaen" w:eastAsia="Times New Roman" w:hAnsi="Sylfaen" w:cs="Calibri"/>
                <w:color w:val="000000" w:themeColor="text1"/>
                <w:sz w:val="16"/>
                <w:szCs w:val="16"/>
              </w:rPr>
              <w:t xml:space="preserve"> წყლის სისტემებით ისარგებლებს არანაკლებ 1800  პირდაპირი და 5500 არაპირდაპირი ბენეფიციარი.  </w:t>
            </w:r>
          </w:p>
        </w:tc>
      </w:tr>
    </w:tbl>
    <w:p w14:paraId="72F462FF" w14:textId="40225E22" w:rsidR="000E7AD3" w:rsidRDefault="000E7AD3" w:rsidP="000E7AD3">
      <w:pPr>
        <w:pStyle w:val="ListParagraph"/>
        <w:ind w:left="0"/>
        <w:jc w:val="both"/>
        <w:rPr>
          <w:rFonts w:ascii="Sylfaen" w:hAnsi="Sylfaen"/>
          <w:b/>
          <w:sz w:val="24"/>
          <w:szCs w:val="24"/>
          <w:lang w:val="ka-GE"/>
        </w:rPr>
      </w:pPr>
    </w:p>
    <w:p w14:paraId="7BE696E0" w14:textId="64640963" w:rsidR="006F7A5B" w:rsidRPr="00D3390C" w:rsidRDefault="006F7A5B" w:rsidP="006F7A5B">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 xml:space="preserve">წყალსადენისა და საკანალიზაციო ქსელის ქვეპროგრამის </w:t>
      </w:r>
      <w:r w:rsidRPr="00D3390C">
        <w:rPr>
          <w:rFonts w:ascii="Sylfaen" w:eastAsia="Times New Roman" w:hAnsi="Sylfaen" w:cs="Calibri"/>
          <w:b/>
          <w:bCs/>
          <w:color w:val="000000"/>
          <w:sz w:val="20"/>
          <w:szCs w:val="20"/>
          <w:lang w:val="ka-GE"/>
        </w:rPr>
        <w:t>202</w:t>
      </w:r>
      <w:r w:rsidR="00EA6F98">
        <w:rPr>
          <w:rFonts w:ascii="Sylfaen" w:eastAsia="Times New Roman" w:hAnsi="Sylfaen" w:cs="Calibri"/>
          <w:b/>
          <w:bCs/>
          <w:color w:val="000000"/>
          <w:sz w:val="20"/>
          <w:szCs w:val="20"/>
          <w:lang w:val="ka-GE"/>
        </w:rPr>
        <w:t>2</w:t>
      </w:r>
      <w:r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583716C5" w14:textId="77777777" w:rsidR="006F7A5B" w:rsidRPr="00D3390C" w:rsidRDefault="006F7A5B" w:rsidP="006F7A5B">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9041"/>
        <w:gridCol w:w="1800"/>
      </w:tblGrid>
      <w:tr w:rsidR="006F7A5B" w:rsidRPr="00D3390C" w14:paraId="62F24D80" w14:textId="77777777" w:rsidTr="00266B3D">
        <w:trPr>
          <w:trHeight w:val="555"/>
          <w:tblHeader/>
        </w:trPr>
        <w:tc>
          <w:tcPr>
            <w:tcW w:w="4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5AE65" w14:textId="402FF253" w:rsidR="006F7A5B" w:rsidRPr="00C87F6D" w:rsidRDefault="006F7A5B" w:rsidP="00266B3D">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color w:val="000000"/>
                <w:sz w:val="16"/>
                <w:szCs w:val="16"/>
                <w:lang w:val="ka-GE"/>
              </w:rPr>
              <w:lastRenderedPageBreak/>
              <w:t>დასახელება</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02904" w14:textId="77777777" w:rsidR="006F7A5B" w:rsidRPr="00D3390C" w:rsidRDefault="006F7A5B" w:rsidP="00266B3D">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C87F6D">
              <w:rPr>
                <w:rFonts w:ascii="Sylfaen" w:eastAsia="Times New Roman" w:hAnsi="Sylfaen" w:cs="Calibri"/>
                <w:b/>
                <w:bCs/>
                <w:color w:val="000000"/>
                <w:sz w:val="16"/>
                <w:szCs w:val="16"/>
                <w:lang w:val="ru-RU" w:eastAsia="ru-RU"/>
              </w:rPr>
              <w:t>ადგილობრივი ბიუჯეტით</w:t>
            </w:r>
            <w:r>
              <w:rPr>
                <w:rFonts w:ascii="Sylfaen" w:eastAsia="Times New Roman" w:hAnsi="Sylfaen" w:cs="Calibri"/>
                <w:b/>
                <w:bCs/>
                <w:color w:val="000000"/>
                <w:sz w:val="16"/>
                <w:szCs w:val="16"/>
                <w:lang w:val="ka-GE" w:eastAsia="ru-RU"/>
              </w:rPr>
              <w:t xml:space="preserve"> </w:t>
            </w:r>
            <w:r w:rsidRPr="00D3390C">
              <w:rPr>
                <w:rFonts w:ascii="Sylfaen" w:eastAsia="Times New Roman" w:hAnsi="Sylfaen" w:cs="Calibri"/>
                <w:b/>
                <w:bCs/>
                <w:color w:val="000000"/>
                <w:sz w:val="16"/>
                <w:szCs w:val="16"/>
                <w:lang w:val="ru-RU" w:eastAsia="ru-RU"/>
              </w:rPr>
              <w:t>ათას ლარში</w:t>
            </w:r>
          </w:p>
        </w:tc>
      </w:tr>
      <w:tr w:rsidR="005F6CC2" w:rsidRPr="00D3390C" w14:paraId="0634DAAA" w14:textId="77777777" w:rsidTr="00266B3D">
        <w:trPr>
          <w:trHeight w:val="555"/>
          <w:tblHeader/>
        </w:trPr>
        <w:tc>
          <w:tcPr>
            <w:tcW w:w="4170" w:type="pct"/>
            <w:tcBorders>
              <w:top w:val="nil"/>
              <w:left w:val="single" w:sz="4" w:space="0" w:color="auto"/>
              <w:bottom w:val="single" w:sz="4" w:space="0" w:color="auto"/>
              <w:right w:val="single" w:sz="4" w:space="0" w:color="auto"/>
            </w:tcBorders>
            <w:shd w:val="clear" w:color="000000" w:fill="FFFFFF"/>
            <w:noWrap/>
            <w:vAlign w:val="center"/>
          </w:tcPr>
          <w:p w14:paraId="71507291" w14:textId="4A56A974" w:rsidR="005F6CC2" w:rsidRPr="00AB2AD0" w:rsidRDefault="00A92825" w:rsidP="00266B3D">
            <w:pPr>
              <w:spacing w:after="0" w:line="240" w:lineRule="auto"/>
              <w:jc w:val="center"/>
              <w:rPr>
                <w:rFonts w:ascii="Sylfaen" w:eastAsia="Times New Roman" w:hAnsi="Sylfaen" w:cs="Calibri"/>
                <w:color w:val="000000"/>
                <w:sz w:val="18"/>
                <w:szCs w:val="18"/>
                <w:lang w:val="ka-GE" w:eastAsia="ru-RU"/>
              </w:rPr>
            </w:pPr>
            <w:r w:rsidRPr="00CB0E5D">
              <w:rPr>
                <w:rFonts w:ascii="Sylfaen" w:hAnsi="Sylfaen" w:cs="Calibri"/>
                <w:color w:val="000000"/>
              </w:rPr>
              <w:t>სოფ</w:t>
            </w:r>
            <w:r w:rsidRPr="00CB0E5D">
              <w:rPr>
                <w:rFonts w:ascii="Sylfaen" w:hAnsi="Sylfaen" w:cs="Calibri"/>
                <w:color w:val="000000"/>
                <w:lang w:val="ka-GE"/>
              </w:rPr>
              <w:t>ელ</w:t>
            </w:r>
            <w:r w:rsidRPr="00CB0E5D">
              <w:rPr>
                <w:rFonts w:ascii="Sylfaen" w:hAnsi="Sylfaen" w:cs="Calibri"/>
                <w:color w:val="000000"/>
              </w:rPr>
              <w:t xml:space="preserve"> </w:t>
            </w:r>
            <w:r w:rsidRPr="00CB0E5D">
              <w:rPr>
                <w:rFonts w:ascii="Sylfaen" w:hAnsi="Sylfaen" w:cs="Calibri"/>
                <w:color w:val="000000"/>
                <w:lang w:val="ka-GE"/>
              </w:rPr>
              <w:t>აწყურის წყლის მომარაგების სისტემის შიდა ქსელის</w:t>
            </w:r>
            <w:r w:rsidRPr="00CB0E5D">
              <w:rPr>
                <w:rFonts w:ascii="Sylfaen" w:hAnsi="Sylfaen" w:cs="Calibri"/>
                <w:color w:val="000000"/>
              </w:rPr>
              <w:t xml:space="preserve"> რეაბილიტაცია</w:t>
            </w:r>
            <w:r w:rsidRPr="00CB0E5D">
              <w:rPr>
                <w:rFonts w:ascii="Sylfaen" w:hAnsi="Sylfaen" w:cs="Calibri"/>
                <w:color w:val="000000"/>
                <w:lang w:val="ka-GE"/>
              </w:rPr>
              <w:t>;</w:t>
            </w:r>
          </w:p>
        </w:tc>
        <w:tc>
          <w:tcPr>
            <w:tcW w:w="830" w:type="pct"/>
            <w:tcBorders>
              <w:top w:val="nil"/>
              <w:left w:val="single" w:sz="4" w:space="0" w:color="auto"/>
              <w:bottom w:val="single" w:sz="4" w:space="0" w:color="auto"/>
              <w:right w:val="single" w:sz="4" w:space="0" w:color="auto"/>
            </w:tcBorders>
            <w:shd w:val="clear" w:color="auto" w:fill="auto"/>
            <w:vAlign w:val="center"/>
          </w:tcPr>
          <w:p w14:paraId="36481405" w14:textId="56540BE3" w:rsidR="005F6CC2" w:rsidRPr="000555AA" w:rsidRDefault="00A92825" w:rsidP="00266B3D">
            <w:pPr>
              <w:spacing w:after="0" w:line="240" w:lineRule="auto"/>
              <w:jc w:val="center"/>
              <w:rPr>
                <w:rFonts w:ascii="Sylfaen" w:eastAsia="Times New Roman" w:hAnsi="Sylfaen" w:cs="Calibri"/>
                <w:color w:val="000000"/>
                <w:sz w:val="18"/>
                <w:szCs w:val="18"/>
                <w:highlight w:val="yellow"/>
                <w:lang w:val="ka-GE" w:eastAsia="ru-RU"/>
              </w:rPr>
            </w:pPr>
            <w:r w:rsidRPr="00A92825">
              <w:rPr>
                <w:rFonts w:ascii="Sylfaen" w:eastAsia="Times New Roman" w:hAnsi="Sylfaen" w:cs="Calibri"/>
                <w:color w:val="000000"/>
                <w:sz w:val="18"/>
                <w:szCs w:val="18"/>
                <w:lang w:val="ka-GE" w:eastAsia="ru-RU"/>
              </w:rPr>
              <w:t>330,1</w:t>
            </w:r>
          </w:p>
        </w:tc>
      </w:tr>
      <w:tr w:rsidR="006F7A5B" w:rsidRPr="00D3390C" w14:paraId="08C76FDF" w14:textId="77777777" w:rsidTr="00266B3D">
        <w:trPr>
          <w:trHeight w:val="555"/>
          <w:tblHeader/>
        </w:trPr>
        <w:tc>
          <w:tcPr>
            <w:tcW w:w="4170" w:type="pct"/>
            <w:tcBorders>
              <w:top w:val="nil"/>
              <w:left w:val="single" w:sz="4" w:space="0" w:color="auto"/>
              <w:bottom w:val="single" w:sz="4" w:space="0" w:color="auto"/>
              <w:right w:val="single" w:sz="4" w:space="0" w:color="auto"/>
            </w:tcBorders>
            <w:shd w:val="clear" w:color="000000" w:fill="FFFFFF"/>
            <w:noWrap/>
            <w:vAlign w:val="center"/>
          </w:tcPr>
          <w:p w14:paraId="2AE02955" w14:textId="77777777" w:rsidR="00A92825" w:rsidRPr="00CB0E5D" w:rsidRDefault="00A92825" w:rsidP="00A92825">
            <w:pPr>
              <w:pStyle w:val="BodyText"/>
              <w:tabs>
                <w:tab w:val="left" w:pos="720"/>
                <w:tab w:val="left" w:pos="900"/>
                <w:tab w:val="left" w:pos="1620"/>
              </w:tabs>
              <w:ind w:left="1260" w:right="-90"/>
              <w:jc w:val="both"/>
              <w:rPr>
                <w:rFonts w:ascii="Sylfaen" w:hAnsi="Sylfaen" w:cs="Calibri"/>
                <w:color w:val="000000"/>
                <w:sz w:val="22"/>
                <w:szCs w:val="22"/>
                <w:lang w:val="ka-GE"/>
              </w:rPr>
            </w:pPr>
            <w:r>
              <w:rPr>
                <w:rFonts w:ascii="Sylfaen" w:hAnsi="Sylfaen" w:cs="Calibri"/>
                <w:color w:val="000000"/>
                <w:sz w:val="22"/>
                <w:szCs w:val="22"/>
                <w:lang w:val="ka-GE"/>
              </w:rPr>
              <w:t>სოფელ სხვილისის სარწყავი სისტემების რეაბილიტაცია;</w:t>
            </w:r>
          </w:p>
          <w:p w14:paraId="0494198B" w14:textId="14876FFE" w:rsidR="006F7A5B" w:rsidRPr="00C87F6D" w:rsidRDefault="006F7A5B" w:rsidP="00266B3D">
            <w:pPr>
              <w:spacing w:after="0" w:line="240" w:lineRule="auto"/>
              <w:jc w:val="center"/>
              <w:rPr>
                <w:rFonts w:ascii="Sylfaen" w:eastAsia="Times New Roman" w:hAnsi="Sylfaen" w:cs="Calibri"/>
                <w:b/>
                <w:color w:val="000000"/>
                <w:sz w:val="16"/>
                <w:szCs w:val="16"/>
                <w:lang w:val="ka-GE"/>
              </w:rPr>
            </w:pPr>
          </w:p>
        </w:tc>
        <w:tc>
          <w:tcPr>
            <w:tcW w:w="830" w:type="pct"/>
            <w:tcBorders>
              <w:top w:val="nil"/>
              <w:left w:val="single" w:sz="4" w:space="0" w:color="auto"/>
              <w:bottom w:val="single" w:sz="4" w:space="0" w:color="auto"/>
              <w:right w:val="single" w:sz="4" w:space="0" w:color="auto"/>
            </w:tcBorders>
            <w:shd w:val="clear" w:color="auto" w:fill="auto"/>
            <w:vAlign w:val="center"/>
          </w:tcPr>
          <w:p w14:paraId="40A4AE81" w14:textId="3D7B3891" w:rsidR="006F7A5B" w:rsidRPr="00D3390C" w:rsidRDefault="00A92825" w:rsidP="001C435B">
            <w:pPr>
              <w:spacing w:after="0" w:line="240" w:lineRule="auto"/>
              <w:jc w:val="center"/>
              <w:rPr>
                <w:rFonts w:ascii="Sylfaen" w:eastAsia="Times New Roman" w:hAnsi="Sylfaen" w:cs="Calibri"/>
                <w:b/>
                <w:bCs/>
                <w:color w:val="000000"/>
                <w:sz w:val="16"/>
                <w:szCs w:val="16"/>
                <w:lang w:val="ka-GE" w:eastAsia="ru-RU"/>
              </w:rPr>
            </w:pPr>
            <w:r w:rsidRPr="00A92825">
              <w:rPr>
                <w:rFonts w:ascii="Sylfaen" w:eastAsia="Times New Roman" w:hAnsi="Sylfaen" w:cs="Calibri"/>
                <w:color w:val="000000"/>
                <w:sz w:val="18"/>
                <w:szCs w:val="18"/>
                <w:lang w:val="ka-GE" w:eastAsia="ru-RU"/>
              </w:rPr>
              <w:t>3</w:t>
            </w:r>
            <w:r w:rsidR="001C435B">
              <w:rPr>
                <w:rFonts w:ascii="Sylfaen" w:eastAsia="Times New Roman" w:hAnsi="Sylfaen" w:cs="Calibri"/>
                <w:color w:val="000000"/>
                <w:sz w:val="18"/>
                <w:szCs w:val="18"/>
                <w:lang w:val="ka-GE" w:eastAsia="ru-RU"/>
              </w:rPr>
              <w:t>69</w:t>
            </w:r>
            <w:r w:rsidR="006F7A5B" w:rsidRPr="00A92825">
              <w:rPr>
                <w:rFonts w:ascii="Sylfaen" w:eastAsia="Times New Roman" w:hAnsi="Sylfaen" w:cs="Calibri"/>
                <w:color w:val="000000"/>
                <w:sz w:val="18"/>
                <w:szCs w:val="18"/>
                <w:lang w:val="ka-GE" w:eastAsia="ru-RU"/>
              </w:rPr>
              <w:t>,</w:t>
            </w:r>
            <w:r w:rsidRPr="00A92825">
              <w:rPr>
                <w:rFonts w:ascii="Sylfaen" w:eastAsia="Times New Roman" w:hAnsi="Sylfaen" w:cs="Calibri"/>
                <w:color w:val="000000"/>
                <w:sz w:val="18"/>
                <w:szCs w:val="18"/>
                <w:lang w:val="ka-GE" w:eastAsia="ru-RU"/>
              </w:rPr>
              <w:t>8</w:t>
            </w:r>
          </w:p>
        </w:tc>
      </w:tr>
    </w:tbl>
    <w:p w14:paraId="44EA2487" w14:textId="77777777" w:rsidR="006F7A5B" w:rsidRDefault="006F7A5B"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58"/>
        <w:gridCol w:w="1711"/>
        <w:gridCol w:w="800"/>
        <w:gridCol w:w="2524"/>
        <w:gridCol w:w="2680"/>
        <w:gridCol w:w="255"/>
        <w:gridCol w:w="1334"/>
        <w:gridCol w:w="1724"/>
        <w:gridCol w:w="1724"/>
        <w:gridCol w:w="1724"/>
      </w:tblGrid>
      <w:tr w:rsidR="00453CCA" w:rsidRPr="00C67558" w14:paraId="5EBA54CE" w14:textId="77777777" w:rsidTr="004D7074">
        <w:trPr>
          <w:gridAfter w:val="3"/>
          <w:wAfter w:w="1686" w:type="pct"/>
          <w:trHeight w:val="45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EBE34" w14:textId="77777777" w:rsidR="00453CCA" w:rsidRPr="00C67558" w:rsidRDefault="00453CCA" w:rsidP="00453CC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38412" w14:textId="77777777" w:rsidR="00453CCA" w:rsidRPr="00C67558" w:rsidRDefault="00453CCA" w:rsidP="00453CC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958" w:type="pct"/>
            <w:gridSpan w:val="3"/>
            <w:vMerge w:val="restart"/>
            <w:tcBorders>
              <w:top w:val="single" w:sz="4" w:space="0" w:color="auto"/>
              <w:left w:val="nil"/>
              <w:bottom w:val="single" w:sz="4" w:space="0" w:color="auto"/>
              <w:right w:val="single" w:sz="4" w:space="0" w:color="auto"/>
            </w:tcBorders>
            <w:shd w:val="clear" w:color="000000" w:fill="FFFFFF"/>
            <w:vAlign w:val="center"/>
            <w:hideMark/>
          </w:tcPr>
          <w:p w14:paraId="426E5C56" w14:textId="10576654" w:rsidR="00453CCA" w:rsidRPr="00C67558" w:rsidRDefault="00453CCA" w:rsidP="00453CCA">
            <w:pPr>
              <w:spacing w:after="0" w:line="240" w:lineRule="auto"/>
              <w:jc w:val="center"/>
              <w:rPr>
                <w:rFonts w:ascii="Sylfaen" w:eastAsia="Times New Roman" w:hAnsi="Sylfaen" w:cs="Calibri"/>
                <w:color w:val="000000"/>
              </w:rPr>
            </w:pPr>
            <w:r w:rsidRPr="005060D6">
              <w:rPr>
                <w:rFonts w:ascii="Sylfaen" w:eastAsia="Times New Roman" w:hAnsi="Sylfaen" w:cs="Calibri"/>
                <w:b/>
                <w:color w:val="000000"/>
              </w:rPr>
              <w:t>ახალციხის მუნიციპალიტეტის ტერიტორიაზე არსებული სარწყავი და სასმელი წყლის სისტემების და ხელოვნური ტბის  მოვლა- შენახვა-რეაბილიტაცია</w:t>
            </w:r>
          </w:p>
        </w:tc>
        <w:tc>
          <w:tcPr>
            <w:tcW w:w="518" w:type="pct"/>
            <w:gridSpan w:val="2"/>
            <w:tcBorders>
              <w:top w:val="single" w:sz="4" w:space="0" w:color="auto"/>
              <w:left w:val="nil"/>
              <w:bottom w:val="single" w:sz="4" w:space="0" w:color="auto"/>
              <w:right w:val="single" w:sz="4" w:space="0" w:color="auto"/>
            </w:tcBorders>
            <w:shd w:val="clear" w:color="000000" w:fill="FFFFFF"/>
            <w:vAlign w:val="center"/>
            <w:hideMark/>
          </w:tcPr>
          <w:p w14:paraId="1ED9391E" w14:textId="24CF6E24" w:rsidR="00453CCA" w:rsidRPr="00C67558" w:rsidRDefault="00453CCA" w:rsidP="00BE7AF7">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BE7AF7">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37B14" w:rsidRPr="00C67558" w14:paraId="48EEB025" w14:textId="77777777" w:rsidTr="004D7074">
        <w:trPr>
          <w:gridAfter w:val="3"/>
          <w:wAfter w:w="1686" w:type="pct"/>
          <w:trHeight w:val="237"/>
        </w:trPr>
        <w:tc>
          <w:tcPr>
            <w:tcW w:w="280" w:type="pct"/>
            <w:tcBorders>
              <w:top w:val="nil"/>
              <w:left w:val="single" w:sz="4" w:space="0" w:color="auto"/>
              <w:bottom w:val="single" w:sz="4" w:space="0" w:color="auto"/>
              <w:right w:val="single" w:sz="4" w:space="0" w:color="auto"/>
            </w:tcBorders>
            <w:shd w:val="clear" w:color="000000" w:fill="FFFFFF"/>
            <w:vAlign w:val="center"/>
            <w:hideMark/>
          </w:tcPr>
          <w:p w14:paraId="2D54576D" w14:textId="77777777" w:rsidR="00237B14" w:rsidRPr="00F51CC9" w:rsidRDefault="00237B14" w:rsidP="00237B14">
            <w:pPr>
              <w:spacing w:after="0" w:line="240" w:lineRule="auto"/>
              <w:jc w:val="center"/>
              <w:rPr>
                <w:rFonts w:ascii="Sylfaen" w:eastAsia="Times New Roman" w:hAnsi="Sylfaen" w:cs="Calibri"/>
                <w:color w:val="000000"/>
                <w:sz w:val="16"/>
                <w:szCs w:val="16"/>
              </w:rPr>
            </w:pPr>
            <w:r w:rsidRPr="00F51CC9">
              <w:rPr>
                <w:rFonts w:ascii="Sylfaen" w:eastAsia="Times New Roman" w:hAnsi="Sylfaen" w:cs="Calibri"/>
                <w:color w:val="000000"/>
                <w:sz w:val="16"/>
                <w:szCs w:val="16"/>
              </w:rPr>
              <w:t>02 02 04</w:t>
            </w: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17AABC5A" w14:textId="77777777" w:rsidR="00237B14" w:rsidRPr="00C67558" w:rsidRDefault="00237B14" w:rsidP="00237B14">
            <w:pPr>
              <w:spacing w:after="0" w:line="240" w:lineRule="auto"/>
              <w:rPr>
                <w:rFonts w:ascii="Sylfaen" w:eastAsia="Times New Roman" w:hAnsi="Sylfaen" w:cs="Calibri"/>
                <w:b/>
                <w:bCs/>
                <w:color w:val="000000"/>
                <w:sz w:val="18"/>
                <w:szCs w:val="18"/>
              </w:rPr>
            </w:pPr>
          </w:p>
        </w:tc>
        <w:tc>
          <w:tcPr>
            <w:tcW w:w="1958" w:type="pct"/>
            <w:gridSpan w:val="3"/>
            <w:vMerge/>
            <w:tcBorders>
              <w:top w:val="single" w:sz="4" w:space="0" w:color="auto"/>
              <w:left w:val="single" w:sz="4" w:space="0" w:color="auto"/>
              <w:bottom w:val="single" w:sz="4" w:space="0" w:color="auto"/>
              <w:right w:val="single" w:sz="4" w:space="0" w:color="auto"/>
            </w:tcBorders>
            <w:vAlign w:val="center"/>
            <w:hideMark/>
          </w:tcPr>
          <w:p w14:paraId="0C0894AD" w14:textId="77777777" w:rsidR="00237B14" w:rsidRPr="00C67558" w:rsidRDefault="00237B14" w:rsidP="00237B14">
            <w:pPr>
              <w:spacing w:after="0" w:line="240" w:lineRule="auto"/>
              <w:rPr>
                <w:rFonts w:ascii="Sylfaen" w:eastAsia="Times New Roman" w:hAnsi="Sylfaen" w:cs="Calibri"/>
                <w:color w:val="000000"/>
              </w:rPr>
            </w:pPr>
          </w:p>
        </w:tc>
        <w:tc>
          <w:tcPr>
            <w:tcW w:w="518" w:type="pct"/>
            <w:gridSpan w:val="2"/>
            <w:tcBorders>
              <w:top w:val="nil"/>
              <w:left w:val="nil"/>
              <w:bottom w:val="single" w:sz="4" w:space="0" w:color="auto"/>
              <w:right w:val="single" w:sz="4" w:space="0" w:color="auto"/>
            </w:tcBorders>
            <w:shd w:val="clear" w:color="000000" w:fill="FFFFFF"/>
            <w:vAlign w:val="center"/>
            <w:hideMark/>
          </w:tcPr>
          <w:p w14:paraId="403C6B5E" w14:textId="1B1EB854" w:rsidR="00237B14" w:rsidRPr="00C67558" w:rsidRDefault="00BE7AF7" w:rsidP="00BE7AF7">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488.9</w:t>
            </w:r>
          </w:p>
        </w:tc>
      </w:tr>
      <w:tr w:rsidR="00237B14" w:rsidRPr="00C67558" w14:paraId="461B83FC" w14:textId="77777777" w:rsidTr="004D7074">
        <w:trPr>
          <w:trHeight w:val="567"/>
        </w:trPr>
        <w:tc>
          <w:tcPr>
            <w:tcW w:w="83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E85B0E"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2" w:type="pct"/>
            <w:gridSpan w:val="8"/>
            <w:tcBorders>
              <w:top w:val="single" w:sz="4" w:space="0" w:color="auto"/>
              <w:left w:val="nil"/>
              <w:bottom w:val="single" w:sz="4" w:space="0" w:color="auto"/>
              <w:right w:val="single" w:sz="4" w:space="0" w:color="auto"/>
            </w:tcBorders>
            <w:shd w:val="clear" w:color="000000" w:fill="FFFFFF"/>
            <w:vAlign w:val="center"/>
            <w:hideMark/>
          </w:tcPr>
          <w:p w14:paraId="77F9D2DE" w14:textId="77777777" w:rsidR="00237B14" w:rsidRPr="00C67558" w:rsidRDefault="00237B14" w:rsidP="00237B14">
            <w:pPr>
              <w:spacing w:after="0" w:line="240" w:lineRule="auto"/>
              <w:rPr>
                <w:rFonts w:ascii="Sylfaen" w:eastAsia="Times New Roman" w:hAnsi="Sylfaen" w:cs="Calibri"/>
                <w:color w:val="000000"/>
                <w:sz w:val="20"/>
                <w:szCs w:val="20"/>
              </w:rPr>
            </w:pPr>
            <w:r w:rsidRPr="00C67558">
              <w:rPr>
                <w:rFonts w:ascii="Sylfaen" w:eastAsia="Times New Roman" w:hAnsi="Sylfaen" w:cs="Calibri"/>
                <w:color w:val="000000"/>
                <w:sz w:val="20"/>
                <w:szCs w:val="20"/>
              </w:rPr>
              <w:t>ა(ა)იპ  ახალციხის მუნიციპალიტეტის წყალმომარაგება და წყალანირება</w:t>
            </w:r>
          </w:p>
        </w:tc>
      </w:tr>
      <w:tr w:rsidR="00453CCA" w:rsidRPr="00C67558" w14:paraId="3052BC3D" w14:textId="77777777" w:rsidTr="004D7074">
        <w:trPr>
          <w:trHeight w:val="3626"/>
        </w:trPr>
        <w:tc>
          <w:tcPr>
            <w:tcW w:w="83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45C5" w14:textId="77777777" w:rsidR="00453CCA" w:rsidRPr="00C67558" w:rsidRDefault="00453CCA" w:rsidP="00453CC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62" w:type="pct"/>
            <w:gridSpan w:val="8"/>
            <w:tcBorders>
              <w:top w:val="single" w:sz="4" w:space="0" w:color="auto"/>
              <w:left w:val="nil"/>
              <w:bottom w:val="single" w:sz="4" w:space="0" w:color="auto"/>
              <w:right w:val="single" w:sz="4" w:space="0" w:color="auto"/>
            </w:tcBorders>
            <w:shd w:val="clear" w:color="000000" w:fill="FFFFFF"/>
            <w:vAlign w:val="center"/>
            <w:hideMark/>
          </w:tcPr>
          <w:p w14:paraId="760253E5" w14:textId="77777777" w:rsidR="00453CCA" w:rsidRPr="004F52F4" w:rsidRDefault="00453CCA" w:rsidP="00453CCA">
            <w:pPr>
              <w:spacing w:after="0" w:line="240" w:lineRule="auto"/>
              <w:rPr>
                <w:rFonts w:ascii="Sylfaen" w:eastAsia="Times New Roman" w:hAnsi="Sylfaen" w:cs="Calibri"/>
                <w:color w:val="000000"/>
                <w:sz w:val="18"/>
                <w:szCs w:val="18"/>
              </w:rPr>
            </w:pPr>
            <w:proofErr w:type="gramStart"/>
            <w:r w:rsidRPr="004F52F4">
              <w:rPr>
                <w:rFonts w:ascii="Sylfaen" w:eastAsia="Times New Roman" w:hAnsi="Sylfaen" w:cs="Calibri"/>
                <w:color w:val="000000"/>
                <w:sz w:val="18"/>
                <w:szCs w:val="18"/>
              </w:rPr>
              <w:t>ქვეპროგრამა</w:t>
            </w:r>
            <w:proofErr w:type="gramEnd"/>
            <w:r w:rsidRPr="004F52F4">
              <w:rPr>
                <w:rFonts w:ascii="Sylfaen" w:eastAsia="Times New Roman" w:hAnsi="Sylfaen" w:cs="Calibri"/>
                <w:color w:val="000000"/>
                <w:sz w:val="18"/>
                <w:szCs w:val="18"/>
              </w:rPr>
              <w:t xml:space="preserve">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w:t>
            </w:r>
            <w:proofErr w:type="gramStart"/>
            <w:r w:rsidRPr="004F52F4">
              <w:rPr>
                <w:rFonts w:ascii="Sylfaen" w:eastAsia="Times New Roman" w:hAnsi="Sylfaen" w:cs="Calibri"/>
                <w:color w:val="000000"/>
                <w:sz w:val="18"/>
                <w:szCs w:val="18"/>
              </w:rPr>
              <w:t>მათ</w:t>
            </w:r>
            <w:proofErr w:type="gramEnd"/>
            <w:r w:rsidRPr="004F52F4">
              <w:rPr>
                <w:rFonts w:ascii="Sylfaen" w:eastAsia="Times New Roman" w:hAnsi="Sylfaen" w:cs="Calibri"/>
                <w:color w:val="000000"/>
                <w:sz w:val="18"/>
                <w:szCs w:val="18"/>
              </w:rPr>
              <w:t xml:space="preserve"> შორის პრიორიტეტულია მოსახლეობის 24 საათიანი მომარაგება სასმელი წყლით  წლის ნებისმიერ პერიოდში. </w:t>
            </w:r>
            <w:proofErr w:type="gramStart"/>
            <w:r w:rsidRPr="004F52F4">
              <w:rPr>
                <w:rFonts w:ascii="Sylfaen" w:eastAsia="Times New Roman" w:hAnsi="Sylfaen" w:cs="Calibri"/>
                <w:color w:val="000000"/>
                <w:sz w:val="18"/>
                <w:szCs w:val="18"/>
              </w:rPr>
              <w:t>ქვეპროგრამა</w:t>
            </w:r>
            <w:proofErr w:type="gramEnd"/>
            <w:r w:rsidRPr="004F52F4">
              <w:rPr>
                <w:rFonts w:ascii="Sylfaen" w:eastAsia="Times New Roman" w:hAnsi="Sylfaen" w:cs="Calibri"/>
                <w:color w:val="000000"/>
                <w:sz w:val="18"/>
                <w:szCs w:val="18"/>
              </w:rPr>
              <w:t xml:space="preserve"> ასევე მოიცავს სარწყავი და სანიაღვრე არხების მოწყობა რეაბილიტაციას. </w:t>
            </w:r>
          </w:p>
          <w:p w14:paraId="52597C4A" w14:textId="77777777" w:rsidR="00453CCA" w:rsidRPr="004F52F4" w:rsidRDefault="00453CCA" w:rsidP="00453CC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w:t>
            </w:r>
            <w:proofErr w:type="gramStart"/>
            <w:r w:rsidRPr="004F52F4">
              <w:rPr>
                <w:rFonts w:ascii="Sylfaen" w:eastAsia="Times New Roman" w:hAnsi="Sylfaen" w:cs="Calibri"/>
                <w:color w:val="000000"/>
                <w:sz w:val="18"/>
                <w:szCs w:val="18"/>
              </w:rPr>
              <w:t>ქვეპროგრამა</w:t>
            </w:r>
            <w:proofErr w:type="gramEnd"/>
            <w:r w:rsidRPr="004F52F4">
              <w:rPr>
                <w:rFonts w:ascii="Sylfaen" w:eastAsia="Times New Roman" w:hAnsi="Sylfaen" w:cs="Calibri"/>
                <w:color w:val="000000"/>
                <w:sz w:val="18"/>
                <w:szCs w:val="18"/>
              </w:rPr>
              <w:t xml:space="preserve">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14:paraId="4E0205B6" w14:textId="77777777" w:rsidR="00453CCA" w:rsidRPr="004F52F4" w:rsidRDefault="00453CCA" w:rsidP="00453CC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პროგრამის მიზანია: </w:t>
            </w:r>
          </w:p>
          <w:p w14:paraId="3EA2075C" w14:textId="77777777" w:rsidR="00453CCA" w:rsidRPr="004F52F4" w:rsidRDefault="00453CCA" w:rsidP="00453CC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14:paraId="69013201" w14:textId="77777777" w:rsidR="00453CCA" w:rsidRPr="004F52F4" w:rsidRDefault="00453CCA" w:rsidP="00453CC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14:paraId="6DE84B8B" w14:textId="77777777" w:rsidR="00453CCA" w:rsidRPr="004F52F4" w:rsidRDefault="00453CCA" w:rsidP="00453CC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w:t>
            </w:r>
            <w:proofErr w:type="gramStart"/>
            <w:r w:rsidRPr="004F52F4">
              <w:rPr>
                <w:rFonts w:ascii="Sylfaen" w:eastAsia="Times New Roman" w:hAnsi="Sylfaen" w:cs="Calibri"/>
                <w:color w:val="000000"/>
                <w:sz w:val="18"/>
                <w:szCs w:val="18"/>
              </w:rPr>
              <w:t>წყლის</w:t>
            </w:r>
            <w:proofErr w:type="gramEnd"/>
            <w:r w:rsidRPr="004F52F4">
              <w:rPr>
                <w:rFonts w:ascii="Sylfaen" w:eastAsia="Times New Roman" w:hAnsi="Sylfaen" w:cs="Calibri"/>
                <w:color w:val="000000"/>
                <w:sz w:val="18"/>
                <w:szCs w:val="18"/>
              </w:rPr>
              <w:t xml:space="preserve">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p>
          <w:p w14:paraId="1AB86DA3" w14:textId="03A70504" w:rsidR="00453CCA" w:rsidRPr="00422519" w:rsidRDefault="00453CCA" w:rsidP="00453CCA">
            <w:pPr>
              <w:spacing w:after="0" w:line="240" w:lineRule="auto"/>
              <w:rPr>
                <w:rFonts w:ascii="Sylfaen" w:eastAsia="Times New Roman" w:hAnsi="Sylfaen" w:cs="Calibri"/>
                <w:color w:val="000000"/>
                <w:sz w:val="18"/>
                <w:szCs w:val="18"/>
                <w:lang w:val="ka-GE"/>
              </w:rPr>
            </w:pPr>
            <w:proofErr w:type="gramStart"/>
            <w:r w:rsidRPr="004F52F4">
              <w:rPr>
                <w:rFonts w:ascii="Sylfaen" w:eastAsia="Times New Roman" w:hAnsi="Sylfaen" w:cs="Calibri"/>
                <w:color w:val="000000"/>
                <w:sz w:val="18"/>
                <w:szCs w:val="18"/>
              </w:rPr>
              <w:t>წყლის</w:t>
            </w:r>
            <w:proofErr w:type="gramEnd"/>
            <w:r w:rsidRPr="004F52F4">
              <w:rPr>
                <w:rFonts w:ascii="Sylfaen" w:eastAsia="Times New Roman" w:hAnsi="Sylfaen" w:cs="Calibri"/>
                <w:color w:val="000000"/>
                <w:sz w:val="18"/>
                <w:szCs w:val="18"/>
              </w:rPr>
              <w:t xml:space="preserve">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ექსპლოტაცია). </w:t>
            </w:r>
            <w:proofErr w:type="gramStart"/>
            <w:r w:rsidRPr="004F52F4">
              <w:rPr>
                <w:rFonts w:ascii="Sylfaen" w:eastAsia="Times New Roman" w:hAnsi="Sylfaen" w:cs="Calibri"/>
                <w:color w:val="000000"/>
                <w:sz w:val="18"/>
                <w:szCs w:val="18"/>
              </w:rPr>
              <w:t>რაც</w:t>
            </w:r>
            <w:proofErr w:type="gramEnd"/>
            <w:r w:rsidRPr="004F52F4">
              <w:rPr>
                <w:rFonts w:ascii="Sylfaen" w:eastAsia="Times New Roman" w:hAnsi="Sylfaen" w:cs="Calibri"/>
                <w:color w:val="000000"/>
                <w:sz w:val="18"/>
                <w:szCs w:val="18"/>
              </w:rPr>
              <w:t xml:space="preserve">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453CCA" w:rsidRPr="00C67558" w14:paraId="31E2CB07" w14:textId="77777777" w:rsidTr="004D7074">
        <w:trPr>
          <w:trHeight w:val="661"/>
        </w:trPr>
        <w:tc>
          <w:tcPr>
            <w:tcW w:w="83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0C4893" w14:textId="77777777" w:rsidR="00453CCA" w:rsidRPr="00C67558" w:rsidRDefault="00453CCA" w:rsidP="00453CC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62" w:type="pct"/>
            <w:gridSpan w:val="8"/>
            <w:tcBorders>
              <w:top w:val="single" w:sz="4" w:space="0" w:color="auto"/>
              <w:left w:val="nil"/>
              <w:bottom w:val="single" w:sz="4" w:space="0" w:color="auto"/>
              <w:right w:val="single" w:sz="4" w:space="0" w:color="auto"/>
            </w:tcBorders>
            <w:shd w:val="clear" w:color="000000" w:fill="FFFFFF"/>
            <w:vAlign w:val="center"/>
            <w:hideMark/>
          </w:tcPr>
          <w:p w14:paraId="0C9CE939" w14:textId="77777777" w:rsidR="00453CCA" w:rsidRPr="004F52F4" w:rsidRDefault="00453CCA" w:rsidP="00453CC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14:paraId="7AABED5F" w14:textId="77777777" w:rsidR="00453CCA" w:rsidRPr="004F52F4" w:rsidRDefault="00453CCA" w:rsidP="00453CC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14:paraId="7F491620" w14:textId="30BE4229" w:rsidR="00453CCA" w:rsidRPr="00C67558" w:rsidRDefault="00453CCA" w:rsidP="00453CCA">
            <w:pPr>
              <w:spacing w:after="0" w:line="240" w:lineRule="auto"/>
              <w:rPr>
                <w:rFonts w:ascii="Sylfaen" w:eastAsia="Times New Roman" w:hAnsi="Sylfaen" w:cs="Calibri"/>
                <w:color w:val="000000"/>
                <w:sz w:val="18"/>
                <w:szCs w:val="18"/>
              </w:rPr>
            </w:pPr>
            <w:proofErr w:type="gramStart"/>
            <w:r w:rsidRPr="004F52F4">
              <w:rPr>
                <w:rFonts w:ascii="Sylfaen" w:eastAsia="Times New Roman" w:hAnsi="Sylfaen" w:cs="Calibri"/>
                <w:color w:val="000000"/>
                <w:sz w:val="18"/>
                <w:szCs w:val="18"/>
              </w:rPr>
              <w:t>წყლის</w:t>
            </w:r>
            <w:proofErr w:type="gramEnd"/>
            <w:r w:rsidRPr="004F52F4">
              <w:rPr>
                <w:rFonts w:ascii="Sylfaen" w:eastAsia="Times New Roman" w:hAnsi="Sylfaen" w:cs="Calibri"/>
                <w:color w:val="000000"/>
                <w:sz w:val="18"/>
                <w:szCs w:val="18"/>
              </w:rPr>
              <w:t xml:space="preserve">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237B14" w:rsidRPr="00C67558" w14:paraId="46E66E99" w14:textId="77777777" w:rsidTr="004D7074">
        <w:trPr>
          <w:trHeight w:val="652"/>
        </w:trPr>
        <w:tc>
          <w:tcPr>
            <w:tcW w:w="280" w:type="pct"/>
            <w:tcBorders>
              <w:top w:val="nil"/>
              <w:left w:val="single" w:sz="4" w:space="0" w:color="auto"/>
              <w:bottom w:val="single" w:sz="4" w:space="0" w:color="auto"/>
              <w:right w:val="single" w:sz="4" w:space="0" w:color="auto"/>
            </w:tcBorders>
            <w:shd w:val="clear" w:color="000000" w:fill="FFFFFF"/>
            <w:vAlign w:val="center"/>
            <w:hideMark/>
          </w:tcPr>
          <w:p w14:paraId="649399B1"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819" w:type="pct"/>
            <w:gridSpan w:val="2"/>
            <w:tcBorders>
              <w:top w:val="single" w:sz="4" w:space="0" w:color="auto"/>
              <w:left w:val="nil"/>
              <w:bottom w:val="single" w:sz="4" w:space="0" w:color="auto"/>
              <w:right w:val="single" w:sz="4" w:space="0" w:color="auto"/>
            </w:tcBorders>
            <w:shd w:val="clear" w:color="000000" w:fill="FFFFFF"/>
            <w:vAlign w:val="center"/>
            <w:hideMark/>
          </w:tcPr>
          <w:p w14:paraId="0D7C0674"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3" w:type="pct"/>
            <w:tcBorders>
              <w:top w:val="nil"/>
              <w:left w:val="nil"/>
              <w:bottom w:val="single" w:sz="4" w:space="0" w:color="auto"/>
              <w:right w:val="single" w:sz="4" w:space="0" w:color="auto"/>
            </w:tcBorders>
            <w:shd w:val="clear" w:color="000000" w:fill="FFFFFF"/>
            <w:vAlign w:val="center"/>
            <w:hideMark/>
          </w:tcPr>
          <w:p w14:paraId="6A1039E0"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957" w:type="pct"/>
            <w:gridSpan w:val="2"/>
            <w:tcBorders>
              <w:top w:val="nil"/>
              <w:left w:val="nil"/>
              <w:bottom w:val="single" w:sz="4" w:space="0" w:color="auto"/>
              <w:right w:val="single" w:sz="4" w:space="0" w:color="auto"/>
            </w:tcBorders>
            <w:shd w:val="clear" w:color="000000" w:fill="FFFFFF"/>
            <w:vAlign w:val="center"/>
            <w:hideMark/>
          </w:tcPr>
          <w:p w14:paraId="0B8926E3" w14:textId="7D26C877" w:rsidR="00237B14" w:rsidRPr="00C67558" w:rsidRDefault="00237B14" w:rsidP="00FE20DB">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FE20DB">
              <w:rPr>
                <w:rFonts w:ascii="Sylfaen" w:eastAsia="Times New Roman" w:hAnsi="Sylfaen" w:cs="Calibri"/>
                <w:b/>
                <w:bCs/>
                <w:color w:val="000000"/>
                <w:sz w:val="18"/>
                <w:szCs w:val="18"/>
              </w:rPr>
              <w:t>2</w:t>
            </w:r>
            <w:r w:rsidRPr="00C67558">
              <w:rPr>
                <w:rFonts w:ascii="Sylfaen" w:eastAsia="Times New Roman" w:hAnsi="Sylfaen" w:cs="Calibri"/>
                <w:b/>
                <w:bCs/>
                <w:color w:val="000000"/>
                <w:sz w:val="18"/>
                <w:szCs w:val="18"/>
              </w:rPr>
              <w:t xml:space="preserve"> წელს</w:t>
            </w:r>
          </w:p>
        </w:tc>
        <w:tc>
          <w:tcPr>
            <w:tcW w:w="435" w:type="pct"/>
            <w:tcBorders>
              <w:top w:val="single" w:sz="4" w:space="0" w:color="auto"/>
              <w:left w:val="nil"/>
              <w:bottom w:val="single" w:sz="4" w:space="0" w:color="auto"/>
              <w:right w:val="single" w:sz="4" w:space="0" w:color="000000"/>
            </w:tcBorders>
            <w:shd w:val="clear" w:color="000000" w:fill="FFFFFF"/>
            <w:vAlign w:val="center"/>
            <w:hideMark/>
          </w:tcPr>
          <w:p w14:paraId="27A58425"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13CB4354" w14:textId="4C26A506" w:rsidR="00237B14" w:rsidRPr="00C67558" w:rsidRDefault="00237B14" w:rsidP="00FE20DB">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FE20DB">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წელს</w:t>
            </w:r>
          </w:p>
        </w:tc>
        <w:tc>
          <w:tcPr>
            <w:tcW w:w="562" w:type="pct"/>
            <w:tcBorders>
              <w:top w:val="nil"/>
              <w:left w:val="nil"/>
              <w:bottom w:val="single" w:sz="4" w:space="0" w:color="auto"/>
              <w:right w:val="single" w:sz="4" w:space="0" w:color="auto"/>
            </w:tcBorders>
            <w:shd w:val="clear" w:color="000000" w:fill="FFFFFF"/>
            <w:vAlign w:val="center"/>
            <w:hideMark/>
          </w:tcPr>
          <w:p w14:paraId="77E2B6B8" w14:textId="0A89157A" w:rsidR="00237B14" w:rsidRPr="00C67558" w:rsidRDefault="00237B14" w:rsidP="00FE20DB">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FE20DB">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წელს</w:t>
            </w:r>
          </w:p>
        </w:tc>
        <w:tc>
          <w:tcPr>
            <w:tcW w:w="562" w:type="pct"/>
            <w:tcBorders>
              <w:top w:val="nil"/>
              <w:left w:val="nil"/>
              <w:bottom w:val="single" w:sz="4" w:space="0" w:color="auto"/>
              <w:right w:val="single" w:sz="4" w:space="0" w:color="auto"/>
            </w:tcBorders>
            <w:shd w:val="clear" w:color="000000" w:fill="FFFFFF"/>
            <w:vAlign w:val="center"/>
            <w:hideMark/>
          </w:tcPr>
          <w:p w14:paraId="4F889C71" w14:textId="7815AE02" w:rsidR="00237B14" w:rsidRPr="00C67558" w:rsidRDefault="00237B14" w:rsidP="00FE20DB">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FE20DB">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r>
      <w:tr w:rsidR="00887A27" w:rsidRPr="00C67558" w14:paraId="59525079" w14:textId="77777777" w:rsidTr="004D7074">
        <w:trPr>
          <w:trHeight w:val="1928"/>
        </w:trPr>
        <w:tc>
          <w:tcPr>
            <w:tcW w:w="280" w:type="pct"/>
            <w:tcBorders>
              <w:top w:val="nil"/>
              <w:left w:val="single" w:sz="4" w:space="0" w:color="auto"/>
              <w:bottom w:val="single" w:sz="4" w:space="0" w:color="auto"/>
              <w:right w:val="single" w:sz="4" w:space="0" w:color="auto"/>
            </w:tcBorders>
            <w:shd w:val="clear" w:color="000000" w:fill="FFFFFF"/>
            <w:vAlign w:val="center"/>
            <w:hideMark/>
          </w:tcPr>
          <w:p w14:paraId="112DAB5E" w14:textId="77777777" w:rsidR="00887A27" w:rsidRPr="00C67558" w:rsidRDefault="00887A27" w:rsidP="00887A27">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819" w:type="pct"/>
            <w:gridSpan w:val="2"/>
            <w:tcBorders>
              <w:top w:val="single" w:sz="4" w:space="0" w:color="auto"/>
              <w:left w:val="nil"/>
              <w:bottom w:val="single" w:sz="4" w:space="0" w:color="auto"/>
              <w:right w:val="single" w:sz="4" w:space="0" w:color="auto"/>
            </w:tcBorders>
            <w:shd w:val="clear" w:color="000000" w:fill="FFFFFF"/>
            <w:vAlign w:val="center"/>
            <w:hideMark/>
          </w:tcPr>
          <w:p w14:paraId="32EEF6AA" w14:textId="09F20BB8" w:rsidR="00887A27" w:rsidRDefault="00887A27" w:rsidP="00887A27">
            <w:pPr>
              <w:rPr>
                <w:rFonts w:ascii="Sylfaen" w:hAnsi="Sylfaen" w:cs="Calibri"/>
                <w:color w:val="000000"/>
                <w:sz w:val="18"/>
                <w:szCs w:val="18"/>
              </w:rPr>
            </w:pPr>
            <w:r>
              <w:rPr>
                <w:rFonts w:ascii="Sylfaen" w:hAnsi="Sylfaen" w:cs="Calibri"/>
                <w:color w:val="000000"/>
                <w:sz w:val="18"/>
                <w:szCs w:val="18"/>
              </w:rPr>
              <w:t>რეაბი</w:t>
            </w:r>
            <w:r>
              <w:rPr>
                <w:rFonts w:ascii="Sylfaen" w:hAnsi="Sylfaen" w:cs="Calibri"/>
                <w:color w:val="000000"/>
                <w:sz w:val="18"/>
                <w:szCs w:val="18"/>
                <w:lang w:val="ka-GE"/>
              </w:rPr>
              <w:t>ლ</w:t>
            </w:r>
            <w:r>
              <w:rPr>
                <w:rFonts w:ascii="Sylfaen" w:hAnsi="Sylfaen" w:cs="Calibri"/>
                <w:color w:val="000000"/>
                <w:sz w:val="18"/>
                <w:szCs w:val="18"/>
              </w:rPr>
              <w:t>იტირებული წყალსადენის (მ.შ. სათავე ნაგებობა) სიგრძე</w:t>
            </w:r>
          </w:p>
          <w:p w14:paraId="2013E913" w14:textId="4E2D1798" w:rsidR="00887A27" w:rsidRPr="00C67558" w:rsidRDefault="00887A27" w:rsidP="00887A27">
            <w:pPr>
              <w:spacing w:after="0" w:line="240" w:lineRule="auto"/>
              <w:rPr>
                <w:rFonts w:ascii="Sylfaen" w:eastAsia="Times New Roman" w:hAnsi="Sylfaen" w:cs="Calibri"/>
                <w:color w:val="000000"/>
                <w:sz w:val="18"/>
                <w:szCs w:val="18"/>
              </w:rPr>
            </w:pPr>
          </w:p>
        </w:tc>
        <w:tc>
          <w:tcPr>
            <w:tcW w:w="823" w:type="pct"/>
            <w:tcBorders>
              <w:top w:val="nil"/>
              <w:left w:val="nil"/>
              <w:bottom w:val="single" w:sz="4" w:space="0" w:color="auto"/>
              <w:right w:val="single" w:sz="4" w:space="0" w:color="auto"/>
            </w:tcBorders>
            <w:shd w:val="clear" w:color="000000" w:fill="FFFFFF"/>
            <w:vAlign w:val="center"/>
            <w:hideMark/>
          </w:tcPr>
          <w:p w14:paraId="508D347E" w14:textId="77777777" w:rsidR="00887A27" w:rsidRDefault="00887A27" w:rsidP="00887A27">
            <w:pPr>
              <w:rPr>
                <w:rFonts w:ascii="Sylfaen" w:hAnsi="Sylfaen" w:cs="Calibri"/>
                <w:color w:val="000000"/>
                <w:sz w:val="16"/>
                <w:szCs w:val="16"/>
              </w:rPr>
            </w:pPr>
            <w:r>
              <w:rPr>
                <w:rFonts w:ascii="Sylfaen" w:hAnsi="Sylfaen" w:cs="Calibri"/>
                <w:color w:val="000000"/>
                <w:sz w:val="16"/>
                <w:szCs w:val="16"/>
              </w:rPr>
              <w:t>202</w:t>
            </w:r>
            <w:r>
              <w:rPr>
                <w:rFonts w:ascii="Sylfaen" w:hAnsi="Sylfaen" w:cs="Calibri"/>
                <w:color w:val="000000"/>
                <w:sz w:val="16"/>
                <w:szCs w:val="16"/>
                <w:lang w:val="ka-GE"/>
              </w:rPr>
              <w:t>1</w:t>
            </w:r>
            <w:r>
              <w:rPr>
                <w:rFonts w:ascii="Sylfaen" w:hAnsi="Sylfaen" w:cs="Calibri"/>
                <w:color w:val="000000"/>
                <w:sz w:val="16"/>
                <w:szCs w:val="16"/>
              </w:rPr>
              <w:t xml:space="preserve"> წელს ქვეპროგრამის ფარგლებში კაპიტალური რეაბილიტაცია ჯამში ჩაუტარდა ქალაქ ვალესა და 14 თემში 11 სატუმბო სადგურის და 40 კმ. </w:t>
            </w:r>
            <w:proofErr w:type="gramStart"/>
            <w:r>
              <w:rPr>
                <w:rFonts w:ascii="Sylfaen" w:hAnsi="Sylfaen" w:cs="Calibri"/>
                <w:color w:val="000000"/>
                <w:sz w:val="16"/>
                <w:szCs w:val="16"/>
              </w:rPr>
              <w:t>სარწყავი</w:t>
            </w:r>
            <w:proofErr w:type="gramEnd"/>
            <w:r>
              <w:rPr>
                <w:rFonts w:ascii="Sylfaen" w:hAnsi="Sylfaen" w:cs="Calibri"/>
                <w:color w:val="000000"/>
                <w:sz w:val="16"/>
                <w:szCs w:val="16"/>
              </w:rPr>
              <w:t xml:space="preserve">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 დროული  აღმოფხვრა ყველა დაზიანული</w:t>
            </w:r>
          </w:p>
          <w:p w14:paraId="36E15306" w14:textId="4128AD4D" w:rsidR="00887A27" w:rsidRPr="00C67558" w:rsidRDefault="00887A27" w:rsidP="00887A27">
            <w:pPr>
              <w:spacing w:after="0" w:line="240" w:lineRule="auto"/>
              <w:rPr>
                <w:rFonts w:ascii="Sylfaen" w:eastAsia="Times New Roman" w:hAnsi="Sylfaen" w:cs="Calibri"/>
                <w:color w:val="000000"/>
                <w:sz w:val="16"/>
                <w:szCs w:val="16"/>
              </w:rPr>
            </w:pPr>
          </w:p>
        </w:tc>
        <w:tc>
          <w:tcPr>
            <w:tcW w:w="957" w:type="pct"/>
            <w:gridSpan w:val="2"/>
            <w:tcBorders>
              <w:top w:val="nil"/>
              <w:left w:val="nil"/>
              <w:bottom w:val="single" w:sz="4" w:space="0" w:color="auto"/>
              <w:right w:val="single" w:sz="4" w:space="0" w:color="auto"/>
            </w:tcBorders>
            <w:shd w:val="clear" w:color="000000" w:fill="FFFFFF"/>
            <w:vAlign w:val="center"/>
            <w:hideMark/>
          </w:tcPr>
          <w:p w14:paraId="53151DD2" w14:textId="77777777" w:rsidR="00887A27" w:rsidRDefault="00887A27" w:rsidP="00887A27">
            <w:pPr>
              <w:rPr>
                <w:rFonts w:ascii="Sylfaen" w:hAnsi="Sylfaen" w:cs="Calibri"/>
                <w:sz w:val="16"/>
                <w:szCs w:val="16"/>
              </w:rPr>
            </w:pPr>
            <w:r>
              <w:rPr>
                <w:rFonts w:ascii="Sylfaen" w:hAnsi="Sylfaen" w:cs="Calibri"/>
                <w:sz w:val="16"/>
                <w:szCs w:val="16"/>
              </w:rPr>
              <w:t xml:space="preserve">2022 წელს სარეაბილიტაციო სამუშაობის შესრულება დაგეგმილია არანაკლებ 35000 გრძ/მ-ზე წყალსადენზე. </w:t>
            </w:r>
          </w:p>
          <w:p w14:paraId="7D3ACDD7" w14:textId="5EF40949" w:rsidR="00887A27" w:rsidRPr="00C67558" w:rsidRDefault="00887A27" w:rsidP="00887A27">
            <w:pPr>
              <w:spacing w:after="0" w:line="240" w:lineRule="auto"/>
              <w:rPr>
                <w:rFonts w:ascii="Sylfaen" w:eastAsia="Times New Roman" w:hAnsi="Sylfaen" w:cs="Calibri"/>
                <w:sz w:val="16"/>
                <w:szCs w:val="16"/>
              </w:rPr>
            </w:pPr>
          </w:p>
        </w:tc>
        <w:tc>
          <w:tcPr>
            <w:tcW w:w="435" w:type="pct"/>
            <w:tcBorders>
              <w:top w:val="single" w:sz="4" w:space="0" w:color="auto"/>
              <w:left w:val="nil"/>
              <w:bottom w:val="single" w:sz="4" w:space="0" w:color="auto"/>
              <w:right w:val="single" w:sz="4" w:space="0" w:color="000000"/>
            </w:tcBorders>
            <w:shd w:val="clear" w:color="000000" w:fill="FFFFFF"/>
            <w:vAlign w:val="center"/>
            <w:hideMark/>
          </w:tcPr>
          <w:p w14:paraId="53F7A7F1" w14:textId="51CDC362" w:rsidR="00887A27" w:rsidRPr="00C67558" w:rsidRDefault="00887A27" w:rsidP="00887A27">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0%</w:t>
            </w:r>
          </w:p>
        </w:tc>
        <w:tc>
          <w:tcPr>
            <w:tcW w:w="562" w:type="pct"/>
            <w:tcBorders>
              <w:top w:val="nil"/>
              <w:left w:val="nil"/>
              <w:bottom w:val="single" w:sz="4" w:space="0" w:color="auto"/>
              <w:right w:val="single" w:sz="4" w:space="0" w:color="auto"/>
            </w:tcBorders>
            <w:shd w:val="clear" w:color="000000" w:fill="FFFFFF"/>
            <w:vAlign w:val="center"/>
            <w:hideMark/>
          </w:tcPr>
          <w:p w14:paraId="5EF2A5AF" w14:textId="77777777" w:rsidR="00887A27" w:rsidRPr="00C67558" w:rsidRDefault="00887A27" w:rsidP="00887A2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562" w:type="pct"/>
            <w:tcBorders>
              <w:top w:val="nil"/>
              <w:left w:val="nil"/>
              <w:bottom w:val="single" w:sz="4" w:space="0" w:color="auto"/>
              <w:right w:val="single" w:sz="4" w:space="0" w:color="auto"/>
            </w:tcBorders>
            <w:shd w:val="clear" w:color="000000" w:fill="FFFFFF"/>
            <w:vAlign w:val="center"/>
            <w:hideMark/>
          </w:tcPr>
          <w:p w14:paraId="1DCB2250" w14:textId="1A9C8513" w:rsidR="00887A27" w:rsidRPr="00C67558" w:rsidRDefault="00887A27" w:rsidP="00887A2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Pr>
                <w:rFonts w:ascii="Sylfaen" w:eastAsia="Times New Roman" w:hAnsi="Sylfaen" w:cs="Calibri"/>
                <w:sz w:val="16"/>
                <w:szCs w:val="16"/>
                <w:lang w:val="ka-GE"/>
              </w:rPr>
              <w:t>10</w:t>
            </w:r>
            <w:r w:rsidRPr="00C67558">
              <w:rPr>
                <w:rFonts w:ascii="Sylfaen" w:eastAsia="Times New Roman" w:hAnsi="Sylfaen" w:cs="Calibri"/>
                <w:sz w:val="16"/>
                <w:szCs w:val="16"/>
              </w:rPr>
              <w:t>000 გრძ/მ-ზე</w:t>
            </w:r>
          </w:p>
        </w:tc>
        <w:tc>
          <w:tcPr>
            <w:tcW w:w="562" w:type="pct"/>
            <w:tcBorders>
              <w:top w:val="nil"/>
              <w:left w:val="nil"/>
              <w:bottom w:val="single" w:sz="4" w:space="0" w:color="auto"/>
              <w:right w:val="single" w:sz="4" w:space="0" w:color="auto"/>
            </w:tcBorders>
            <w:shd w:val="clear" w:color="000000" w:fill="FFFFFF"/>
            <w:vAlign w:val="center"/>
            <w:hideMark/>
          </w:tcPr>
          <w:p w14:paraId="14F01495" w14:textId="636229D2" w:rsidR="00887A27" w:rsidRPr="00C67558" w:rsidRDefault="00887A27" w:rsidP="00887A2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Pr>
                <w:rFonts w:ascii="Sylfaen" w:eastAsia="Times New Roman" w:hAnsi="Sylfaen" w:cs="Calibri"/>
                <w:sz w:val="16"/>
                <w:szCs w:val="16"/>
                <w:lang w:val="ka-GE"/>
              </w:rPr>
              <w:t>11</w:t>
            </w:r>
            <w:r w:rsidRPr="00C67558">
              <w:rPr>
                <w:rFonts w:ascii="Sylfaen" w:eastAsia="Times New Roman" w:hAnsi="Sylfaen" w:cs="Calibri"/>
                <w:sz w:val="16"/>
                <w:szCs w:val="16"/>
              </w:rPr>
              <w:t>000 გრძ/მ-ზე</w:t>
            </w:r>
          </w:p>
        </w:tc>
      </w:tr>
      <w:tr w:rsidR="004D7074" w:rsidRPr="00C67558" w14:paraId="39E93243" w14:textId="77777777" w:rsidTr="004D7074">
        <w:trPr>
          <w:trHeight w:val="948"/>
        </w:trPr>
        <w:tc>
          <w:tcPr>
            <w:tcW w:w="280" w:type="pct"/>
            <w:tcBorders>
              <w:top w:val="nil"/>
              <w:left w:val="single" w:sz="4" w:space="0" w:color="auto"/>
              <w:bottom w:val="single" w:sz="4" w:space="0" w:color="auto"/>
              <w:right w:val="single" w:sz="4" w:space="0" w:color="auto"/>
            </w:tcBorders>
            <w:shd w:val="clear" w:color="000000" w:fill="FFFFFF"/>
            <w:vAlign w:val="center"/>
          </w:tcPr>
          <w:p w14:paraId="45E62293" w14:textId="1052AE06" w:rsidR="004D7074" w:rsidRPr="004D7074" w:rsidRDefault="004D7074" w:rsidP="004D707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p>
        </w:tc>
        <w:tc>
          <w:tcPr>
            <w:tcW w:w="819" w:type="pct"/>
            <w:gridSpan w:val="2"/>
            <w:tcBorders>
              <w:top w:val="single" w:sz="4" w:space="0" w:color="auto"/>
              <w:left w:val="nil"/>
              <w:bottom w:val="single" w:sz="4" w:space="0" w:color="auto"/>
              <w:right w:val="single" w:sz="4" w:space="0" w:color="auto"/>
            </w:tcBorders>
            <w:shd w:val="clear" w:color="000000" w:fill="FFFFFF"/>
            <w:vAlign w:val="center"/>
          </w:tcPr>
          <w:p w14:paraId="6C0F40DD" w14:textId="2DD7F83F" w:rsidR="004D7074" w:rsidRDefault="004D7074" w:rsidP="004D7074">
            <w:pPr>
              <w:rPr>
                <w:rFonts w:ascii="Sylfaen" w:hAnsi="Sylfaen" w:cs="Calibri"/>
                <w:color w:val="000000"/>
                <w:sz w:val="18"/>
                <w:szCs w:val="18"/>
              </w:rPr>
            </w:pPr>
            <w:r>
              <w:rPr>
                <w:rFonts w:ascii="Sylfaen" w:hAnsi="Sylfaen" w:cs="Calibri"/>
                <w:color w:val="000000"/>
                <w:sz w:val="18"/>
                <w:szCs w:val="18"/>
              </w:rPr>
              <w:t>რეაბი</w:t>
            </w:r>
            <w:r>
              <w:rPr>
                <w:rFonts w:ascii="Sylfaen" w:hAnsi="Sylfaen" w:cs="Calibri"/>
                <w:color w:val="000000"/>
                <w:sz w:val="18"/>
                <w:szCs w:val="18"/>
                <w:lang w:val="ka-GE"/>
              </w:rPr>
              <w:t>ლ</w:t>
            </w:r>
            <w:r>
              <w:rPr>
                <w:rFonts w:ascii="Sylfaen" w:hAnsi="Sylfaen" w:cs="Calibri"/>
                <w:color w:val="000000"/>
                <w:sz w:val="18"/>
                <w:szCs w:val="18"/>
              </w:rPr>
              <w:t>იტირებული (მ.შ. ახალი) წყლის სათავე ნაგებობები</w:t>
            </w:r>
          </w:p>
          <w:p w14:paraId="28C93B78" w14:textId="75A06011" w:rsidR="004D7074" w:rsidRPr="00C67558" w:rsidRDefault="004D7074" w:rsidP="004D7074">
            <w:pPr>
              <w:spacing w:after="0" w:line="240" w:lineRule="auto"/>
              <w:rPr>
                <w:rFonts w:ascii="Sylfaen" w:eastAsia="Times New Roman" w:hAnsi="Sylfaen" w:cs="Calibri"/>
                <w:color w:val="000000"/>
                <w:sz w:val="18"/>
                <w:szCs w:val="18"/>
              </w:rPr>
            </w:pPr>
          </w:p>
        </w:tc>
        <w:tc>
          <w:tcPr>
            <w:tcW w:w="823" w:type="pct"/>
            <w:tcBorders>
              <w:top w:val="nil"/>
              <w:left w:val="nil"/>
              <w:bottom w:val="single" w:sz="4" w:space="0" w:color="auto"/>
              <w:right w:val="single" w:sz="4" w:space="0" w:color="auto"/>
            </w:tcBorders>
            <w:shd w:val="clear" w:color="000000" w:fill="FFFFFF"/>
            <w:vAlign w:val="center"/>
          </w:tcPr>
          <w:p w14:paraId="152CD8A9" w14:textId="77777777" w:rsidR="004D7074" w:rsidRDefault="004D7074" w:rsidP="004D7074">
            <w:pPr>
              <w:rPr>
                <w:rFonts w:ascii="Sylfaen" w:hAnsi="Sylfaen" w:cs="Calibri"/>
                <w:color w:val="000000"/>
                <w:sz w:val="16"/>
                <w:szCs w:val="16"/>
              </w:rPr>
            </w:pPr>
            <w:r>
              <w:rPr>
                <w:rFonts w:ascii="Sylfaen" w:hAnsi="Sylfaen" w:cs="Calibri"/>
                <w:color w:val="000000"/>
                <w:sz w:val="16"/>
                <w:szCs w:val="16"/>
              </w:rPr>
              <w:t>202</w:t>
            </w:r>
            <w:r>
              <w:rPr>
                <w:rFonts w:ascii="Sylfaen" w:hAnsi="Sylfaen" w:cs="Calibri"/>
                <w:color w:val="000000"/>
                <w:sz w:val="16"/>
                <w:szCs w:val="16"/>
                <w:lang w:val="ka-GE"/>
              </w:rPr>
              <w:t>1</w:t>
            </w:r>
            <w:r>
              <w:rPr>
                <w:rFonts w:ascii="Sylfaen" w:hAnsi="Sylfaen" w:cs="Calibri"/>
                <w:color w:val="000000"/>
                <w:sz w:val="16"/>
                <w:szCs w:val="16"/>
              </w:rPr>
              <w:t xml:space="preserve"> წელს ქვეპროგრამის ფარგლებში რეაბილიტაცია ჩაუტარდა2 წყლის სათავე ნაგებობას; </w:t>
            </w:r>
          </w:p>
          <w:p w14:paraId="4AFB2ACF" w14:textId="27BC1550" w:rsidR="004D7074" w:rsidRPr="00C67558" w:rsidRDefault="004D7074" w:rsidP="004D7074">
            <w:pPr>
              <w:spacing w:after="0" w:line="240" w:lineRule="auto"/>
              <w:rPr>
                <w:rFonts w:ascii="Sylfaen" w:eastAsia="Times New Roman" w:hAnsi="Sylfaen" w:cs="Calibri"/>
                <w:color w:val="000000"/>
                <w:sz w:val="16"/>
                <w:szCs w:val="16"/>
              </w:rPr>
            </w:pPr>
          </w:p>
        </w:tc>
        <w:tc>
          <w:tcPr>
            <w:tcW w:w="957" w:type="pct"/>
            <w:gridSpan w:val="2"/>
            <w:tcBorders>
              <w:top w:val="nil"/>
              <w:left w:val="nil"/>
              <w:bottom w:val="single" w:sz="4" w:space="0" w:color="auto"/>
              <w:right w:val="single" w:sz="4" w:space="0" w:color="auto"/>
            </w:tcBorders>
            <w:shd w:val="clear" w:color="000000" w:fill="FFFFFF"/>
            <w:vAlign w:val="center"/>
          </w:tcPr>
          <w:p w14:paraId="7215D83F" w14:textId="77777777" w:rsidR="004D7074" w:rsidRDefault="004D7074" w:rsidP="004D7074">
            <w:pPr>
              <w:rPr>
                <w:rFonts w:ascii="Sylfaen" w:hAnsi="Sylfaen" w:cs="Calibri"/>
                <w:sz w:val="16"/>
                <w:szCs w:val="16"/>
              </w:rPr>
            </w:pPr>
            <w:r>
              <w:rPr>
                <w:rFonts w:ascii="Sylfaen" w:hAnsi="Sylfaen" w:cs="Calibri"/>
                <w:sz w:val="16"/>
                <w:szCs w:val="16"/>
              </w:rPr>
              <w:t>2022 წელს დაგეგმილია რეაბილიტაცია ჩაუტარდეს 5 წყლის სათავე ნაგებობას</w:t>
            </w:r>
            <w:proofErr w:type="gramStart"/>
            <w:r>
              <w:rPr>
                <w:rFonts w:ascii="Sylfaen" w:hAnsi="Sylfaen" w:cs="Calibri"/>
                <w:sz w:val="16"/>
                <w:szCs w:val="16"/>
              </w:rPr>
              <w:t>.(</w:t>
            </w:r>
            <w:proofErr w:type="gramEnd"/>
            <w:r>
              <w:rPr>
                <w:rFonts w:ascii="Sylfaen" w:hAnsi="Sylfaen" w:cs="Calibri"/>
                <w:sz w:val="16"/>
                <w:szCs w:val="16"/>
              </w:rPr>
              <w:t xml:space="preserve"> ბორბალოს, ზ/ სხვილისის, ფარეხას საყუნეთის და ჭაჭარაქის სატუმბ სადგურებს).</w:t>
            </w:r>
          </w:p>
          <w:p w14:paraId="20A6143A" w14:textId="46DBF739" w:rsidR="004D7074" w:rsidRPr="00F51CC9" w:rsidRDefault="004D7074" w:rsidP="004D7074">
            <w:pPr>
              <w:spacing w:after="0" w:line="240" w:lineRule="auto"/>
              <w:rPr>
                <w:rFonts w:ascii="Sylfaen" w:eastAsia="Times New Roman" w:hAnsi="Sylfaen" w:cs="Calibri"/>
                <w:sz w:val="16"/>
                <w:szCs w:val="16"/>
                <w:highlight w:val="red"/>
              </w:rPr>
            </w:pPr>
          </w:p>
        </w:tc>
        <w:tc>
          <w:tcPr>
            <w:tcW w:w="435" w:type="pct"/>
            <w:tcBorders>
              <w:top w:val="single" w:sz="4" w:space="0" w:color="auto"/>
              <w:left w:val="nil"/>
              <w:bottom w:val="single" w:sz="4" w:space="0" w:color="auto"/>
              <w:right w:val="single" w:sz="4" w:space="0" w:color="000000"/>
            </w:tcBorders>
            <w:shd w:val="clear" w:color="auto" w:fill="auto"/>
            <w:vAlign w:val="center"/>
          </w:tcPr>
          <w:p w14:paraId="1E62C46C" w14:textId="29F143A0" w:rsidR="004D7074" w:rsidRPr="00F51CC9" w:rsidRDefault="004D7074" w:rsidP="004D7074">
            <w:pPr>
              <w:spacing w:after="0" w:line="240" w:lineRule="auto"/>
              <w:jc w:val="center"/>
              <w:rPr>
                <w:rFonts w:ascii="Sylfaen" w:eastAsia="Times New Roman" w:hAnsi="Sylfaen" w:cs="Calibri"/>
                <w:color w:val="000000"/>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tcPr>
          <w:p w14:paraId="03DCE072" w14:textId="77777777" w:rsidR="004D7074" w:rsidRDefault="004D7074" w:rsidP="004D7074">
            <w:pPr>
              <w:rPr>
                <w:rFonts w:ascii="Sylfaen" w:hAnsi="Sylfaen" w:cs="Calibri"/>
                <w:sz w:val="16"/>
                <w:szCs w:val="16"/>
              </w:rPr>
            </w:pPr>
            <w:proofErr w:type="gramStart"/>
            <w:r>
              <w:rPr>
                <w:rFonts w:ascii="Sylfaen" w:hAnsi="Sylfaen" w:cs="Calibri"/>
                <w:sz w:val="16"/>
                <w:szCs w:val="16"/>
              </w:rPr>
              <w:t>დაგეგმილია</w:t>
            </w:r>
            <w:proofErr w:type="gramEnd"/>
            <w:r>
              <w:rPr>
                <w:rFonts w:ascii="Sylfaen" w:hAnsi="Sylfaen" w:cs="Calibri"/>
                <w:sz w:val="16"/>
                <w:szCs w:val="16"/>
              </w:rPr>
              <w:t xml:space="preserve"> სატუბმი და სასმელი წყლის მილსადენების სრული და ნაწილობრივი( დაზიანებული) მონაკვეთების რეაბილიტაცია.</w:t>
            </w:r>
          </w:p>
          <w:p w14:paraId="4E16246C" w14:textId="4C05A858" w:rsidR="004D7074" w:rsidRPr="00F51CC9" w:rsidRDefault="004D7074" w:rsidP="004D7074">
            <w:pPr>
              <w:spacing w:after="0" w:line="240" w:lineRule="auto"/>
              <w:jc w:val="center"/>
              <w:rPr>
                <w:rFonts w:ascii="Sylfaen" w:eastAsia="Times New Roman" w:hAnsi="Sylfaen" w:cs="Calibri"/>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tcPr>
          <w:p w14:paraId="1B32F9AF" w14:textId="77777777" w:rsidR="004D7074" w:rsidRDefault="004D7074" w:rsidP="004D7074">
            <w:pPr>
              <w:rPr>
                <w:rFonts w:ascii="Sylfaen" w:hAnsi="Sylfaen" w:cs="Calibri"/>
                <w:sz w:val="16"/>
                <w:szCs w:val="16"/>
              </w:rPr>
            </w:pPr>
            <w:proofErr w:type="gramStart"/>
            <w:r>
              <w:rPr>
                <w:rFonts w:ascii="Sylfaen" w:hAnsi="Sylfaen" w:cs="Calibri"/>
                <w:sz w:val="16"/>
                <w:szCs w:val="16"/>
              </w:rPr>
              <w:t>დაგეგმილია</w:t>
            </w:r>
            <w:proofErr w:type="gramEnd"/>
            <w:r>
              <w:rPr>
                <w:rFonts w:ascii="Sylfaen" w:hAnsi="Sylfaen" w:cs="Calibri"/>
                <w:sz w:val="16"/>
                <w:szCs w:val="16"/>
              </w:rPr>
              <w:t xml:space="preserve"> ახალი სატუნბი სადგურების დამატება და მოძველებული სატუმბი სადგურების სრული რეაბილიტაცია.</w:t>
            </w:r>
          </w:p>
          <w:p w14:paraId="42801E1F" w14:textId="65D671C0" w:rsidR="004D7074" w:rsidRPr="00F51CC9" w:rsidRDefault="004D7074" w:rsidP="004D7074">
            <w:pPr>
              <w:spacing w:after="0" w:line="240" w:lineRule="auto"/>
              <w:jc w:val="center"/>
              <w:rPr>
                <w:rFonts w:ascii="Sylfaen" w:eastAsia="Times New Roman" w:hAnsi="Sylfaen" w:cs="Calibri"/>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tcPr>
          <w:p w14:paraId="76AC7A2E" w14:textId="77777777" w:rsidR="004D7074" w:rsidRDefault="004D7074" w:rsidP="004D7074">
            <w:pPr>
              <w:rPr>
                <w:rFonts w:ascii="Sylfaen" w:hAnsi="Sylfaen" w:cs="Calibri"/>
                <w:sz w:val="16"/>
                <w:szCs w:val="16"/>
              </w:rPr>
            </w:pPr>
            <w:proofErr w:type="gramStart"/>
            <w:r>
              <w:rPr>
                <w:rFonts w:ascii="Sylfaen" w:hAnsi="Sylfaen" w:cs="Calibri"/>
                <w:sz w:val="16"/>
                <w:szCs w:val="16"/>
              </w:rPr>
              <w:t>დაგეგმილია</w:t>
            </w:r>
            <w:proofErr w:type="gramEnd"/>
            <w:r>
              <w:rPr>
                <w:rFonts w:ascii="Sylfaen" w:hAnsi="Sylfaen" w:cs="Calibri"/>
                <w:sz w:val="16"/>
                <w:szCs w:val="16"/>
              </w:rPr>
              <w:t xml:space="preserve"> ახალი სატუნბი სადგურების დამატება და მოძველებული სატუმბი სადგურების სრული რეაბილიტაცია. </w:t>
            </w:r>
            <w:proofErr w:type="gramStart"/>
            <w:r>
              <w:rPr>
                <w:rFonts w:ascii="Sylfaen" w:hAnsi="Sylfaen" w:cs="Calibri"/>
                <w:sz w:val="16"/>
                <w:szCs w:val="16"/>
              </w:rPr>
              <w:t>სასმელი</w:t>
            </w:r>
            <w:proofErr w:type="gramEnd"/>
            <w:r>
              <w:rPr>
                <w:rFonts w:ascii="Sylfaen" w:hAnsi="Sylfaen" w:cs="Calibri"/>
                <w:sz w:val="16"/>
                <w:szCs w:val="16"/>
              </w:rPr>
              <w:t xml:space="preserve"> წყლის მილსადენების რეაბილიტაცია.</w:t>
            </w:r>
          </w:p>
          <w:p w14:paraId="481071C3" w14:textId="7BF67DF2" w:rsidR="004D7074" w:rsidRPr="00F51CC9" w:rsidRDefault="004D7074" w:rsidP="004D7074">
            <w:pPr>
              <w:spacing w:after="0" w:line="240" w:lineRule="auto"/>
              <w:jc w:val="center"/>
              <w:rPr>
                <w:rFonts w:ascii="Sylfaen" w:eastAsia="Times New Roman" w:hAnsi="Sylfaen" w:cs="Calibri"/>
                <w:sz w:val="16"/>
                <w:szCs w:val="16"/>
                <w:highlight w:val="red"/>
              </w:rPr>
            </w:pPr>
          </w:p>
        </w:tc>
      </w:tr>
      <w:tr w:rsidR="004D7074" w:rsidRPr="00C67558" w14:paraId="1310BAC7" w14:textId="77777777" w:rsidTr="004D7074">
        <w:trPr>
          <w:trHeight w:val="948"/>
        </w:trPr>
        <w:tc>
          <w:tcPr>
            <w:tcW w:w="280" w:type="pct"/>
            <w:tcBorders>
              <w:top w:val="nil"/>
              <w:left w:val="single" w:sz="4" w:space="0" w:color="auto"/>
              <w:bottom w:val="single" w:sz="4" w:space="0" w:color="auto"/>
              <w:right w:val="single" w:sz="4" w:space="0" w:color="auto"/>
            </w:tcBorders>
            <w:shd w:val="clear" w:color="000000" w:fill="FFFFFF"/>
            <w:vAlign w:val="center"/>
          </w:tcPr>
          <w:p w14:paraId="7A756308" w14:textId="47756824" w:rsidR="004D7074" w:rsidRPr="004D7074" w:rsidRDefault="004D7074" w:rsidP="004D707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819" w:type="pct"/>
            <w:gridSpan w:val="2"/>
            <w:tcBorders>
              <w:top w:val="single" w:sz="4" w:space="0" w:color="auto"/>
              <w:left w:val="nil"/>
              <w:bottom w:val="single" w:sz="4" w:space="0" w:color="auto"/>
              <w:right w:val="single" w:sz="4" w:space="0" w:color="auto"/>
            </w:tcBorders>
            <w:shd w:val="clear" w:color="000000" w:fill="FFFFFF"/>
            <w:vAlign w:val="center"/>
          </w:tcPr>
          <w:p w14:paraId="5F3C4458" w14:textId="77777777" w:rsidR="004D7074" w:rsidRDefault="004D7074" w:rsidP="004D7074">
            <w:pPr>
              <w:rPr>
                <w:rFonts w:ascii="Sylfaen" w:hAnsi="Sylfaen" w:cs="Calibri"/>
                <w:color w:val="000000"/>
                <w:sz w:val="18"/>
                <w:szCs w:val="18"/>
              </w:rPr>
            </w:pPr>
            <w:r>
              <w:rPr>
                <w:rFonts w:ascii="Sylfaen" w:hAnsi="Sylfaen" w:cs="Calibri"/>
                <w:color w:val="000000"/>
                <w:sz w:val="18"/>
                <w:szCs w:val="18"/>
              </w:rPr>
              <w:t xml:space="preserve">რეაბილიტირებული წყლის სათავე ნაგებობით და წყალსადენებით </w:t>
            </w:r>
            <w:r>
              <w:rPr>
                <w:rFonts w:ascii="Sylfaen" w:hAnsi="Sylfaen" w:cs="Calibri"/>
                <w:color w:val="000000"/>
                <w:sz w:val="18"/>
                <w:szCs w:val="18"/>
              </w:rPr>
              <w:lastRenderedPageBreak/>
              <w:t>მოსარგებლე ბენეფიციართა რაოდენობა</w:t>
            </w:r>
          </w:p>
          <w:p w14:paraId="046513C9" w14:textId="77777777" w:rsidR="004D7074" w:rsidRDefault="004D7074" w:rsidP="004D7074">
            <w:pPr>
              <w:rPr>
                <w:rFonts w:ascii="Sylfaen" w:hAnsi="Sylfaen" w:cs="Calibri"/>
                <w:color w:val="000000"/>
                <w:sz w:val="18"/>
                <w:szCs w:val="18"/>
              </w:rPr>
            </w:pPr>
          </w:p>
        </w:tc>
        <w:tc>
          <w:tcPr>
            <w:tcW w:w="823" w:type="pct"/>
            <w:tcBorders>
              <w:top w:val="nil"/>
              <w:left w:val="nil"/>
              <w:bottom w:val="single" w:sz="4" w:space="0" w:color="auto"/>
              <w:right w:val="single" w:sz="4" w:space="0" w:color="auto"/>
            </w:tcBorders>
            <w:shd w:val="clear" w:color="000000" w:fill="FFFFFF"/>
            <w:vAlign w:val="center"/>
          </w:tcPr>
          <w:p w14:paraId="34B4AC75" w14:textId="2616BEDC" w:rsidR="004D7074" w:rsidRPr="00C67558" w:rsidRDefault="004D7074" w:rsidP="004D7074">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lastRenderedPageBreak/>
              <w:t>202</w:t>
            </w:r>
            <w:r>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წლის მდგომარეობით ცენტრი ემსახურება ქ</w:t>
            </w:r>
            <w:r>
              <w:rPr>
                <w:rFonts w:ascii="Sylfaen" w:eastAsia="Times New Roman" w:hAnsi="Sylfaen" w:cs="Calibri"/>
                <w:color w:val="000000"/>
                <w:sz w:val="16"/>
                <w:szCs w:val="16"/>
                <w:lang w:val="ka-GE"/>
              </w:rPr>
              <w:t>ალაქ</w:t>
            </w:r>
            <w:r w:rsidRPr="00C67558">
              <w:rPr>
                <w:rFonts w:ascii="Sylfaen" w:eastAsia="Times New Roman" w:hAnsi="Sylfaen" w:cs="Calibri"/>
                <w:color w:val="000000"/>
                <w:sz w:val="16"/>
                <w:szCs w:val="16"/>
              </w:rPr>
              <w:t xml:space="preserve"> ვალესა და 1</w:t>
            </w:r>
            <w:r>
              <w:rPr>
                <w:rFonts w:ascii="Sylfaen" w:eastAsia="Times New Roman" w:hAnsi="Sylfaen" w:cs="Calibri"/>
                <w:color w:val="000000"/>
                <w:sz w:val="16"/>
                <w:szCs w:val="16"/>
                <w:lang w:val="ka-GE"/>
              </w:rPr>
              <w:t>4</w:t>
            </w:r>
            <w:r>
              <w:rPr>
                <w:rFonts w:ascii="Sylfaen" w:eastAsia="Times New Roman" w:hAnsi="Sylfaen" w:cs="Calibri"/>
                <w:color w:val="000000"/>
                <w:sz w:val="16"/>
                <w:szCs w:val="16"/>
              </w:rPr>
              <w:t xml:space="preserve"> თემში წყალმომარაგების ქსელის გამართულ მუშაობას</w:t>
            </w:r>
            <w:r w:rsidRPr="00C67558">
              <w:rPr>
                <w:rFonts w:ascii="Sylfaen" w:eastAsia="Times New Roman" w:hAnsi="Sylfaen" w:cs="Calibri"/>
                <w:color w:val="000000"/>
                <w:sz w:val="16"/>
                <w:szCs w:val="16"/>
              </w:rPr>
              <w:t xml:space="preserve"> </w:t>
            </w:r>
          </w:p>
        </w:tc>
        <w:tc>
          <w:tcPr>
            <w:tcW w:w="957" w:type="pct"/>
            <w:gridSpan w:val="2"/>
            <w:tcBorders>
              <w:top w:val="nil"/>
              <w:left w:val="nil"/>
              <w:bottom w:val="single" w:sz="4" w:space="0" w:color="auto"/>
              <w:right w:val="single" w:sz="4" w:space="0" w:color="auto"/>
            </w:tcBorders>
            <w:shd w:val="clear" w:color="000000" w:fill="FFFFFF"/>
            <w:vAlign w:val="center"/>
          </w:tcPr>
          <w:p w14:paraId="51A4BE0F" w14:textId="256F1DC6" w:rsidR="004D7074" w:rsidRDefault="004D7074" w:rsidP="004D7074">
            <w:pPr>
              <w:rPr>
                <w:rFonts w:ascii="Sylfaen" w:hAnsi="Sylfaen" w:cs="Calibri"/>
                <w:sz w:val="16"/>
                <w:szCs w:val="16"/>
              </w:rPr>
            </w:pPr>
            <w:r>
              <w:rPr>
                <w:rFonts w:ascii="Sylfaen" w:hAnsi="Sylfaen" w:cs="Calibri"/>
                <w:sz w:val="16"/>
                <w:szCs w:val="16"/>
              </w:rPr>
              <w:t>202</w:t>
            </w:r>
            <w:r w:rsidR="002F72F0">
              <w:rPr>
                <w:rFonts w:ascii="Sylfaen" w:hAnsi="Sylfaen" w:cs="Calibri"/>
                <w:sz w:val="16"/>
                <w:szCs w:val="16"/>
              </w:rPr>
              <w:t>2</w:t>
            </w:r>
            <w:r>
              <w:rPr>
                <w:rFonts w:ascii="Sylfaen" w:hAnsi="Sylfaen" w:cs="Calibri"/>
                <w:sz w:val="16"/>
                <w:szCs w:val="16"/>
              </w:rPr>
              <w:t xml:space="preserve"> წელს ქვეპროგრამის ფარგლებში განახლებული წყალსადენების ქსელით (მ.შ. სათავე </w:t>
            </w:r>
            <w:r>
              <w:rPr>
                <w:rFonts w:ascii="Sylfaen" w:hAnsi="Sylfaen" w:cs="Calibri"/>
                <w:sz w:val="16"/>
                <w:szCs w:val="16"/>
              </w:rPr>
              <w:lastRenderedPageBreak/>
              <w:t xml:space="preserve">ნაგებობები) ისარგებლებს დაახლოებით 67000   ბენეფიციარი.  </w:t>
            </w:r>
          </w:p>
          <w:p w14:paraId="1248E550" w14:textId="77777777" w:rsidR="004D7074" w:rsidRDefault="004D7074" w:rsidP="004D7074">
            <w:pPr>
              <w:rPr>
                <w:rFonts w:ascii="Sylfaen" w:hAnsi="Sylfaen" w:cs="Calibri"/>
                <w:sz w:val="16"/>
                <w:szCs w:val="16"/>
              </w:rPr>
            </w:pPr>
          </w:p>
        </w:tc>
        <w:tc>
          <w:tcPr>
            <w:tcW w:w="435" w:type="pct"/>
            <w:tcBorders>
              <w:top w:val="single" w:sz="4" w:space="0" w:color="auto"/>
              <w:left w:val="nil"/>
              <w:bottom w:val="single" w:sz="4" w:space="0" w:color="auto"/>
              <w:right w:val="single" w:sz="4" w:space="0" w:color="000000"/>
            </w:tcBorders>
            <w:shd w:val="clear" w:color="auto" w:fill="auto"/>
            <w:vAlign w:val="center"/>
          </w:tcPr>
          <w:p w14:paraId="1191FB9E" w14:textId="381C31DF" w:rsidR="004D7074" w:rsidRDefault="004D7074" w:rsidP="004D7074">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lastRenderedPageBreak/>
              <w:t>1</w:t>
            </w:r>
            <w:r w:rsidRPr="003A1D52">
              <w:rPr>
                <w:rFonts w:ascii="Sylfaen" w:eastAsia="Times New Roman" w:hAnsi="Sylfaen" w:cs="Calibri"/>
                <w:color w:val="000000"/>
                <w:sz w:val="16"/>
                <w:szCs w:val="16"/>
                <w:lang w:val="ka-GE"/>
              </w:rPr>
              <w:t>0</w:t>
            </w:r>
            <w:r w:rsidRPr="003A1D52">
              <w:rPr>
                <w:rFonts w:ascii="Sylfaen" w:eastAsia="Times New Roman" w:hAnsi="Sylfaen" w:cs="Calibri"/>
                <w:color w:val="000000"/>
                <w:sz w:val="16"/>
                <w:szCs w:val="16"/>
              </w:rPr>
              <w:t>%</w:t>
            </w:r>
          </w:p>
        </w:tc>
        <w:tc>
          <w:tcPr>
            <w:tcW w:w="562" w:type="pct"/>
            <w:tcBorders>
              <w:top w:val="nil"/>
              <w:left w:val="nil"/>
              <w:bottom w:val="single" w:sz="4" w:space="0" w:color="auto"/>
              <w:right w:val="single" w:sz="4" w:space="0" w:color="auto"/>
            </w:tcBorders>
            <w:shd w:val="clear" w:color="000000" w:fill="FFFFFF"/>
            <w:vAlign w:val="center"/>
          </w:tcPr>
          <w:p w14:paraId="2CB20B7C" w14:textId="77777777" w:rsidR="004D7074" w:rsidRPr="00760162" w:rsidRDefault="004D7074" w:rsidP="004D7074">
            <w:pPr>
              <w:jc w:val="center"/>
              <w:rPr>
                <w:rFonts w:ascii="Sylfaen" w:hAnsi="Sylfaen" w:cs="Calibri"/>
                <w:sz w:val="16"/>
                <w:szCs w:val="16"/>
              </w:rPr>
            </w:pPr>
            <w:proofErr w:type="gramStart"/>
            <w:r w:rsidRPr="00760162">
              <w:rPr>
                <w:rFonts w:ascii="Sylfaen" w:hAnsi="Sylfaen" w:cs="Calibri"/>
                <w:sz w:val="16"/>
                <w:szCs w:val="16"/>
              </w:rPr>
              <w:t>რეაბილიტირებული</w:t>
            </w:r>
            <w:proofErr w:type="gramEnd"/>
            <w:r w:rsidRPr="00760162">
              <w:rPr>
                <w:rFonts w:ascii="Sylfaen" w:hAnsi="Sylfaen" w:cs="Calibri"/>
                <w:sz w:val="16"/>
                <w:szCs w:val="16"/>
              </w:rPr>
              <w:t xml:space="preserve"> წყლის სისტემებით ისარგებლებს არანაკლებ 8000  პირდაპირი და </w:t>
            </w:r>
            <w:r w:rsidRPr="00760162">
              <w:rPr>
                <w:rFonts w:ascii="Sylfaen" w:hAnsi="Sylfaen" w:cs="Calibri"/>
                <w:sz w:val="16"/>
                <w:szCs w:val="16"/>
              </w:rPr>
              <w:lastRenderedPageBreak/>
              <w:t xml:space="preserve">7000არაპირდაპირი ბენეფიციარი.  </w:t>
            </w:r>
          </w:p>
          <w:p w14:paraId="286E8FCD" w14:textId="77777777" w:rsidR="004D7074" w:rsidRPr="00760162" w:rsidRDefault="004D7074" w:rsidP="004D7074">
            <w:pPr>
              <w:jc w:val="center"/>
              <w:rPr>
                <w:rFonts w:ascii="Sylfae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tcPr>
          <w:p w14:paraId="456F54DC" w14:textId="77777777" w:rsidR="004D7074" w:rsidRPr="00760162" w:rsidRDefault="004D7074" w:rsidP="004D7074">
            <w:pPr>
              <w:jc w:val="center"/>
              <w:rPr>
                <w:rFonts w:ascii="Sylfaen" w:hAnsi="Sylfaen" w:cs="Calibri"/>
                <w:sz w:val="16"/>
                <w:szCs w:val="16"/>
              </w:rPr>
            </w:pPr>
            <w:proofErr w:type="gramStart"/>
            <w:r w:rsidRPr="00760162">
              <w:rPr>
                <w:rFonts w:ascii="Sylfaen" w:hAnsi="Sylfaen" w:cs="Calibri"/>
                <w:sz w:val="16"/>
                <w:szCs w:val="16"/>
              </w:rPr>
              <w:lastRenderedPageBreak/>
              <w:t>რეაბილიტირებული</w:t>
            </w:r>
            <w:proofErr w:type="gramEnd"/>
            <w:r w:rsidRPr="00760162">
              <w:rPr>
                <w:rFonts w:ascii="Sylfaen" w:hAnsi="Sylfaen" w:cs="Calibri"/>
                <w:sz w:val="16"/>
                <w:szCs w:val="16"/>
              </w:rPr>
              <w:t xml:space="preserve"> წყლის სისტემებით ისარგებლებს არანაკლებ 9000  პირდაპირი და </w:t>
            </w:r>
            <w:r w:rsidRPr="00760162">
              <w:rPr>
                <w:rFonts w:ascii="Sylfaen" w:hAnsi="Sylfaen" w:cs="Calibri"/>
                <w:sz w:val="16"/>
                <w:szCs w:val="16"/>
              </w:rPr>
              <w:lastRenderedPageBreak/>
              <w:t xml:space="preserve">8000არაპირდაპირი ბენეფიციარი.  </w:t>
            </w:r>
          </w:p>
          <w:p w14:paraId="348F762D" w14:textId="77777777" w:rsidR="004D7074" w:rsidRPr="00760162" w:rsidRDefault="004D7074" w:rsidP="004D7074">
            <w:pPr>
              <w:jc w:val="center"/>
              <w:rPr>
                <w:rFonts w:ascii="Sylfae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tcPr>
          <w:p w14:paraId="5B175A55" w14:textId="77777777" w:rsidR="004D7074" w:rsidRPr="00760162" w:rsidRDefault="004D7074" w:rsidP="004D7074">
            <w:pPr>
              <w:jc w:val="center"/>
              <w:rPr>
                <w:rFonts w:ascii="Sylfaen" w:hAnsi="Sylfaen" w:cs="Calibri"/>
                <w:sz w:val="16"/>
                <w:szCs w:val="16"/>
              </w:rPr>
            </w:pPr>
            <w:proofErr w:type="gramStart"/>
            <w:r w:rsidRPr="00760162">
              <w:rPr>
                <w:rFonts w:ascii="Sylfaen" w:hAnsi="Sylfaen" w:cs="Calibri"/>
                <w:sz w:val="16"/>
                <w:szCs w:val="16"/>
              </w:rPr>
              <w:lastRenderedPageBreak/>
              <w:t>რეაბილიტირებული</w:t>
            </w:r>
            <w:proofErr w:type="gramEnd"/>
            <w:r w:rsidRPr="00760162">
              <w:rPr>
                <w:rFonts w:ascii="Sylfaen" w:hAnsi="Sylfaen" w:cs="Calibri"/>
                <w:sz w:val="16"/>
                <w:szCs w:val="16"/>
              </w:rPr>
              <w:t xml:space="preserve"> წყლის სისტემებით ისარგებლებს არანაკლებ 9000  პირდაპირი და </w:t>
            </w:r>
            <w:r w:rsidRPr="00760162">
              <w:rPr>
                <w:rFonts w:ascii="Sylfaen" w:hAnsi="Sylfaen" w:cs="Calibri"/>
                <w:sz w:val="16"/>
                <w:szCs w:val="16"/>
              </w:rPr>
              <w:lastRenderedPageBreak/>
              <w:t xml:space="preserve">8000არაპირდაპირი ბენეფიციარი.  </w:t>
            </w:r>
          </w:p>
          <w:p w14:paraId="7EB579DB" w14:textId="77777777" w:rsidR="004D7074" w:rsidRPr="00760162" w:rsidRDefault="004D7074" w:rsidP="004D7074">
            <w:pPr>
              <w:jc w:val="center"/>
              <w:rPr>
                <w:rFonts w:ascii="Sylfaen" w:hAnsi="Sylfaen" w:cs="Calibri"/>
                <w:sz w:val="16"/>
                <w:szCs w:val="16"/>
              </w:rPr>
            </w:pPr>
          </w:p>
        </w:tc>
      </w:tr>
    </w:tbl>
    <w:p w14:paraId="7B3FC26D" w14:textId="5F151073" w:rsidR="0054582F" w:rsidRDefault="0054582F" w:rsidP="0054582F">
      <w:pPr>
        <w:rPr>
          <w:rFonts w:ascii="Sylfaen" w:eastAsia="Times New Roman" w:hAnsi="Sylfaen" w:cs="Calibri"/>
          <w:b/>
          <w:color w:val="000000"/>
          <w:sz w:val="20"/>
          <w:szCs w:val="20"/>
        </w:rPr>
      </w:pPr>
    </w:p>
    <w:p w14:paraId="26714122" w14:textId="16DFE252" w:rsidR="0054582F" w:rsidRDefault="0054582F" w:rsidP="0054582F">
      <w:pPr>
        <w:rPr>
          <w:rFonts w:ascii="Sylfaen" w:hAnsi="Sylfaen" w:cs="Calibri"/>
          <w:b/>
          <w:bCs/>
          <w:color w:val="000000"/>
          <w:sz w:val="20"/>
          <w:szCs w:val="20"/>
          <w:lang w:val="ka-GE"/>
        </w:rPr>
      </w:pPr>
      <w:proofErr w:type="gramStart"/>
      <w:r w:rsidRPr="00F274DA">
        <w:rPr>
          <w:rFonts w:ascii="Sylfaen" w:eastAsia="Times New Roman" w:hAnsi="Sylfaen" w:cs="Calibri"/>
          <w:b/>
          <w:color w:val="000000"/>
          <w:sz w:val="20"/>
          <w:szCs w:val="20"/>
        </w:rPr>
        <w:t>ა(</w:t>
      </w:r>
      <w:proofErr w:type="gramEnd"/>
      <w:r w:rsidRPr="00F274DA">
        <w:rPr>
          <w:rFonts w:ascii="Sylfaen" w:eastAsia="Times New Roman" w:hAnsi="Sylfaen" w:cs="Calibri"/>
          <w:b/>
          <w:color w:val="000000"/>
          <w:sz w:val="20"/>
          <w:szCs w:val="20"/>
        </w:rPr>
        <w:t>ა)იპ ახალციხის მუნიციპალიტეტის წყალმომარაგება და წყალანირებ</w:t>
      </w:r>
      <w:r w:rsidRPr="00F274DA">
        <w:rPr>
          <w:rFonts w:ascii="Sylfaen" w:eastAsia="Times New Roman" w:hAnsi="Sylfaen" w:cs="Calibri"/>
          <w:b/>
          <w:color w:val="000000"/>
          <w:sz w:val="20"/>
          <w:szCs w:val="20"/>
          <w:lang w:val="ka-GE"/>
        </w:rPr>
        <w:t>ის</w:t>
      </w:r>
      <w:r>
        <w:rPr>
          <w:rFonts w:ascii="Sylfaen" w:hAnsi="Sylfaen" w:cs="Calibri"/>
          <w:b/>
          <w:bCs/>
          <w:color w:val="000000"/>
          <w:sz w:val="20"/>
          <w:szCs w:val="20"/>
          <w:lang w:val="ka-GE"/>
        </w:rPr>
        <w:t xml:space="preserve"> </w:t>
      </w:r>
      <w:r w:rsidRPr="00E466D7">
        <w:rPr>
          <w:rFonts w:ascii="Sylfaen" w:hAnsi="Sylfaen" w:cs="Calibri"/>
          <w:b/>
          <w:bCs/>
          <w:color w:val="000000"/>
          <w:sz w:val="20"/>
          <w:szCs w:val="20"/>
          <w:lang w:val="ka-GE"/>
        </w:rPr>
        <w:t xml:space="preserve"> პროგრამის </w:t>
      </w:r>
      <w:r w:rsidR="00057129">
        <w:rPr>
          <w:rFonts w:ascii="Sylfaen" w:hAnsi="Sylfaen" w:cs="Calibri"/>
          <w:b/>
          <w:bCs/>
          <w:color w:val="000000"/>
          <w:sz w:val="20"/>
          <w:szCs w:val="20"/>
          <w:lang w:val="ka-GE"/>
        </w:rPr>
        <w:t>2022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1DC8945" w14:textId="77777777" w:rsidR="0054582F" w:rsidRDefault="0054582F" w:rsidP="0054582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54582F" w:rsidRPr="00CA592E" w14:paraId="5C308F8A" w14:textId="77777777" w:rsidTr="00107501">
        <w:trPr>
          <w:trHeight w:val="525"/>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06B0"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448C79FC"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54582F" w:rsidRPr="00CA592E" w14:paraId="63C287D4" w14:textId="77777777" w:rsidTr="00057129">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DFF768D" w14:textId="54DC1AE5" w:rsidR="0054582F" w:rsidRPr="00111E73" w:rsidRDefault="00111E73" w:rsidP="006B7458">
            <w:pPr>
              <w:rPr>
                <w:rFonts w:ascii="Sylfaen" w:hAnsi="Sylfaen" w:cs="Calibri"/>
                <w:color w:val="000000"/>
                <w:sz w:val="18"/>
                <w:szCs w:val="18"/>
                <w:lang w:val="ka-GE"/>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5C73DBC2" w14:textId="62024713" w:rsidR="0054582F" w:rsidRPr="00107501" w:rsidRDefault="00057129" w:rsidP="006B7458">
            <w:pPr>
              <w:jc w:val="center"/>
              <w:rPr>
                <w:rFonts w:ascii="Sylfaen" w:hAnsi="Sylfaen" w:cs="Calibri"/>
                <w:color w:val="000000"/>
                <w:sz w:val="18"/>
                <w:szCs w:val="18"/>
                <w:lang w:val="ka-GE"/>
              </w:rPr>
            </w:pPr>
            <w:r w:rsidRPr="00107501">
              <w:rPr>
                <w:rFonts w:ascii="Sylfaen" w:hAnsi="Sylfaen" w:cs="Calibri"/>
                <w:color w:val="000000"/>
                <w:sz w:val="18"/>
                <w:szCs w:val="18"/>
                <w:lang w:val="ka-GE"/>
              </w:rPr>
              <w:t>126,0</w:t>
            </w:r>
          </w:p>
        </w:tc>
      </w:tr>
      <w:tr w:rsidR="0054582F" w:rsidRPr="00CA592E" w14:paraId="4FDC3E0B" w14:textId="77777777" w:rsidTr="00057129">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8E1AE80" w14:textId="3965ADC7" w:rsidR="0054582F" w:rsidRPr="00C03395" w:rsidRDefault="00111E73" w:rsidP="006B7458">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მომასახურება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44F04036" w14:textId="450598B4" w:rsidR="0054582F" w:rsidRPr="00107501" w:rsidRDefault="00107501" w:rsidP="00111E73">
            <w:pPr>
              <w:jc w:val="center"/>
              <w:rPr>
                <w:rFonts w:ascii="Sylfaen" w:hAnsi="Sylfaen" w:cs="Calibri"/>
                <w:color w:val="000000"/>
                <w:sz w:val="18"/>
                <w:szCs w:val="18"/>
                <w:lang w:val="ka-GE"/>
              </w:rPr>
            </w:pPr>
            <w:r w:rsidRPr="00107501">
              <w:rPr>
                <w:rFonts w:ascii="Sylfaen" w:hAnsi="Sylfaen" w:cs="Calibri"/>
                <w:color w:val="000000"/>
                <w:sz w:val="18"/>
                <w:szCs w:val="18"/>
                <w:lang w:val="ka-GE"/>
              </w:rPr>
              <w:t>347,7</w:t>
            </w:r>
          </w:p>
        </w:tc>
      </w:tr>
      <w:tr w:rsidR="0054582F" w:rsidRPr="00CA592E" w14:paraId="55A13CF3"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F451173" w14:textId="0C90E444" w:rsidR="0054582F" w:rsidRDefault="00111E73" w:rsidP="006B7458">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27BB405F" w14:textId="24F11D22" w:rsidR="0054582F" w:rsidRPr="00107501" w:rsidRDefault="00107501" w:rsidP="00111E73">
            <w:pPr>
              <w:jc w:val="center"/>
              <w:rPr>
                <w:rFonts w:ascii="Sylfaen" w:hAnsi="Sylfaen" w:cs="Calibri"/>
                <w:color w:val="000000"/>
                <w:sz w:val="18"/>
                <w:szCs w:val="18"/>
                <w:lang w:val="ka-GE"/>
              </w:rPr>
            </w:pPr>
            <w:r w:rsidRPr="00107501">
              <w:rPr>
                <w:rFonts w:ascii="Sylfaen" w:hAnsi="Sylfaen" w:cs="Calibri"/>
                <w:color w:val="000000"/>
                <w:sz w:val="18"/>
                <w:szCs w:val="18"/>
                <w:lang w:val="ka-GE"/>
              </w:rPr>
              <w:t>0,0</w:t>
            </w:r>
          </w:p>
        </w:tc>
      </w:tr>
      <w:tr w:rsidR="0054582F" w:rsidRPr="00CA592E" w14:paraId="13EA06A0" w14:textId="77777777" w:rsidTr="00057129">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5AC1836" w14:textId="169C5815" w:rsidR="0054582F" w:rsidRPr="00727596" w:rsidRDefault="00982015"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520" w:type="pct"/>
            <w:tcBorders>
              <w:top w:val="nil"/>
              <w:left w:val="nil"/>
              <w:bottom w:val="single" w:sz="4" w:space="0" w:color="auto"/>
              <w:right w:val="single" w:sz="4" w:space="0" w:color="auto"/>
            </w:tcBorders>
            <w:shd w:val="clear" w:color="auto" w:fill="auto"/>
            <w:noWrap/>
            <w:vAlign w:val="center"/>
          </w:tcPr>
          <w:p w14:paraId="5629929A" w14:textId="688711E5" w:rsidR="0054582F" w:rsidRPr="00107501" w:rsidRDefault="00107501" w:rsidP="00682B96">
            <w:pPr>
              <w:jc w:val="center"/>
              <w:rPr>
                <w:rFonts w:ascii="Sylfaen" w:hAnsi="Sylfaen" w:cs="Calibri"/>
                <w:color w:val="000000"/>
                <w:sz w:val="18"/>
                <w:szCs w:val="18"/>
                <w:lang w:val="ka-GE"/>
              </w:rPr>
            </w:pPr>
            <w:r w:rsidRPr="00107501">
              <w:rPr>
                <w:rFonts w:ascii="Sylfaen" w:hAnsi="Sylfaen" w:cs="Calibri"/>
                <w:color w:val="000000"/>
                <w:sz w:val="18"/>
                <w:szCs w:val="18"/>
                <w:lang w:val="ka-GE"/>
              </w:rPr>
              <w:t>0,2</w:t>
            </w:r>
          </w:p>
        </w:tc>
      </w:tr>
      <w:tr w:rsidR="0054582F" w:rsidRPr="00CA592E" w14:paraId="370522AD" w14:textId="77777777" w:rsidTr="00057129">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0CD216" w14:textId="6E0FDA21" w:rsidR="0054582F" w:rsidRPr="00727596" w:rsidRDefault="00982015" w:rsidP="006B7458">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tcPr>
          <w:p w14:paraId="4AE4650B" w14:textId="4700BEAA" w:rsidR="0054582F" w:rsidRPr="00107501" w:rsidRDefault="00107501" w:rsidP="00982015">
            <w:pPr>
              <w:jc w:val="center"/>
              <w:rPr>
                <w:rFonts w:ascii="Sylfaen" w:hAnsi="Sylfaen" w:cs="Calibri"/>
                <w:color w:val="000000"/>
                <w:sz w:val="18"/>
                <w:szCs w:val="18"/>
                <w:lang w:val="ka-GE"/>
              </w:rPr>
            </w:pPr>
            <w:r w:rsidRPr="00107501">
              <w:rPr>
                <w:rFonts w:ascii="Sylfaen" w:hAnsi="Sylfaen" w:cs="Calibri"/>
                <w:color w:val="000000"/>
                <w:sz w:val="18"/>
                <w:szCs w:val="18"/>
                <w:lang w:val="ka-GE"/>
              </w:rPr>
              <w:t>15,0</w:t>
            </w:r>
          </w:p>
        </w:tc>
      </w:tr>
    </w:tbl>
    <w:p w14:paraId="514C2AEF" w14:textId="77777777" w:rsidR="0054582F" w:rsidRDefault="0054582F" w:rsidP="0054582F">
      <w:pPr>
        <w:pStyle w:val="ListParagraph"/>
        <w:spacing w:after="0"/>
        <w:ind w:left="0" w:firstLine="360"/>
        <w:jc w:val="both"/>
        <w:rPr>
          <w:rFonts w:ascii="Sylfaen" w:hAnsi="Sylfaen"/>
          <w:sz w:val="24"/>
          <w:lang w:val="ka-GE"/>
        </w:rPr>
      </w:pPr>
    </w:p>
    <w:p w14:paraId="7217E29F" w14:textId="77777777" w:rsidR="0054582F" w:rsidRDefault="0054582F" w:rsidP="0054582F">
      <w:pPr>
        <w:pStyle w:val="ListParagraph"/>
        <w:spacing w:after="0" w:line="240" w:lineRule="auto"/>
        <w:ind w:left="0" w:firstLine="630"/>
        <w:jc w:val="both"/>
        <w:rPr>
          <w:rFonts w:ascii="Sylfaen" w:hAnsi="Sylfaen"/>
          <w:sz w:val="24"/>
          <w:szCs w:val="24"/>
          <w:lang w:val="ka-GE"/>
        </w:rPr>
      </w:pPr>
    </w:p>
    <w:p w14:paraId="4D17D5C8" w14:textId="77777777" w:rsidR="0054582F" w:rsidRDefault="0054582F" w:rsidP="000E7AD3">
      <w:pPr>
        <w:pStyle w:val="ListParagraph"/>
        <w:ind w:left="0"/>
        <w:jc w:val="both"/>
        <w:rPr>
          <w:rFonts w:ascii="Sylfaen" w:hAnsi="Sylfaen"/>
          <w:b/>
          <w:sz w:val="24"/>
          <w:szCs w:val="24"/>
          <w:lang w:val="ka-GE"/>
        </w:rPr>
      </w:pPr>
    </w:p>
    <w:p w14:paraId="38075BEE" w14:textId="0D5E8B83" w:rsidR="00E20625" w:rsidRDefault="00E20625"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12"/>
        <w:gridCol w:w="1582"/>
        <w:gridCol w:w="896"/>
        <w:gridCol w:w="2539"/>
        <w:gridCol w:w="2650"/>
        <w:gridCol w:w="463"/>
        <w:gridCol w:w="1402"/>
        <w:gridCol w:w="1699"/>
        <w:gridCol w:w="1607"/>
        <w:gridCol w:w="1684"/>
      </w:tblGrid>
      <w:tr w:rsidR="00916E5D" w:rsidRPr="000B2DDF" w14:paraId="1472A6B2" w14:textId="77777777" w:rsidTr="00C96036">
        <w:trPr>
          <w:gridAfter w:val="3"/>
          <w:wAfter w:w="1627" w:type="pct"/>
          <w:trHeight w:val="509"/>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094B" w14:textId="77777777" w:rsidR="00916E5D" w:rsidRPr="000B2DDF" w:rsidRDefault="00916E5D"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კოდი</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36FF0" w14:textId="77777777" w:rsidR="00916E5D" w:rsidRPr="000B2DDF" w:rsidRDefault="00916E5D"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დასახელება </w:t>
            </w:r>
          </w:p>
        </w:tc>
        <w:tc>
          <w:tcPr>
            <w:tcW w:w="198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9A4765" w14:textId="77777777" w:rsidR="00916E5D" w:rsidRPr="000B2DDF" w:rsidRDefault="00916E5D" w:rsidP="000B2DDF">
            <w:pPr>
              <w:spacing w:after="0" w:line="240" w:lineRule="auto"/>
              <w:jc w:val="center"/>
              <w:rPr>
                <w:rFonts w:ascii="Sylfaen" w:eastAsia="Times New Roman" w:hAnsi="Sylfaen" w:cs="Calibri"/>
                <w:color w:val="000000"/>
              </w:rPr>
            </w:pPr>
            <w:r w:rsidRPr="000B2DDF">
              <w:rPr>
                <w:rFonts w:ascii="Sylfaen" w:eastAsia="Times New Roman" w:hAnsi="Sylfaen" w:cs="Calibri"/>
                <w:color w:val="000000"/>
              </w:rPr>
              <w:t>გარე განათება</w:t>
            </w:r>
          </w:p>
        </w:tc>
        <w:tc>
          <w:tcPr>
            <w:tcW w:w="608" w:type="pct"/>
            <w:gridSpan w:val="2"/>
            <w:tcBorders>
              <w:top w:val="single" w:sz="4" w:space="0" w:color="auto"/>
              <w:left w:val="nil"/>
              <w:bottom w:val="single" w:sz="4" w:space="0" w:color="auto"/>
              <w:right w:val="single" w:sz="4" w:space="0" w:color="auto"/>
            </w:tcBorders>
            <w:shd w:val="clear" w:color="000000" w:fill="FFFFFF"/>
            <w:vAlign w:val="center"/>
            <w:hideMark/>
          </w:tcPr>
          <w:p w14:paraId="38B1B540" w14:textId="50AE4BE3" w:rsidR="00916E5D" w:rsidRPr="000B2DDF" w:rsidRDefault="00916E5D" w:rsidP="00225899">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225899">
              <w:rPr>
                <w:rFonts w:ascii="Sylfaen" w:eastAsia="Times New Roman" w:hAnsi="Sylfaen" w:cs="Calibri"/>
                <w:b/>
                <w:bCs/>
                <w:color w:val="000000"/>
                <w:sz w:val="16"/>
                <w:szCs w:val="16"/>
                <w:lang w:val="ka-GE"/>
              </w:rPr>
              <w:t>2</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r>
      <w:tr w:rsidR="00916E5D" w:rsidRPr="000B2DDF" w14:paraId="75BD5E0F" w14:textId="77777777" w:rsidTr="00C96036">
        <w:trPr>
          <w:gridAfter w:val="3"/>
          <w:wAfter w:w="1627" w:type="pct"/>
          <w:trHeight w:val="291"/>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71C8BE" w14:textId="77777777" w:rsidR="00916E5D" w:rsidRPr="000B2DDF" w:rsidRDefault="00916E5D"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02 03</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12EDED6" w14:textId="77777777" w:rsidR="00916E5D" w:rsidRPr="000B2DDF" w:rsidRDefault="00916E5D" w:rsidP="000B2DDF">
            <w:pPr>
              <w:spacing w:after="0" w:line="240" w:lineRule="auto"/>
              <w:rPr>
                <w:rFonts w:ascii="Sylfaen" w:eastAsia="Times New Roman" w:hAnsi="Sylfaen" w:cs="Calibri"/>
                <w:b/>
                <w:bCs/>
                <w:color w:val="000000"/>
                <w:sz w:val="18"/>
                <w:szCs w:val="18"/>
              </w:rPr>
            </w:pPr>
          </w:p>
        </w:tc>
        <w:tc>
          <w:tcPr>
            <w:tcW w:w="1984" w:type="pct"/>
            <w:gridSpan w:val="3"/>
            <w:vMerge/>
            <w:tcBorders>
              <w:top w:val="single" w:sz="4" w:space="0" w:color="auto"/>
              <w:left w:val="single" w:sz="4" w:space="0" w:color="auto"/>
              <w:bottom w:val="single" w:sz="4" w:space="0" w:color="auto"/>
              <w:right w:val="single" w:sz="4" w:space="0" w:color="auto"/>
            </w:tcBorders>
            <w:vAlign w:val="center"/>
            <w:hideMark/>
          </w:tcPr>
          <w:p w14:paraId="5E27B253" w14:textId="77777777" w:rsidR="00916E5D" w:rsidRPr="000B2DDF" w:rsidRDefault="00916E5D" w:rsidP="000B2DDF">
            <w:pPr>
              <w:spacing w:after="0" w:line="240" w:lineRule="auto"/>
              <w:rPr>
                <w:rFonts w:ascii="Sylfaen" w:eastAsia="Times New Roman" w:hAnsi="Sylfaen" w:cs="Calibri"/>
                <w:color w:val="000000"/>
              </w:rPr>
            </w:pPr>
          </w:p>
        </w:tc>
        <w:tc>
          <w:tcPr>
            <w:tcW w:w="608" w:type="pct"/>
            <w:gridSpan w:val="2"/>
            <w:tcBorders>
              <w:top w:val="nil"/>
              <w:left w:val="nil"/>
              <w:bottom w:val="single" w:sz="4" w:space="0" w:color="auto"/>
              <w:right w:val="single" w:sz="4" w:space="0" w:color="auto"/>
            </w:tcBorders>
            <w:shd w:val="clear" w:color="000000" w:fill="FFFFFF"/>
            <w:vAlign w:val="center"/>
            <w:hideMark/>
          </w:tcPr>
          <w:p w14:paraId="33F0FA49" w14:textId="3D9ED33D" w:rsidR="00916E5D" w:rsidRPr="000555AA" w:rsidRDefault="000555AA" w:rsidP="009B526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700,0</w:t>
            </w:r>
          </w:p>
        </w:tc>
      </w:tr>
      <w:tr w:rsidR="000B2DDF" w:rsidRPr="000B2DDF" w14:paraId="462A1099" w14:textId="77777777" w:rsidTr="00C96036">
        <w:trPr>
          <w:trHeight w:val="78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534A"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125E492D" w14:textId="77777777" w:rsidR="000B2DDF" w:rsidRPr="000B2DDF" w:rsidRDefault="000B2DDF" w:rsidP="000B2DDF">
            <w:pPr>
              <w:spacing w:after="0" w:line="240" w:lineRule="auto"/>
              <w:rPr>
                <w:rFonts w:ascii="Sylfaen" w:eastAsia="Times New Roman" w:hAnsi="Sylfaen" w:cs="Calibri"/>
                <w:color w:val="000000"/>
                <w:sz w:val="20"/>
                <w:szCs w:val="20"/>
              </w:rPr>
            </w:pPr>
            <w:r w:rsidRPr="000B2DDF">
              <w:rPr>
                <w:rFonts w:ascii="Sylfaen" w:eastAsia="Times New Roman" w:hAnsi="Sylfaen" w:cs="Calibri"/>
                <w:color w:val="000000"/>
                <w:sz w:val="20"/>
                <w:szCs w:val="20"/>
              </w:rPr>
              <w:t>ახალციხის მუნიციპალიტეტის მერიის სივრცითი მოწყობისა და ინფრასტრუქტურის სამსახური</w:t>
            </w:r>
          </w:p>
        </w:tc>
      </w:tr>
      <w:tr w:rsidR="003F0250" w:rsidRPr="000B2DDF" w14:paraId="4048AB79" w14:textId="77777777" w:rsidTr="00F827ED">
        <w:trPr>
          <w:trHeight w:val="4054"/>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CBA1D6" w14:textId="77777777" w:rsidR="003F0250" w:rsidRPr="000B2DDF" w:rsidRDefault="003F0250" w:rsidP="003F0250">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lastRenderedPageBreak/>
              <w:t xml:space="preserve">პროგრამის აღწერა </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5D0C69EE" w14:textId="6AD09566" w:rsidR="003F0250" w:rsidRPr="000B2DDF" w:rsidRDefault="003F0250" w:rsidP="003F0250">
            <w:pPr>
              <w:spacing w:after="24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 xml:space="preserve">      </w:t>
            </w:r>
            <w:proofErr w:type="gramStart"/>
            <w:r w:rsidRPr="000B2DDF">
              <w:rPr>
                <w:rFonts w:ascii="Sylfaen" w:eastAsia="Times New Roman" w:hAnsi="Sylfaen" w:cs="Calibri"/>
                <w:color w:val="000000"/>
                <w:sz w:val="18"/>
                <w:szCs w:val="18"/>
              </w:rPr>
              <w:t>ღამის</w:t>
            </w:r>
            <w:proofErr w:type="gramEnd"/>
            <w:r w:rsidRPr="000B2DDF">
              <w:rPr>
                <w:rFonts w:ascii="Sylfaen" w:eastAsia="Times New Roman" w:hAnsi="Sylfaen" w:cs="Calibri"/>
                <w:color w:val="000000"/>
                <w:sz w:val="18"/>
                <w:szCs w:val="18"/>
              </w:rPr>
              <w:t xml:space="preserve">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w:t>
            </w:r>
            <w:proofErr w:type="gramStart"/>
            <w:r w:rsidRPr="000B2DDF">
              <w:rPr>
                <w:rFonts w:ascii="Sylfaen" w:eastAsia="Times New Roman" w:hAnsi="Sylfaen" w:cs="Calibri"/>
                <w:color w:val="000000"/>
                <w:sz w:val="18"/>
                <w:szCs w:val="18"/>
              </w:rPr>
              <w:t>მუნიციპალურ</w:t>
            </w:r>
            <w:proofErr w:type="gramEnd"/>
            <w:r w:rsidRPr="000B2DDF">
              <w:rPr>
                <w:rFonts w:ascii="Sylfaen" w:eastAsia="Times New Roman" w:hAnsi="Sylfaen" w:cs="Calibri"/>
                <w:color w:val="000000"/>
                <w:sz w:val="18"/>
                <w:szCs w:val="18"/>
              </w:rPr>
              <w:t xml:space="preserve">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 xml:space="preserve">ტაციისათვის საჭირო ხარჯები ფინანსდება.  </w:t>
            </w:r>
            <w:proofErr w:type="gramStart"/>
            <w:r w:rsidRPr="000B2DDF">
              <w:rPr>
                <w:rFonts w:ascii="Sylfaen" w:eastAsia="Times New Roman" w:hAnsi="Sylfaen" w:cs="Calibri"/>
                <w:color w:val="000000"/>
                <w:sz w:val="18"/>
                <w:szCs w:val="18"/>
              </w:rPr>
              <w:t>დღეის</w:t>
            </w:r>
            <w:proofErr w:type="gramEnd"/>
            <w:r w:rsidRPr="000B2DDF">
              <w:rPr>
                <w:rFonts w:ascii="Sylfaen" w:eastAsia="Times New Roman" w:hAnsi="Sylfaen" w:cs="Calibri"/>
                <w:color w:val="000000"/>
                <w:sz w:val="18"/>
                <w:szCs w:val="18"/>
              </w:rPr>
              <w:t xml:space="preserve"> მდგომარეობით გარე განათების ქსელით მოცულია მუნიციპალიტეტის დასახლებული ტერიტორიის 80%. </w:t>
            </w:r>
            <w:proofErr w:type="gramStart"/>
            <w:r w:rsidRPr="000B2DDF">
              <w:rPr>
                <w:rFonts w:ascii="Sylfaen" w:eastAsia="Times New Roman" w:hAnsi="Sylfaen" w:cs="Calibri"/>
                <w:color w:val="000000"/>
                <w:sz w:val="18"/>
                <w:szCs w:val="18"/>
              </w:rPr>
              <w:t>გარე</w:t>
            </w:r>
            <w:proofErr w:type="gramEnd"/>
            <w:r w:rsidRPr="000B2DDF">
              <w:rPr>
                <w:rFonts w:ascii="Sylfaen" w:eastAsia="Times New Roman" w:hAnsi="Sylfaen" w:cs="Calibri"/>
                <w:color w:val="000000"/>
                <w:sz w:val="18"/>
                <w:szCs w:val="18"/>
              </w:rPr>
              <w:t xml:space="preserve">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w:t>
            </w:r>
            <w:proofErr w:type="gramStart"/>
            <w:r w:rsidRPr="000B2DDF">
              <w:rPr>
                <w:rFonts w:ascii="Sylfaen" w:eastAsia="Times New Roman" w:hAnsi="Sylfaen" w:cs="Calibri"/>
                <w:color w:val="000000"/>
                <w:sz w:val="18"/>
                <w:szCs w:val="18"/>
              </w:rPr>
              <w:t>პროგრამის</w:t>
            </w:r>
            <w:proofErr w:type="gramEnd"/>
            <w:r w:rsidRPr="000B2DDF">
              <w:rPr>
                <w:rFonts w:ascii="Sylfaen" w:eastAsia="Times New Roman" w:hAnsi="Sylfaen" w:cs="Calibri"/>
                <w:color w:val="000000"/>
                <w:sz w:val="18"/>
                <w:szCs w:val="18"/>
              </w:rPr>
              <w:t xml:space="preserve"> ასიგნებების მნიშვნელოვანი ნაწილი (დაახლოებით </w:t>
            </w:r>
            <w:r>
              <w:rPr>
                <w:rFonts w:ascii="Sylfaen" w:eastAsia="Times New Roman" w:hAnsi="Sylfaen" w:cs="Calibri"/>
                <w:color w:val="000000"/>
                <w:sz w:val="18"/>
                <w:szCs w:val="18"/>
                <w:lang w:val="ka-GE"/>
              </w:rPr>
              <w:t>442</w:t>
            </w:r>
            <w:r w:rsidRPr="000B2DDF">
              <w:rPr>
                <w:rFonts w:ascii="Sylfaen" w:eastAsia="Times New Roman" w:hAnsi="Sylfaen" w:cs="Calibri"/>
                <w:color w:val="000000"/>
                <w:sz w:val="18"/>
                <w:szCs w:val="18"/>
              </w:rPr>
              <w:t>,4 ათსი ლარი ყოველწლიურად) ხმარდება მოხმარებული ელექტროენერგიის ხარჯის ანაზღაურებას.</w:t>
            </w:r>
            <w:r w:rsidRPr="000B2DDF">
              <w:rPr>
                <w:rFonts w:ascii="Sylfaen" w:eastAsia="Times New Roman" w:hAnsi="Sylfaen" w:cs="Calibri"/>
                <w:color w:val="000000"/>
                <w:sz w:val="18"/>
                <w:szCs w:val="18"/>
              </w:rPr>
              <w:br/>
            </w:r>
            <w:proofErr w:type="gramStart"/>
            <w:r w:rsidRPr="000B2DDF">
              <w:rPr>
                <w:rFonts w:ascii="Sylfaen" w:eastAsia="Times New Roman" w:hAnsi="Sylfaen" w:cs="Calibri"/>
                <w:color w:val="000000"/>
                <w:sz w:val="18"/>
                <w:szCs w:val="18"/>
              </w:rPr>
              <w:t>პროგრამა</w:t>
            </w:r>
            <w:proofErr w:type="gramEnd"/>
            <w:r w:rsidRPr="000B2DDF">
              <w:rPr>
                <w:rFonts w:ascii="Sylfaen" w:eastAsia="Times New Roman" w:hAnsi="Sylfaen" w:cs="Calibri"/>
                <w:color w:val="000000"/>
                <w:sz w:val="18"/>
                <w:szCs w:val="18"/>
              </w:rPr>
              <w:t xml:space="preserve"> შედგება 2 ქვეპროგრამისაგან. </w:t>
            </w:r>
            <w:proofErr w:type="gramStart"/>
            <w:r w:rsidRPr="000B2DDF">
              <w:rPr>
                <w:rFonts w:ascii="Sylfaen" w:eastAsia="Times New Roman" w:hAnsi="Sylfaen" w:cs="Calibri"/>
                <w:color w:val="000000"/>
                <w:sz w:val="18"/>
                <w:szCs w:val="18"/>
              </w:rPr>
              <w:t>ესენია</w:t>
            </w:r>
            <w:proofErr w:type="gramEnd"/>
            <w:r w:rsidRPr="000B2DDF">
              <w:rPr>
                <w:rFonts w:ascii="Sylfaen" w:eastAsia="Times New Roman" w:hAnsi="Sylfaen" w:cs="Calibri"/>
                <w:color w:val="000000"/>
                <w:sz w:val="18"/>
                <w:szCs w:val="18"/>
              </w:rPr>
              <w:t>:</w:t>
            </w:r>
            <w:r w:rsidRPr="000B2DDF">
              <w:rPr>
                <w:rFonts w:ascii="Sylfaen" w:eastAsia="Times New Roman" w:hAnsi="Sylfaen" w:cs="Calibri"/>
                <w:color w:val="000000"/>
                <w:sz w:val="18"/>
                <w:szCs w:val="18"/>
              </w:rPr>
              <w:br/>
              <w:t xml:space="preserve"> - გარე განათების ქსელის ექსპლოტაცია;</w:t>
            </w:r>
            <w:r w:rsidRPr="000B2DDF">
              <w:rPr>
                <w:rFonts w:ascii="Sylfaen" w:eastAsia="Times New Roman" w:hAnsi="Sylfaen" w:cs="Calibri"/>
                <w:color w:val="000000"/>
                <w:sz w:val="18"/>
                <w:szCs w:val="18"/>
              </w:rPr>
              <w:br/>
              <w:t xml:space="preserve">- გარე განათების ახალი წერტილების მოწყობა. </w:t>
            </w:r>
            <w:r w:rsidRPr="000B2DDF">
              <w:rPr>
                <w:rFonts w:ascii="Sylfaen" w:eastAsia="Times New Roman" w:hAnsi="Sylfaen" w:cs="Calibri"/>
                <w:color w:val="000000"/>
                <w:sz w:val="18"/>
                <w:szCs w:val="18"/>
              </w:rPr>
              <w:br/>
            </w:r>
            <w:proofErr w:type="gramStart"/>
            <w:r w:rsidRPr="000B2DDF">
              <w:rPr>
                <w:rFonts w:ascii="Sylfaen" w:eastAsia="Times New Roman" w:hAnsi="Sylfaen" w:cs="Calibri"/>
                <w:color w:val="000000"/>
                <w:sz w:val="18"/>
                <w:szCs w:val="18"/>
              </w:rPr>
              <w:t>გარე</w:t>
            </w:r>
            <w:proofErr w:type="gramEnd"/>
            <w:r w:rsidRPr="000B2DDF">
              <w:rPr>
                <w:rFonts w:ascii="Sylfaen" w:eastAsia="Times New Roman" w:hAnsi="Sylfaen" w:cs="Calibri"/>
                <w:color w:val="000000"/>
                <w:sz w:val="18"/>
                <w:szCs w:val="18"/>
              </w:rPr>
              <w:t xml:space="preserve">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w:t>
            </w:r>
            <w:proofErr w:type="gramStart"/>
            <w:r w:rsidRPr="000B2DDF">
              <w:rPr>
                <w:rFonts w:ascii="Sylfaen" w:eastAsia="Times New Roman" w:hAnsi="Sylfaen" w:cs="Calibri"/>
                <w:color w:val="000000"/>
                <w:sz w:val="18"/>
                <w:szCs w:val="18"/>
              </w:rPr>
              <w:t>კაპიტალური</w:t>
            </w:r>
            <w:proofErr w:type="gramEnd"/>
            <w:r w:rsidRPr="000B2DDF">
              <w:rPr>
                <w:rFonts w:ascii="Sylfaen" w:eastAsia="Times New Roman" w:hAnsi="Sylfaen" w:cs="Calibri"/>
                <w:color w:val="000000"/>
                <w:sz w:val="18"/>
                <w:szCs w:val="18"/>
              </w:rPr>
              <w:t xml:space="preserve"> ნაწილი მოიცავს გარე განათების ქსელის გაფართოება-გაუმჯობესების ღონისძიბებეს,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r w:rsidRPr="000B2DDF">
              <w:rPr>
                <w:rFonts w:ascii="Sylfaen" w:eastAsia="Times New Roman" w:hAnsi="Sylfaen" w:cs="Calibri"/>
                <w:color w:val="000000"/>
                <w:sz w:val="18"/>
                <w:szCs w:val="18"/>
              </w:rPr>
              <w:br/>
              <w:t xml:space="preserve">   </w:t>
            </w:r>
            <w:proofErr w:type="gramStart"/>
            <w:r w:rsidRPr="000B2DDF">
              <w:rPr>
                <w:rFonts w:ascii="Sylfaen" w:eastAsia="Times New Roman" w:hAnsi="Sylfaen" w:cs="Calibri"/>
                <w:color w:val="000000"/>
                <w:sz w:val="18"/>
                <w:szCs w:val="18"/>
              </w:rPr>
              <w:t>ხანგრძლივობის</w:t>
            </w:r>
            <w:proofErr w:type="gramEnd"/>
            <w:r w:rsidRPr="000B2DDF">
              <w:rPr>
                <w:rFonts w:ascii="Sylfaen" w:eastAsia="Times New Roman" w:hAnsi="Sylfaen" w:cs="Calibri"/>
                <w:color w:val="000000"/>
                <w:sz w:val="18"/>
                <w:szCs w:val="18"/>
              </w:rPr>
              <w:t xml:space="preserve"> მიხედვით, ექსპლო</w:t>
            </w:r>
            <w:r>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ნაწილში პროგრამა არის მუდმივმოქ</w:t>
            </w:r>
            <w:r>
              <w:rPr>
                <w:rFonts w:ascii="Sylfaen" w:eastAsia="Times New Roman" w:hAnsi="Sylfaen" w:cs="Calibri"/>
                <w:color w:val="000000"/>
                <w:sz w:val="18"/>
                <w:szCs w:val="18"/>
                <w:lang w:val="ka-GE"/>
              </w:rPr>
              <w:t>მ</w:t>
            </w:r>
            <w:r w:rsidRPr="000B2DDF">
              <w:rPr>
                <w:rFonts w:ascii="Sylfaen" w:eastAsia="Times New Roman" w:hAnsi="Sylfaen" w:cs="Calibri"/>
                <w:color w:val="000000"/>
                <w:sz w:val="18"/>
                <w:szCs w:val="18"/>
              </w:rPr>
              <w:t>ედი, ხოლო ინფრასტრუქტურულ ნაწილში - მრავალწლიანი.</w:t>
            </w:r>
            <w:r w:rsidRPr="000B2DDF">
              <w:rPr>
                <w:rFonts w:ascii="Sylfaen" w:eastAsia="Times New Roman" w:hAnsi="Sylfaen" w:cs="Calibri"/>
                <w:color w:val="000000"/>
                <w:sz w:val="18"/>
                <w:szCs w:val="18"/>
              </w:rPr>
              <w:br/>
            </w:r>
            <w:r w:rsidRPr="0087112B">
              <w:rPr>
                <w:rFonts w:ascii="Sylfaen" w:eastAsia="Times New Roman" w:hAnsi="Sylfaen" w:cs="Calibri"/>
                <w:color w:val="000000"/>
                <w:sz w:val="18"/>
                <w:szCs w:val="18"/>
              </w:rPr>
              <w:t>202</w:t>
            </w:r>
            <w:r>
              <w:rPr>
                <w:rFonts w:ascii="Sylfaen" w:eastAsia="Times New Roman" w:hAnsi="Sylfaen" w:cs="Calibri"/>
                <w:color w:val="000000"/>
                <w:sz w:val="18"/>
                <w:szCs w:val="18"/>
                <w:lang w:val="ka-GE"/>
              </w:rPr>
              <w:t>2</w:t>
            </w:r>
            <w:r w:rsidRPr="000B2DDF">
              <w:rPr>
                <w:rFonts w:ascii="Sylfaen" w:eastAsia="Times New Roma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w:t>
            </w:r>
            <w:r>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ქვეპროგრამაზე, ასევე ახალი წერტილების მოწყობისათვის, ექსპლო</w:t>
            </w:r>
            <w:r>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p>
        </w:tc>
      </w:tr>
      <w:tr w:rsidR="000B2DDF" w:rsidRPr="000B2DDF" w14:paraId="61F8C7FC" w14:textId="77777777" w:rsidTr="00C96036">
        <w:trPr>
          <w:trHeight w:val="78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71CE5"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პროგრამის მიზანი და 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34C5229" w14:textId="77777777" w:rsidR="000B2DDF" w:rsidRPr="000B2DDF" w:rsidRDefault="000B2DDF" w:rsidP="000B2DDF">
            <w:pPr>
              <w:spacing w:after="0" w:line="240" w:lineRule="auto"/>
              <w:rPr>
                <w:rFonts w:ascii="Sylfaen" w:eastAsia="Times New Roman" w:hAnsi="Sylfaen" w:cs="Calibri"/>
                <w:color w:val="000000"/>
                <w:sz w:val="18"/>
                <w:szCs w:val="18"/>
              </w:rPr>
            </w:pPr>
            <w:proofErr w:type="gramStart"/>
            <w:r w:rsidRPr="000B2DDF">
              <w:rPr>
                <w:rFonts w:ascii="Sylfaen" w:eastAsia="Times New Roman" w:hAnsi="Sylfaen" w:cs="Calibri"/>
                <w:color w:val="000000"/>
                <w:sz w:val="18"/>
                <w:szCs w:val="18"/>
              </w:rPr>
              <w:t>მთელი</w:t>
            </w:r>
            <w:proofErr w:type="gramEnd"/>
            <w:r w:rsidRPr="000B2DDF">
              <w:rPr>
                <w:rFonts w:ascii="Sylfaen" w:eastAsia="Times New Roman" w:hAnsi="Sylfaen" w:cs="Calibri"/>
                <w:color w:val="000000"/>
                <w:sz w:val="18"/>
                <w:szCs w:val="18"/>
              </w:rPr>
              <w:t xml:space="preserve"> წლის მანძილზე გარე განათების სისტემა ფუნქციონირებს გამართულად. </w:t>
            </w:r>
            <w:proofErr w:type="gramStart"/>
            <w:r w:rsidRPr="000B2DDF">
              <w:rPr>
                <w:rFonts w:ascii="Sylfaen" w:eastAsia="Times New Roman" w:hAnsi="Sylfaen" w:cs="Calibri"/>
                <w:color w:val="000000"/>
                <w:sz w:val="18"/>
                <w:szCs w:val="18"/>
              </w:rPr>
              <w:t>პერიოდულად</w:t>
            </w:r>
            <w:proofErr w:type="gramEnd"/>
            <w:r w:rsidRPr="000B2DDF">
              <w:rPr>
                <w:rFonts w:ascii="Sylfaen" w:eastAsia="Times New Roman" w:hAnsi="Sylfaen" w:cs="Calibri"/>
                <w:color w:val="000000"/>
                <w:sz w:val="18"/>
                <w:szCs w:val="18"/>
              </w:rPr>
              <w:t xml:space="preserve"> წარმოქმნილი შეფერხებები აღმოფხვრილია დროულად. </w:t>
            </w:r>
            <w:proofErr w:type="gramStart"/>
            <w:r w:rsidRPr="000B2DDF">
              <w:rPr>
                <w:rFonts w:ascii="Sylfaen" w:eastAsia="Times New Roman" w:hAnsi="Sylfaen" w:cs="Calibri"/>
                <w:color w:val="000000"/>
                <w:sz w:val="18"/>
                <w:szCs w:val="18"/>
              </w:rPr>
              <w:t>მუნიციპალიტეტში</w:t>
            </w:r>
            <w:proofErr w:type="gramEnd"/>
            <w:r w:rsidRPr="000B2DDF">
              <w:rPr>
                <w:rFonts w:ascii="Sylfaen" w:eastAsia="Times New Roman" w:hAnsi="Sylfaen" w:cs="Calibri"/>
                <w:color w:val="000000"/>
                <w:sz w:val="18"/>
                <w:szCs w:val="18"/>
              </w:rPr>
              <w:t xml:space="preserve"> გარე განათების ქსელით მოცულია დასახლებული ტერიტორიების 80%.</w:t>
            </w:r>
          </w:p>
        </w:tc>
      </w:tr>
      <w:tr w:rsidR="000B2DDF" w:rsidRPr="000B2DDF" w14:paraId="5E45FBB8" w14:textId="77777777" w:rsidTr="00C96036">
        <w:trPr>
          <w:trHeight w:val="837"/>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1CE74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0FE0D19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8" w:type="pct"/>
            <w:tcBorders>
              <w:top w:val="nil"/>
              <w:left w:val="nil"/>
              <w:bottom w:val="single" w:sz="4" w:space="0" w:color="auto"/>
              <w:right w:val="single" w:sz="4" w:space="0" w:color="auto"/>
            </w:tcBorders>
            <w:shd w:val="clear" w:color="000000" w:fill="FFFFFF"/>
            <w:vAlign w:val="center"/>
            <w:hideMark/>
          </w:tcPr>
          <w:p w14:paraId="3ED4E53F"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საბაზისო მაჩვენებელი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086B6A7F" w14:textId="0D24359D" w:rsidR="000B2DDF" w:rsidRPr="000B2DDF" w:rsidRDefault="000B2DDF" w:rsidP="003F0250">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მიზნობრივი მაჩვენებელი 202</w:t>
            </w:r>
            <w:r w:rsidR="003F0250">
              <w:rPr>
                <w:rFonts w:ascii="Sylfaen" w:eastAsia="Times New Roman" w:hAnsi="Sylfaen" w:cs="Calibri"/>
                <w:b/>
                <w:bCs/>
                <w:color w:val="000000"/>
                <w:sz w:val="18"/>
                <w:szCs w:val="18"/>
                <w:lang w:val="ka-GE"/>
              </w:rPr>
              <w:t>2</w:t>
            </w:r>
            <w:r w:rsidRPr="000B2DDF">
              <w:rPr>
                <w:rFonts w:ascii="Sylfaen" w:eastAsia="Times New Roman" w:hAnsi="Sylfaen" w:cs="Calibri"/>
                <w:b/>
                <w:bCs/>
                <w:color w:val="000000"/>
                <w:sz w:val="18"/>
                <w:szCs w:val="18"/>
              </w:rPr>
              <w:t xml:space="preserve"> წელს</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1BE13DFD"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ცდომილების ალბათობა (%/აღწერა)</w:t>
            </w:r>
          </w:p>
        </w:tc>
        <w:tc>
          <w:tcPr>
            <w:tcW w:w="554" w:type="pct"/>
            <w:tcBorders>
              <w:top w:val="nil"/>
              <w:left w:val="nil"/>
              <w:bottom w:val="single" w:sz="4" w:space="0" w:color="auto"/>
              <w:right w:val="single" w:sz="4" w:space="0" w:color="auto"/>
            </w:tcBorders>
            <w:shd w:val="clear" w:color="000000" w:fill="FFFFFF"/>
            <w:vAlign w:val="center"/>
            <w:hideMark/>
          </w:tcPr>
          <w:p w14:paraId="2B13E110" w14:textId="2D181F77" w:rsidR="000B2DDF" w:rsidRPr="000B2DDF" w:rsidRDefault="000B2DDF" w:rsidP="003F0250">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3F0250">
              <w:rPr>
                <w:rFonts w:ascii="Sylfaen" w:eastAsia="Times New Roman" w:hAnsi="Sylfaen" w:cs="Calibri"/>
                <w:b/>
                <w:bCs/>
                <w:color w:val="000000"/>
                <w:sz w:val="16"/>
                <w:szCs w:val="16"/>
                <w:lang w:val="ka-GE"/>
              </w:rPr>
              <w:t>3</w:t>
            </w:r>
            <w:r w:rsidRPr="000B2DDF">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34ADE799" w14:textId="7758C5A2" w:rsidR="000B2DDF" w:rsidRPr="000B2DDF" w:rsidRDefault="000B2DDF" w:rsidP="003F0250">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3F0250">
              <w:rPr>
                <w:rFonts w:ascii="Sylfaen" w:eastAsia="Times New Roman" w:hAnsi="Sylfaen" w:cs="Calibri"/>
                <w:b/>
                <w:bCs/>
                <w:color w:val="000000"/>
                <w:sz w:val="16"/>
                <w:szCs w:val="16"/>
                <w:lang w:val="ka-GE"/>
              </w:rPr>
              <w:t>4</w:t>
            </w:r>
            <w:r w:rsidRPr="000B2DDF">
              <w:rPr>
                <w:rFonts w:ascii="Sylfaen" w:eastAsia="Times New Roman" w:hAnsi="Sylfaen" w:cs="Calibri"/>
                <w:b/>
                <w:bCs/>
                <w:color w:val="000000"/>
                <w:sz w:val="16"/>
                <w:szCs w:val="16"/>
              </w:rPr>
              <w:t xml:space="preserve"> წელს</w:t>
            </w:r>
          </w:p>
        </w:tc>
        <w:tc>
          <w:tcPr>
            <w:tcW w:w="549" w:type="pct"/>
            <w:tcBorders>
              <w:top w:val="nil"/>
              <w:left w:val="nil"/>
              <w:bottom w:val="single" w:sz="4" w:space="0" w:color="auto"/>
              <w:right w:val="single" w:sz="4" w:space="0" w:color="auto"/>
            </w:tcBorders>
            <w:shd w:val="clear" w:color="000000" w:fill="FFFFFF"/>
            <w:vAlign w:val="center"/>
            <w:hideMark/>
          </w:tcPr>
          <w:p w14:paraId="0E9AA8AF" w14:textId="656069F3" w:rsidR="000B2DDF" w:rsidRPr="000B2DDF" w:rsidRDefault="000B2DDF" w:rsidP="003F0250">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3F0250">
              <w:rPr>
                <w:rFonts w:ascii="Sylfaen" w:eastAsia="Times New Roman" w:hAnsi="Sylfaen" w:cs="Calibri"/>
                <w:b/>
                <w:bCs/>
                <w:color w:val="000000"/>
                <w:sz w:val="16"/>
                <w:szCs w:val="16"/>
                <w:lang w:val="ka-GE"/>
              </w:rPr>
              <w:t xml:space="preserve">5 </w:t>
            </w:r>
            <w:r w:rsidRPr="000B2DDF">
              <w:rPr>
                <w:rFonts w:ascii="Sylfaen" w:eastAsia="Times New Roman" w:hAnsi="Sylfaen" w:cs="Calibri"/>
                <w:b/>
                <w:bCs/>
                <w:color w:val="000000"/>
                <w:sz w:val="16"/>
                <w:szCs w:val="16"/>
              </w:rPr>
              <w:t>წელს</w:t>
            </w:r>
          </w:p>
        </w:tc>
      </w:tr>
      <w:tr w:rsidR="000B2DDF" w:rsidRPr="000B2DDF" w14:paraId="35E60D3E" w14:textId="77777777" w:rsidTr="00C96036">
        <w:trPr>
          <w:trHeight w:val="223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DD699E3" w14:textId="77777777" w:rsidR="000B2DDF" w:rsidRPr="000B2DDF" w:rsidRDefault="000B2DDF" w:rsidP="000B2DDF">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t>1</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6CDA5D59" w14:textId="73891E0C" w:rsidR="000B2DDF" w:rsidRPr="000B2DDF" w:rsidRDefault="000B2DDF" w:rsidP="000B2DDF">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გარე განათების წერტ</w:t>
            </w:r>
            <w:r w:rsidR="00DD5877">
              <w:rPr>
                <w:rFonts w:ascii="Sylfaen" w:eastAsia="Times New Roman" w:hAnsi="Sylfaen" w:cs="Calibri"/>
                <w:color w:val="000000"/>
                <w:sz w:val="18"/>
                <w:szCs w:val="18"/>
                <w:lang w:val="ka-GE"/>
              </w:rPr>
              <w:t>ილ</w:t>
            </w:r>
            <w:r w:rsidRPr="000B2DDF">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828" w:type="pct"/>
            <w:tcBorders>
              <w:top w:val="nil"/>
              <w:left w:val="nil"/>
              <w:bottom w:val="single" w:sz="4" w:space="0" w:color="auto"/>
              <w:right w:val="single" w:sz="4" w:space="0" w:color="auto"/>
            </w:tcBorders>
            <w:shd w:val="clear" w:color="000000" w:fill="FFFFFF"/>
            <w:vAlign w:val="center"/>
            <w:hideMark/>
          </w:tcPr>
          <w:p w14:paraId="103C0EE7" w14:textId="77777777" w:rsidR="000B2DDF" w:rsidRPr="000B2DDF" w:rsidRDefault="000B2DDF" w:rsidP="000B2DDF">
            <w:pPr>
              <w:spacing w:after="0" w:line="240" w:lineRule="auto"/>
              <w:jc w:val="center"/>
              <w:rPr>
                <w:rFonts w:ascii="Calibri" w:eastAsia="Times New Roman" w:hAnsi="Calibri" w:cs="Calibri"/>
                <w:color w:val="000000"/>
                <w:sz w:val="16"/>
                <w:szCs w:val="16"/>
              </w:rPr>
            </w:pPr>
            <w:r w:rsidRPr="000B2DDF">
              <w:rPr>
                <w:rFonts w:ascii="Calibri" w:eastAsia="Times New Roman" w:hAnsi="Calibri" w:cs="Calibri"/>
                <w:color w:val="000000"/>
                <w:sz w:val="16"/>
                <w:szCs w:val="16"/>
              </w:rPr>
              <w:t xml:space="preserve">3738 </w:t>
            </w:r>
            <w:r w:rsidRPr="000B2DDF">
              <w:rPr>
                <w:rFonts w:ascii="Sylfaen" w:eastAsia="Times New Roman" w:hAnsi="Sylfaen" w:cs="Sylfaen"/>
                <w:color w:val="000000"/>
                <w:sz w:val="16"/>
                <w:szCs w:val="16"/>
              </w:rPr>
              <w:t>ერთეული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6B147939" w14:textId="77777777" w:rsidR="000B2DDF" w:rsidRPr="000B2DDF" w:rsidRDefault="000B2DDF" w:rsidP="000B2DDF">
            <w:pPr>
              <w:spacing w:after="0" w:line="240" w:lineRule="auto"/>
              <w:jc w:val="center"/>
              <w:rPr>
                <w:rFonts w:ascii="Calibri" w:eastAsia="Times New Roman" w:hAnsi="Calibri" w:cs="Calibri"/>
                <w:color w:val="FF0000"/>
                <w:sz w:val="16"/>
                <w:szCs w:val="16"/>
              </w:rPr>
            </w:pPr>
            <w:r w:rsidRPr="000B2DDF">
              <w:rPr>
                <w:rFonts w:ascii="Calibri" w:eastAsia="Times New Roman" w:hAnsi="Calibri" w:cs="Calibri"/>
                <w:color w:val="FF0000"/>
                <w:sz w:val="16"/>
                <w:szCs w:val="16"/>
              </w:rPr>
              <w:t xml:space="preserve"> </w:t>
            </w:r>
            <w:proofErr w:type="gramStart"/>
            <w:r w:rsidRPr="000B2DDF">
              <w:rPr>
                <w:rFonts w:ascii="Sylfaen" w:eastAsia="Times New Roman" w:hAnsi="Sylfaen" w:cs="Sylfaen"/>
                <w:sz w:val="16"/>
                <w:szCs w:val="16"/>
              </w:rPr>
              <w:t>მიმდინარე</w:t>
            </w:r>
            <w:proofErr w:type="gramEnd"/>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ეტაპზე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3738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მუნიციპალიტეტის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ბალანსზე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w:t>
            </w:r>
            <w:r w:rsidRPr="000B2DDF">
              <w:rPr>
                <w:rFonts w:ascii="Calibri" w:eastAsia="Times New Roman" w:hAnsi="Calibri" w:cs="Calibri"/>
                <w:sz w:val="16"/>
                <w:szCs w:val="16"/>
              </w:rPr>
              <w:t>.</w:t>
            </w:r>
            <w:r w:rsidRPr="000B2DDF">
              <w:rPr>
                <w:rFonts w:ascii="Sylfaen" w:eastAsia="Times New Roman" w:hAnsi="Sylfaen" w:cs="Sylfaen"/>
                <w:sz w:val="16"/>
                <w:szCs w:val="16"/>
              </w:rPr>
              <w:t>შ</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გაზრდილი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ელექტროენერგიის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ხარჯების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ანაზღაურება</w:t>
            </w:r>
            <w:r w:rsidRPr="000B2DDF">
              <w:rPr>
                <w:rFonts w:ascii="Calibri" w:eastAsia="Times New Roman" w:hAnsi="Calibri" w:cs="Calibri"/>
                <w:sz w:val="16"/>
                <w:szCs w:val="16"/>
              </w:rPr>
              <w:t xml:space="preserve">) </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0B7B8096"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1C00BE28"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638BB8D4"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9" w:type="pct"/>
            <w:tcBorders>
              <w:top w:val="nil"/>
              <w:left w:val="nil"/>
              <w:bottom w:val="single" w:sz="4" w:space="0" w:color="auto"/>
              <w:right w:val="single" w:sz="4" w:space="0" w:color="auto"/>
            </w:tcBorders>
            <w:shd w:val="clear" w:color="000000" w:fill="FFFFFF"/>
            <w:vAlign w:val="center"/>
            <w:hideMark/>
          </w:tcPr>
          <w:p w14:paraId="023E94FB"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51CC9" w:rsidRPr="000B2DDF" w14:paraId="448A0F99" w14:textId="77777777" w:rsidTr="00C96036">
        <w:trPr>
          <w:trHeight w:val="235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596D5DF" w14:textId="77777777" w:rsidR="00F51CC9" w:rsidRPr="000B2DDF" w:rsidRDefault="00F51CC9" w:rsidP="00F51CC9">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lastRenderedPageBreak/>
              <w:t>2</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1697AE65" w14:textId="0FA2A1C0" w:rsidR="00F51CC9" w:rsidRPr="000B2DDF" w:rsidRDefault="00F51CC9" w:rsidP="00F51CC9">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828" w:type="pct"/>
            <w:tcBorders>
              <w:top w:val="nil"/>
              <w:left w:val="nil"/>
              <w:bottom w:val="single" w:sz="4" w:space="0" w:color="auto"/>
              <w:right w:val="single" w:sz="4" w:space="0" w:color="auto"/>
            </w:tcBorders>
            <w:shd w:val="clear" w:color="000000" w:fill="FFFFFF"/>
            <w:vAlign w:val="center"/>
            <w:hideMark/>
          </w:tcPr>
          <w:p w14:paraId="540A1F20" w14:textId="77777777" w:rsidR="00F51CC9" w:rsidRPr="000B2DDF" w:rsidRDefault="00F51CC9" w:rsidP="00F51CC9">
            <w:pPr>
              <w:spacing w:after="0" w:line="240" w:lineRule="auto"/>
              <w:jc w:val="center"/>
              <w:rPr>
                <w:rFonts w:ascii="Calibri" w:eastAsia="Times New Roman" w:hAnsi="Calibri" w:cs="Calibri"/>
                <w:sz w:val="16"/>
                <w:szCs w:val="16"/>
              </w:rPr>
            </w:pPr>
            <w:r w:rsidRPr="000B2DDF">
              <w:rPr>
                <w:rFonts w:ascii="Sylfaen" w:eastAsia="Times New Roman" w:hAnsi="Sylfaen" w:cs="Sylfaen"/>
                <w:sz w:val="16"/>
                <w:szCs w:val="16"/>
              </w:rPr>
              <w:t>საშუალოდ</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განმავლობაში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1500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40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ბოძის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3500 </w:t>
            </w:r>
            <w:r w:rsidRPr="000B2DDF">
              <w:rPr>
                <w:rFonts w:ascii="Sylfaen" w:eastAsia="Times New Roman" w:hAnsi="Sylfaen" w:cs="Sylfaen"/>
                <w:sz w:val="16"/>
                <w:szCs w:val="16"/>
              </w:rPr>
              <w:t>გრძივი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მეტრი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სადენის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გამოცვლა</w:t>
            </w:r>
            <w:r w:rsidRPr="000B2DDF">
              <w:rPr>
                <w:rFonts w:ascii="Calibri" w:eastAsia="Times New Roman" w:hAnsi="Calibri" w:cs="Calibri"/>
                <w:sz w:val="16"/>
                <w:szCs w:val="16"/>
              </w:rPr>
              <w:t>)</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2358DE93" w14:textId="4FF26B85" w:rsidR="00F51CC9" w:rsidRPr="000B2DDF" w:rsidRDefault="00F51CC9" w:rsidP="003F0250">
            <w:pPr>
              <w:spacing w:after="0" w:line="240" w:lineRule="auto"/>
              <w:jc w:val="center"/>
              <w:rPr>
                <w:rFonts w:ascii="Calibri" w:eastAsia="Times New Roman" w:hAnsi="Calibri" w:cs="Calibri"/>
                <w:sz w:val="16"/>
                <w:szCs w:val="16"/>
              </w:rPr>
            </w:pPr>
            <w:r w:rsidRPr="003F0250">
              <w:rPr>
                <w:rFonts w:ascii="Sylfaen" w:eastAsia="Times New Roman" w:hAnsi="Sylfaen" w:cs="Calibri"/>
                <w:sz w:val="16"/>
                <w:szCs w:val="16"/>
              </w:rPr>
              <w:t>202</w:t>
            </w:r>
            <w:r w:rsidR="003F0250" w:rsidRPr="003F0250">
              <w:rPr>
                <w:rFonts w:ascii="Sylfaen" w:eastAsia="Times New Roman" w:hAnsi="Sylfaen" w:cs="Calibri"/>
                <w:sz w:val="16"/>
                <w:szCs w:val="16"/>
                <w:lang w:val="ka-GE"/>
              </w:rPr>
              <w:t>2</w:t>
            </w:r>
            <w:r>
              <w:rPr>
                <w:rFonts w:ascii="Sylfaen" w:eastAsia="Times New Roman" w:hAnsi="Sylfaen" w:cs="Calibri"/>
                <w:sz w:val="16"/>
                <w:szCs w:val="16"/>
                <w:lang w:val="ka-GE"/>
              </w:rPr>
              <w:t xml:space="preserve"> წელს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გაგრძელდება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დაზანებული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ინფრასტრუქტურის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შეკეთება</w:t>
            </w:r>
            <w:r w:rsidRPr="000B2DDF">
              <w:rPr>
                <w:rFonts w:ascii="Calibri" w:eastAsia="Times New Roman" w:hAnsi="Calibri" w:cs="Calibri"/>
                <w:sz w:val="16"/>
                <w:szCs w:val="16"/>
              </w:rPr>
              <w:t xml:space="preserve">. </w:t>
            </w:r>
            <w:proofErr w:type="gramStart"/>
            <w:r w:rsidRPr="000B2DDF">
              <w:rPr>
                <w:rFonts w:ascii="Sylfaen" w:eastAsia="Times New Roman" w:hAnsi="Sylfaen" w:cs="Sylfaen"/>
                <w:sz w:val="16"/>
                <w:szCs w:val="16"/>
              </w:rPr>
              <w:t>არსებული</w:t>
            </w:r>
            <w:proofErr w:type="gramEnd"/>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სიტუაციისა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წინა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სტატისტიკის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გათვალისწინებით</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წელიწადში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საშუალოდ</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გამოიცვლება</w:t>
            </w:r>
            <w:r w:rsidRPr="000B2DDF">
              <w:rPr>
                <w:rFonts w:ascii="Calibri" w:eastAsia="Times New Roman" w:hAnsi="Calibri" w:cs="Calibri"/>
                <w:sz w:val="16"/>
                <w:szCs w:val="16"/>
              </w:rPr>
              <w:t xml:space="preserve">): 1800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w:t>
            </w:r>
            <w:r w:rsidRPr="000B2DDF">
              <w:rPr>
                <w:rFonts w:ascii="Calibri" w:eastAsia="Times New Roman" w:hAnsi="Calibri" w:cs="Calibri"/>
                <w:sz w:val="16"/>
                <w:szCs w:val="16"/>
              </w:rPr>
              <w:t xml:space="preserve">; 65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ბოძი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5000 </w:t>
            </w:r>
            <w:r w:rsidRPr="000B2DDF">
              <w:rPr>
                <w:rFonts w:ascii="Sylfaen" w:eastAsia="Times New Roman" w:hAnsi="Sylfaen" w:cs="Sylfaen"/>
                <w:sz w:val="16"/>
                <w:szCs w:val="16"/>
              </w:rPr>
              <w:t>გრძივი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მეტრი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სადენი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საბოლოო</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მაჩვენებელი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იქნება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ქსელის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ინფრასტრუქტურის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სრული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გამართული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ფუნქციონირება</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235F7FFA" w14:textId="77777777" w:rsidR="00F51CC9" w:rsidRPr="000B2DDF" w:rsidRDefault="00F51CC9" w:rsidP="00F51CC9">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21BD53BE" w14:textId="5823E449" w:rsidR="00F51CC9" w:rsidRPr="000B2DDF" w:rsidRDefault="00F51CC9" w:rsidP="003F0250">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3F0250">
              <w:rPr>
                <w:rFonts w:ascii="Sylfaen" w:eastAsia="Times New Roman" w:hAnsi="Sylfaen" w:cs="Calibri"/>
                <w:sz w:val="16"/>
                <w:szCs w:val="16"/>
                <w:lang w:val="ka-GE"/>
              </w:rPr>
              <w:t>2</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24" w:type="pct"/>
            <w:tcBorders>
              <w:top w:val="nil"/>
              <w:left w:val="nil"/>
              <w:bottom w:val="single" w:sz="4" w:space="0" w:color="auto"/>
              <w:right w:val="single" w:sz="4" w:space="0" w:color="auto"/>
            </w:tcBorders>
            <w:shd w:val="clear" w:color="000000" w:fill="FFFFFF"/>
            <w:vAlign w:val="center"/>
            <w:hideMark/>
          </w:tcPr>
          <w:p w14:paraId="77426328" w14:textId="778B733B" w:rsidR="00F51CC9" w:rsidRPr="000B2DDF" w:rsidRDefault="00F51CC9" w:rsidP="00013662">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013662">
              <w:rPr>
                <w:rFonts w:ascii="Sylfaen" w:eastAsia="Times New Roman" w:hAnsi="Sylfaen" w:cs="Calibri"/>
                <w:sz w:val="16"/>
                <w:szCs w:val="16"/>
                <w:lang w:val="ka-GE"/>
              </w:rPr>
              <w:t>3</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49" w:type="pct"/>
            <w:tcBorders>
              <w:top w:val="nil"/>
              <w:left w:val="nil"/>
              <w:bottom w:val="single" w:sz="4" w:space="0" w:color="auto"/>
              <w:right w:val="single" w:sz="4" w:space="0" w:color="auto"/>
            </w:tcBorders>
            <w:shd w:val="clear" w:color="000000" w:fill="FFFFFF"/>
            <w:vAlign w:val="center"/>
            <w:hideMark/>
          </w:tcPr>
          <w:p w14:paraId="48E2EC24" w14:textId="223452E1" w:rsidR="00F51CC9" w:rsidRPr="000B2DDF" w:rsidRDefault="00F51CC9" w:rsidP="00013662">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013662">
              <w:rPr>
                <w:rFonts w:ascii="Sylfaen" w:eastAsia="Times New Roman" w:hAnsi="Sylfaen" w:cs="Calibri"/>
                <w:sz w:val="16"/>
                <w:szCs w:val="16"/>
                <w:lang w:val="ka-GE"/>
              </w:rPr>
              <w:t>4</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7F1AD017" w14:textId="77777777" w:rsidR="00E20625" w:rsidRDefault="00E20625" w:rsidP="000E7AD3">
      <w:pPr>
        <w:pStyle w:val="ListParagraph"/>
        <w:ind w:left="0"/>
        <w:jc w:val="both"/>
        <w:rPr>
          <w:rFonts w:ascii="Sylfaen" w:hAnsi="Sylfaen"/>
          <w:b/>
          <w:sz w:val="24"/>
          <w:szCs w:val="24"/>
          <w:lang w:val="ka-GE"/>
        </w:rPr>
      </w:pPr>
    </w:p>
    <w:tbl>
      <w:tblPr>
        <w:tblW w:w="16020" w:type="dxa"/>
        <w:tblLayout w:type="fixed"/>
        <w:tblLook w:val="04A0" w:firstRow="1" w:lastRow="0" w:firstColumn="1" w:lastColumn="0" w:noHBand="0" w:noVBand="1"/>
      </w:tblPr>
      <w:tblGrid>
        <w:gridCol w:w="784"/>
        <w:gridCol w:w="1511"/>
        <w:gridCol w:w="769"/>
        <w:gridCol w:w="2293"/>
        <w:gridCol w:w="3278"/>
        <w:gridCol w:w="293"/>
        <w:gridCol w:w="673"/>
        <w:gridCol w:w="236"/>
        <w:gridCol w:w="506"/>
        <w:gridCol w:w="1701"/>
        <w:gridCol w:w="11"/>
        <w:gridCol w:w="1548"/>
        <w:gridCol w:w="432"/>
        <w:gridCol w:w="1269"/>
        <w:gridCol w:w="716"/>
      </w:tblGrid>
      <w:tr w:rsidR="00916E5D" w:rsidRPr="00B731C8" w14:paraId="3978054A" w14:textId="77777777" w:rsidTr="00C96036">
        <w:trPr>
          <w:gridAfter w:val="6"/>
          <w:wAfter w:w="5677" w:type="dxa"/>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6F36" w14:textId="77777777" w:rsidR="00916E5D" w:rsidRPr="00B731C8" w:rsidRDefault="00916E5D"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120FEF" w14:textId="77777777" w:rsidR="00916E5D" w:rsidRPr="00B731C8" w:rsidRDefault="00916E5D"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დასახელება </w:t>
            </w:r>
          </w:p>
        </w:tc>
        <w:tc>
          <w:tcPr>
            <w:tcW w:w="663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08D6" w14:textId="77777777" w:rsidR="00916E5D" w:rsidRPr="00B731C8" w:rsidRDefault="00916E5D" w:rsidP="00B731C8">
            <w:pPr>
              <w:spacing w:after="0" w:line="240" w:lineRule="auto"/>
              <w:jc w:val="center"/>
              <w:rPr>
                <w:rFonts w:ascii="Sylfaen" w:eastAsia="Times New Roman" w:hAnsi="Sylfaen" w:cs="Calibri"/>
                <w:color w:val="000000"/>
              </w:rPr>
            </w:pPr>
            <w:r w:rsidRPr="00B731C8">
              <w:rPr>
                <w:rFonts w:ascii="Sylfaen" w:eastAsia="Times New Roman" w:hAnsi="Sylfaen" w:cs="Calibri"/>
                <w:color w:val="000000"/>
              </w:rPr>
              <w:t>გარე განათების ქსელის ექსპლოატაცია</w:t>
            </w:r>
          </w:p>
        </w:tc>
        <w:tc>
          <w:tcPr>
            <w:tcW w:w="1415" w:type="dxa"/>
            <w:gridSpan w:val="3"/>
            <w:tcBorders>
              <w:top w:val="single" w:sz="4" w:space="0" w:color="auto"/>
              <w:left w:val="nil"/>
              <w:bottom w:val="single" w:sz="4" w:space="0" w:color="auto"/>
              <w:right w:val="single" w:sz="4" w:space="0" w:color="auto"/>
            </w:tcBorders>
            <w:shd w:val="clear" w:color="000000" w:fill="FFFFFF"/>
            <w:vAlign w:val="center"/>
            <w:hideMark/>
          </w:tcPr>
          <w:p w14:paraId="7731B861" w14:textId="061B4F8D" w:rsidR="00916E5D" w:rsidRPr="00B731C8" w:rsidRDefault="00916E5D" w:rsidP="00225899">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225899">
              <w:rPr>
                <w:rFonts w:ascii="Sylfaen" w:eastAsia="Times New Roman" w:hAnsi="Sylfaen" w:cs="Calibri"/>
                <w:b/>
                <w:bCs/>
                <w:color w:val="000000"/>
                <w:sz w:val="16"/>
                <w:szCs w:val="16"/>
                <w:lang w:val="ka-GE"/>
              </w:rPr>
              <w:t>2</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r>
      <w:tr w:rsidR="00916E5D" w:rsidRPr="00B731C8" w14:paraId="266B85A4" w14:textId="77777777" w:rsidTr="00C96036">
        <w:trPr>
          <w:gridAfter w:val="6"/>
          <w:wAfter w:w="5677" w:type="dxa"/>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C6FB31C" w14:textId="624AFA7F" w:rsidR="00916E5D" w:rsidRPr="00916E5D" w:rsidRDefault="00916E5D" w:rsidP="00225899">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Calibri"/>
                <w:color w:val="000000"/>
                <w:sz w:val="16"/>
                <w:szCs w:val="16"/>
              </w:rPr>
              <w:t>02 0</w:t>
            </w:r>
            <w:r w:rsidR="00225899">
              <w:rPr>
                <w:rFonts w:ascii="Sylfaen" w:eastAsia="Times New Roman" w:hAnsi="Sylfaen" w:cs="Calibri"/>
                <w:color w:val="000000"/>
                <w:sz w:val="16"/>
                <w:szCs w:val="16"/>
                <w:lang w:val="ka-GE"/>
              </w:rPr>
              <w:t>2</w:t>
            </w:r>
            <w:r w:rsidRPr="00B731C8">
              <w:rPr>
                <w:rFonts w:ascii="Sylfaen" w:eastAsia="Times New Roman" w:hAnsi="Sylfaen" w:cs="Calibri"/>
                <w:color w:val="000000"/>
                <w:sz w:val="16"/>
                <w:szCs w:val="16"/>
              </w:rPr>
              <w:t xml:space="preserve"> 0</w:t>
            </w:r>
            <w:r w:rsidR="00225899">
              <w:rPr>
                <w:rFonts w:ascii="Sylfaen" w:eastAsia="Times New Roman" w:hAnsi="Sylfaen" w:cs="Calibri"/>
                <w:color w:val="000000"/>
                <w:sz w:val="16"/>
                <w:szCs w:val="16"/>
                <w:lang w:val="ka-GE"/>
              </w:rPr>
              <w:t>3</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4372118" w14:textId="77777777" w:rsidR="00916E5D" w:rsidRPr="00B731C8" w:rsidRDefault="00916E5D" w:rsidP="00B731C8">
            <w:pPr>
              <w:spacing w:after="0" w:line="240" w:lineRule="auto"/>
              <w:rPr>
                <w:rFonts w:ascii="Sylfaen" w:eastAsia="Times New Roman" w:hAnsi="Sylfaen" w:cs="Calibri"/>
                <w:b/>
                <w:bCs/>
                <w:color w:val="000000"/>
                <w:sz w:val="18"/>
                <w:szCs w:val="18"/>
              </w:rPr>
            </w:pPr>
          </w:p>
        </w:tc>
        <w:tc>
          <w:tcPr>
            <w:tcW w:w="6633" w:type="dxa"/>
            <w:gridSpan w:val="4"/>
            <w:vMerge/>
            <w:tcBorders>
              <w:top w:val="single" w:sz="4" w:space="0" w:color="auto"/>
              <w:left w:val="single" w:sz="4" w:space="0" w:color="auto"/>
              <w:bottom w:val="single" w:sz="4" w:space="0" w:color="auto"/>
              <w:right w:val="single" w:sz="4" w:space="0" w:color="auto"/>
            </w:tcBorders>
            <w:vAlign w:val="center"/>
            <w:hideMark/>
          </w:tcPr>
          <w:p w14:paraId="01FD9374" w14:textId="77777777" w:rsidR="00916E5D" w:rsidRPr="00B731C8" w:rsidRDefault="00916E5D" w:rsidP="00B731C8">
            <w:pPr>
              <w:spacing w:after="0" w:line="240" w:lineRule="auto"/>
              <w:rPr>
                <w:rFonts w:ascii="Sylfaen" w:eastAsia="Times New Roman" w:hAnsi="Sylfaen" w:cs="Calibri"/>
                <w:color w:val="000000"/>
              </w:rPr>
            </w:pPr>
          </w:p>
        </w:tc>
        <w:tc>
          <w:tcPr>
            <w:tcW w:w="1415" w:type="dxa"/>
            <w:gridSpan w:val="3"/>
            <w:tcBorders>
              <w:top w:val="nil"/>
              <w:left w:val="nil"/>
              <w:bottom w:val="single" w:sz="4" w:space="0" w:color="auto"/>
              <w:right w:val="single" w:sz="4" w:space="0" w:color="auto"/>
            </w:tcBorders>
            <w:shd w:val="clear" w:color="000000" w:fill="FFFFFF"/>
            <w:vAlign w:val="center"/>
            <w:hideMark/>
          </w:tcPr>
          <w:p w14:paraId="780E74D2" w14:textId="5B9AAF54" w:rsidR="00916E5D" w:rsidRPr="00B731C8" w:rsidRDefault="000555AA"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500,0</w:t>
            </w:r>
          </w:p>
        </w:tc>
      </w:tr>
      <w:tr w:rsidR="00B731C8" w:rsidRPr="00B731C8" w14:paraId="653F678C" w14:textId="77777777" w:rsidTr="00C96036">
        <w:trPr>
          <w:gridAfter w:val="1"/>
          <w:wAfter w:w="716" w:type="dxa"/>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F2AB77"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3009" w:type="dxa"/>
            <w:gridSpan w:val="12"/>
            <w:tcBorders>
              <w:top w:val="single" w:sz="4" w:space="0" w:color="auto"/>
              <w:left w:val="nil"/>
              <w:bottom w:val="single" w:sz="4" w:space="0" w:color="auto"/>
              <w:right w:val="single" w:sz="4" w:space="0" w:color="auto"/>
            </w:tcBorders>
            <w:shd w:val="clear" w:color="000000" w:fill="FFFFFF"/>
            <w:vAlign w:val="center"/>
            <w:hideMark/>
          </w:tcPr>
          <w:p w14:paraId="49A8A143" w14:textId="77777777" w:rsidR="00B731C8" w:rsidRPr="00B731C8" w:rsidRDefault="00B731C8" w:rsidP="00B731C8">
            <w:pPr>
              <w:spacing w:after="0" w:line="240" w:lineRule="auto"/>
              <w:rPr>
                <w:rFonts w:ascii="Sylfaen" w:eastAsia="Times New Roman" w:hAnsi="Sylfaen" w:cs="Calibri"/>
                <w:color w:val="000000"/>
                <w:sz w:val="20"/>
                <w:szCs w:val="20"/>
              </w:rPr>
            </w:pPr>
            <w:r w:rsidRPr="00B731C8">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225899" w:rsidRPr="00B731C8" w14:paraId="2D96B2BC" w14:textId="77777777" w:rsidTr="00F827ED">
        <w:trPr>
          <w:gridAfter w:val="1"/>
          <w:wAfter w:w="716" w:type="dxa"/>
          <w:trHeight w:val="2100"/>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44864" w14:textId="77777777" w:rsidR="00225899" w:rsidRPr="00B731C8" w:rsidRDefault="00225899" w:rsidP="00225899">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აღწერა </w:t>
            </w:r>
          </w:p>
        </w:tc>
        <w:tc>
          <w:tcPr>
            <w:tcW w:w="13009" w:type="dxa"/>
            <w:gridSpan w:val="12"/>
            <w:tcBorders>
              <w:top w:val="single" w:sz="4" w:space="0" w:color="auto"/>
              <w:left w:val="nil"/>
              <w:bottom w:val="single" w:sz="4" w:space="0" w:color="auto"/>
              <w:right w:val="single" w:sz="4" w:space="0" w:color="auto"/>
            </w:tcBorders>
            <w:shd w:val="clear" w:color="000000" w:fill="FFFFFF"/>
            <w:vAlign w:val="center"/>
            <w:hideMark/>
          </w:tcPr>
          <w:p w14:paraId="2409F8B3" w14:textId="10C35B12" w:rsidR="00225899" w:rsidRPr="00B731C8" w:rsidRDefault="00225899" w:rsidP="00225899">
            <w:pPr>
              <w:spacing w:after="240" w:line="240" w:lineRule="auto"/>
              <w:rPr>
                <w:rFonts w:ascii="Sylfaen" w:eastAsia="Times New Roman" w:hAnsi="Sylfaen" w:cs="Calibri"/>
                <w:color w:val="000000"/>
                <w:sz w:val="18"/>
                <w:szCs w:val="18"/>
              </w:rPr>
            </w:pPr>
            <w:proofErr w:type="gramStart"/>
            <w:r w:rsidRPr="00B731C8">
              <w:rPr>
                <w:rFonts w:ascii="Sylfaen" w:eastAsia="Times New Roman" w:hAnsi="Sylfaen" w:cs="Calibri"/>
                <w:color w:val="000000"/>
                <w:sz w:val="18"/>
                <w:szCs w:val="18"/>
              </w:rPr>
              <w:t>ღამის</w:t>
            </w:r>
            <w:proofErr w:type="gramEnd"/>
            <w:r w:rsidRPr="00B731C8">
              <w:rPr>
                <w:rFonts w:ascii="Sylfaen" w:eastAsia="Times New Roman" w:hAnsi="Sylfaen" w:cs="Calibri"/>
                <w:color w:val="000000"/>
                <w:sz w:val="18"/>
                <w:szCs w:val="18"/>
              </w:rPr>
              <w:t xml:space="preserve">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w:t>
            </w:r>
            <w:proofErr w:type="gramStart"/>
            <w:r w:rsidRPr="00B731C8">
              <w:rPr>
                <w:rFonts w:ascii="Sylfaen" w:eastAsia="Times New Roman" w:hAnsi="Sylfaen" w:cs="Calibri"/>
                <w:color w:val="000000"/>
                <w:sz w:val="18"/>
                <w:szCs w:val="18"/>
              </w:rPr>
              <w:t>შესაბამისად</w:t>
            </w:r>
            <w:proofErr w:type="gramEnd"/>
            <w:r w:rsidRPr="00B731C8">
              <w:rPr>
                <w:rFonts w:ascii="Sylfaen" w:eastAsia="Times New Roman" w:hAnsi="Sylfaen" w:cs="Calibri"/>
                <w:color w:val="000000"/>
                <w:sz w:val="18"/>
                <w:szCs w:val="18"/>
              </w:rPr>
              <w:t xml:space="preserve">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w:t>
            </w:r>
            <w:proofErr w:type="gramStart"/>
            <w:r w:rsidRPr="00B731C8">
              <w:rPr>
                <w:rFonts w:ascii="Sylfaen" w:eastAsia="Times New Roman" w:hAnsi="Sylfaen" w:cs="Calibri"/>
                <w:color w:val="000000"/>
                <w:sz w:val="18"/>
                <w:szCs w:val="18"/>
              </w:rPr>
              <w:t>დღეის</w:t>
            </w:r>
            <w:proofErr w:type="gramEnd"/>
            <w:r w:rsidRPr="00B731C8">
              <w:rPr>
                <w:rFonts w:ascii="Sylfaen" w:eastAsia="Times New Roman" w:hAnsi="Sylfaen" w:cs="Calibri"/>
                <w:color w:val="000000"/>
                <w:sz w:val="18"/>
                <w:szCs w:val="18"/>
              </w:rPr>
              <w:t xml:space="preserve">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Pr="00B731C8">
              <w:rPr>
                <w:rFonts w:ascii="Sylfaen" w:eastAsia="Times New Roman" w:hAnsi="Sylfaen" w:cs="Calibri"/>
                <w:color w:val="000000"/>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w:t>
            </w:r>
            <w:r w:rsidRPr="00B731C8">
              <w:rPr>
                <w:rFonts w:ascii="Sylfaen" w:eastAsia="Times New Roman" w:hAnsi="Sylfaen" w:cs="Calibri"/>
                <w:color w:val="000000"/>
                <w:sz w:val="18"/>
                <w:szCs w:val="18"/>
              </w:rPr>
              <w:br/>
              <w:t xml:space="preserve"> - ამორტიზებული და დაზიანებული განათების ბოძების შეკეთება, ახლით ჩანაცვლება;</w:t>
            </w:r>
            <w:r w:rsidRPr="00B731C8">
              <w:rPr>
                <w:rFonts w:ascii="Sylfaen" w:eastAsia="Times New Roman" w:hAnsi="Sylfaen" w:cs="Calibri"/>
                <w:color w:val="000000"/>
                <w:sz w:val="18"/>
                <w:szCs w:val="18"/>
              </w:rPr>
              <w:br/>
              <w:t xml:space="preserve"> - დაზიანებული სადენების აღდგენა, შეკეთება.</w:t>
            </w:r>
            <w:r w:rsidRPr="00B731C8">
              <w:rPr>
                <w:rFonts w:ascii="Sylfaen" w:eastAsia="Times New Roman" w:hAnsi="Sylfaen" w:cs="Calibri"/>
                <w:color w:val="000000"/>
                <w:sz w:val="18"/>
                <w:szCs w:val="18"/>
              </w:rPr>
              <w:br/>
            </w:r>
            <w:proofErr w:type="gramStart"/>
            <w:r w:rsidRPr="00B731C8">
              <w:rPr>
                <w:rFonts w:ascii="Sylfaen" w:eastAsia="Times New Roman" w:hAnsi="Sylfaen" w:cs="Calibri"/>
                <w:color w:val="000000"/>
                <w:sz w:val="18"/>
                <w:szCs w:val="18"/>
              </w:rPr>
              <w:t>პროგრამა</w:t>
            </w:r>
            <w:proofErr w:type="gramEnd"/>
            <w:r w:rsidRPr="00B731C8">
              <w:rPr>
                <w:rFonts w:ascii="Sylfaen" w:eastAsia="Times New Roman" w:hAnsi="Sylfaen" w:cs="Calibri"/>
                <w:color w:val="000000"/>
                <w:sz w:val="18"/>
                <w:szCs w:val="18"/>
              </w:rPr>
              <w:t xml:space="preserve"> ასევე მოიცავს გარე განათების ქსელის მიერ მოხმარებული ელექტროენერგიის ხარჯის ანაზღაურებას (</w:t>
            </w:r>
            <w:r>
              <w:rPr>
                <w:rFonts w:ascii="Sylfaen" w:eastAsia="Times New Roman" w:hAnsi="Sylfaen" w:cs="Calibri"/>
                <w:color w:val="000000"/>
                <w:sz w:val="18"/>
                <w:szCs w:val="18"/>
                <w:lang w:val="ka-GE"/>
              </w:rPr>
              <w:t>442</w:t>
            </w:r>
            <w:r w:rsidRPr="00B731C8">
              <w:rPr>
                <w:rFonts w:ascii="Sylfaen" w:eastAsia="Times New Roman" w:hAnsi="Sylfaen" w:cs="Calibri"/>
                <w:color w:val="000000"/>
                <w:sz w:val="18"/>
                <w:szCs w:val="18"/>
              </w:rPr>
              <w:t>,4 ათასი ლარი).</w:t>
            </w:r>
          </w:p>
        </w:tc>
      </w:tr>
      <w:tr w:rsidR="00B731C8" w:rsidRPr="00B731C8" w14:paraId="10C2B2DF" w14:textId="77777777" w:rsidTr="00F827ED">
        <w:trPr>
          <w:gridAfter w:val="1"/>
          <w:wAfter w:w="716" w:type="dxa"/>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3A99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3009" w:type="dxa"/>
            <w:gridSpan w:val="12"/>
            <w:tcBorders>
              <w:top w:val="single" w:sz="4" w:space="0" w:color="auto"/>
              <w:left w:val="nil"/>
              <w:bottom w:val="single" w:sz="4" w:space="0" w:color="auto"/>
              <w:right w:val="single" w:sz="4" w:space="0" w:color="auto"/>
            </w:tcBorders>
            <w:shd w:val="clear" w:color="000000" w:fill="FFFFFF"/>
            <w:vAlign w:val="center"/>
            <w:hideMark/>
          </w:tcPr>
          <w:p w14:paraId="699EEBA3" w14:textId="77777777" w:rsidR="00B731C8" w:rsidRPr="00B731C8" w:rsidRDefault="00B731C8" w:rsidP="00B731C8">
            <w:pPr>
              <w:spacing w:after="0" w:line="240" w:lineRule="auto"/>
              <w:rPr>
                <w:rFonts w:ascii="Sylfaen" w:eastAsia="Times New Roman" w:hAnsi="Sylfaen" w:cs="Calibri"/>
                <w:color w:val="000000"/>
                <w:sz w:val="18"/>
                <w:szCs w:val="18"/>
              </w:rPr>
            </w:pPr>
            <w:proofErr w:type="gramStart"/>
            <w:r w:rsidRPr="00B731C8">
              <w:rPr>
                <w:rFonts w:ascii="Sylfaen" w:eastAsia="Times New Roman" w:hAnsi="Sylfaen" w:cs="Calibri"/>
                <w:color w:val="000000"/>
                <w:sz w:val="18"/>
                <w:szCs w:val="18"/>
              </w:rPr>
              <w:t>მთელი</w:t>
            </w:r>
            <w:proofErr w:type="gramEnd"/>
            <w:r w:rsidRPr="00B731C8">
              <w:rPr>
                <w:rFonts w:ascii="Sylfaen" w:eastAsia="Times New Roman" w:hAnsi="Sylfaen" w:cs="Calibri"/>
                <w:color w:val="000000"/>
                <w:sz w:val="18"/>
                <w:szCs w:val="18"/>
              </w:rPr>
              <w:t xml:space="preserve"> წლის მანძილზე გარე განათების სისტემა ფუნქციონირებს გამართულად. </w:t>
            </w:r>
            <w:proofErr w:type="gramStart"/>
            <w:r w:rsidRPr="00B731C8">
              <w:rPr>
                <w:rFonts w:ascii="Sylfaen" w:eastAsia="Times New Roman" w:hAnsi="Sylfaen" w:cs="Calibri"/>
                <w:color w:val="000000"/>
                <w:sz w:val="18"/>
                <w:szCs w:val="18"/>
              </w:rPr>
              <w:t>პერიოდულად</w:t>
            </w:r>
            <w:proofErr w:type="gramEnd"/>
            <w:r w:rsidRPr="00B731C8">
              <w:rPr>
                <w:rFonts w:ascii="Sylfaen" w:eastAsia="Times New Roman" w:hAnsi="Sylfaen" w:cs="Calibri"/>
                <w:color w:val="000000"/>
                <w:sz w:val="18"/>
                <w:szCs w:val="18"/>
              </w:rPr>
              <w:t xml:space="preserve"> წარმოქმნილი შეფერხებები აღმოფხვრილია დროულად. </w:t>
            </w:r>
          </w:p>
        </w:tc>
      </w:tr>
      <w:tr w:rsidR="00B731C8" w:rsidRPr="00B731C8" w14:paraId="3BEEFD8C" w14:textId="77777777" w:rsidTr="00C96036">
        <w:trPr>
          <w:gridAfter w:val="1"/>
          <w:wAfter w:w="716" w:type="dxa"/>
          <w:trHeight w:val="103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1854C2A5"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06BBFF2C"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93" w:type="dxa"/>
            <w:tcBorders>
              <w:top w:val="nil"/>
              <w:left w:val="nil"/>
              <w:bottom w:val="single" w:sz="4" w:space="0" w:color="auto"/>
              <w:right w:val="single" w:sz="4" w:space="0" w:color="auto"/>
            </w:tcBorders>
            <w:shd w:val="clear" w:color="000000" w:fill="FFFFFF"/>
            <w:vAlign w:val="center"/>
            <w:hideMark/>
          </w:tcPr>
          <w:p w14:paraId="7538FC8B"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ინდიკატორის საბაზისო მაჩვენებელი</w:t>
            </w:r>
          </w:p>
        </w:tc>
        <w:tc>
          <w:tcPr>
            <w:tcW w:w="3278" w:type="dxa"/>
            <w:tcBorders>
              <w:top w:val="nil"/>
              <w:left w:val="nil"/>
              <w:bottom w:val="single" w:sz="4" w:space="0" w:color="auto"/>
              <w:right w:val="single" w:sz="4" w:space="0" w:color="auto"/>
            </w:tcBorders>
            <w:shd w:val="clear" w:color="000000" w:fill="FFFFFF"/>
            <w:vAlign w:val="center"/>
            <w:hideMark/>
          </w:tcPr>
          <w:p w14:paraId="263D5E3A" w14:textId="2E171DE8" w:rsidR="00B731C8" w:rsidRPr="00B731C8" w:rsidRDefault="00B731C8" w:rsidP="00225899">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ინდიკატორის მიზნობრივი მაჩვენებელი 202</w:t>
            </w:r>
            <w:r w:rsidR="00225899">
              <w:rPr>
                <w:rFonts w:ascii="Sylfaen" w:eastAsia="Times New Roman" w:hAnsi="Sylfaen" w:cs="Calibri"/>
                <w:b/>
                <w:bCs/>
                <w:color w:val="000000"/>
                <w:sz w:val="18"/>
                <w:szCs w:val="18"/>
                <w:lang w:val="ka-GE"/>
              </w:rPr>
              <w:t>2</w:t>
            </w:r>
            <w:r w:rsidRPr="00B731C8">
              <w:rPr>
                <w:rFonts w:ascii="Sylfaen" w:eastAsia="Times New Roman" w:hAnsi="Sylfaen" w:cs="Calibri"/>
                <w:b/>
                <w:bCs/>
                <w:color w:val="000000"/>
                <w:sz w:val="18"/>
                <w:szCs w:val="18"/>
              </w:rPr>
              <w:t xml:space="preserve"> წელს</w:t>
            </w:r>
          </w:p>
        </w:tc>
        <w:tc>
          <w:tcPr>
            <w:tcW w:w="1708" w:type="dxa"/>
            <w:gridSpan w:val="4"/>
            <w:tcBorders>
              <w:top w:val="single" w:sz="4" w:space="0" w:color="auto"/>
              <w:left w:val="nil"/>
              <w:bottom w:val="single" w:sz="4" w:space="0" w:color="auto"/>
              <w:right w:val="single" w:sz="4" w:space="0" w:color="000000"/>
            </w:tcBorders>
            <w:shd w:val="clear" w:color="000000" w:fill="FFFFFF"/>
            <w:vAlign w:val="center"/>
            <w:hideMark/>
          </w:tcPr>
          <w:p w14:paraId="1B54A91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ცდომილების ალბათობა (%/აღწერა)</w:t>
            </w:r>
          </w:p>
        </w:tc>
        <w:tc>
          <w:tcPr>
            <w:tcW w:w="1701" w:type="dxa"/>
            <w:tcBorders>
              <w:top w:val="nil"/>
              <w:left w:val="nil"/>
              <w:bottom w:val="single" w:sz="4" w:space="0" w:color="auto"/>
              <w:right w:val="single" w:sz="4" w:space="0" w:color="auto"/>
            </w:tcBorders>
            <w:shd w:val="clear" w:color="000000" w:fill="FFFFFF"/>
            <w:vAlign w:val="center"/>
            <w:hideMark/>
          </w:tcPr>
          <w:p w14:paraId="19E8B9C5" w14:textId="27D1BAC4" w:rsidR="00B731C8" w:rsidRPr="00B731C8" w:rsidRDefault="00B731C8" w:rsidP="009B5268">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w:t>
            </w:r>
            <w:r w:rsidR="009B5268">
              <w:rPr>
                <w:rFonts w:ascii="Sylfaen" w:eastAsia="Times New Roman" w:hAnsi="Sylfaen" w:cs="Calibri"/>
                <w:b/>
                <w:bCs/>
                <w:color w:val="000000"/>
                <w:sz w:val="16"/>
                <w:szCs w:val="16"/>
              </w:rPr>
              <w:t>3</w:t>
            </w:r>
            <w:r w:rsidRPr="00B731C8">
              <w:rPr>
                <w:rFonts w:ascii="Sylfaen" w:eastAsia="Times New Roman" w:hAnsi="Sylfaen" w:cs="Calibri"/>
                <w:b/>
                <w:bCs/>
                <w:color w:val="000000"/>
                <w:sz w:val="16"/>
                <w:szCs w:val="16"/>
              </w:rPr>
              <w:t xml:space="preserve"> წელს</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02B7431" w14:textId="3668BC39" w:rsidR="00B731C8" w:rsidRPr="00B731C8" w:rsidRDefault="00B731C8" w:rsidP="009B5268">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w:t>
            </w:r>
            <w:r w:rsidR="009B5268">
              <w:rPr>
                <w:rFonts w:ascii="Sylfaen" w:eastAsia="Times New Roman" w:hAnsi="Sylfaen" w:cs="Calibri"/>
                <w:b/>
                <w:bCs/>
                <w:color w:val="000000"/>
                <w:sz w:val="16"/>
                <w:szCs w:val="16"/>
              </w:rPr>
              <w:t>4</w:t>
            </w:r>
            <w:r w:rsidRPr="00B731C8">
              <w:rPr>
                <w:rFonts w:ascii="Sylfaen" w:eastAsia="Times New Roman" w:hAnsi="Sylfaen" w:cs="Calibri"/>
                <w:b/>
                <w:bCs/>
                <w:color w:val="000000"/>
                <w:sz w:val="16"/>
                <w:szCs w:val="16"/>
              </w:rPr>
              <w:t xml:space="preserve"> წელს</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E152310" w14:textId="3AB9D66F" w:rsidR="00B731C8" w:rsidRPr="00B731C8" w:rsidRDefault="00B731C8" w:rsidP="009B5268">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w:t>
            </w:r>
            <w:r w:rsidR="009B5268">
              <w:rPr>
                <w:rFonts w:ascii="Sylfaen" w:eastAsia="Times New Roman" w:hAnsi="Sylfaen" w:cs="Calibri"/>
                <w:b/>
                <w:bCs/>
                <w:color w:val="000000"/>
                <w:sz w:val="16"/>
                <w:szCs w:val="16"/>
              </w:rPr>
              <w:t xml:space="preserve">5 </w:t>
            </w:r>
            <w:r w:rsidRPr="00B731C8">
              <w:rPr>
                <w:rFonts w:ascii="Sylfaen" w:eastAsia="Times New Roman" w:hAnsi="Sylfaen" w:cs="Calibri"/>
                <w:b/>
                <w:bCs/>
                <w:color w:val="000000"/>
                <w:sz w:val="16"/>
                <w:szCs w:val="16"/>
              </w:rPr>
              <w:t>წელს</w:t>
            </w:r>
          </w:p>
        </w:tc>
      </w:tr>
      <w:tr w:rsidR="00B731C8" w:rsidRPr="00B731C8" w14:paraId="71970167" w14:textId="77777777" w:rsidTr="00F827ED">
        <w:trPr>
          <w:gridAfter w:val="1"/>
          <w:wAfter w:w="716" w:type="dxa"/>
          <w:trHeight w:val="320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5A81AA84"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lastRenderedPageBreak/>
              <w:t>1</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3B776ECF" w14:textId="0B649DA6" w:rsidR="00B731C8" w:rsidRPr="00B731C8" w:rsidRDefault="00B731C8" w:rsidP="00B731C8">
            <w:pPr>
              <w:spacing w:after="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გარე განათების წერტ</w:t>
            </w:r>
            <w:r w:rsidR="001E4B6E">
              <w:rPr>
                <w:rFonts w:ascii="Sylfaen" w:eastAsia="Times New Roman" w:hAnsi="Sylfaen" w:cs="Calibri"/>
                <w:color w:val="000000"/>
                <w:sz w:val="18"/>
                <w:szCs w:val="18"/>
                <w:lang w:val="ka-GE"/>
              </w:rPr>
              <w:t>ილ</w:t>
            </w:r>
            <w:r w:rsidRPr="00B731C8">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2293" w:type="dxa"/>
            <w:tcBorders>
              <w:top w:val="nil"/>
              <w:left w:val="nil"/>
              <w:bottom w:val="single" w:sz="4" w:space="0" w:color="auto"/>
              <w:right w:val="single" w:sz="4" w:space="0" w:color="auto"/>
            </w:tcBorders>
            <w:shd w:val="clear" w:color="000000" w:fill="FFFFFF"/>
            <w:vAlign w:val="center"/>
            <w:hideMark/>
          </w:tcPr>
          <w:p w14:paraId="6FE2C168" w14:textId="77777777" w:rsidR="00B731C8" w:rsidRPr="00B731C8" w:rsidRDefault="00B731C8" w:rsidP="00B731C8">
            <w:pPr>
              <w:spacing w:after="0" w:line="240" w:lineRule="auto"/>
              <w:jc w:val="center"/>
              <w:rPr>
                <w:rFonts w:ascii="Calibri" w:eastAsia="Times New Roman" w:hAnsi="Calibri" w:cs="Calibri"/>
                <w:color w:val="000000"/>
                <w:sz w:val="16"/>
                <w:szCs w:val="16"/>
              </w:rPr>
            </w:pPr>
            <w:r w:rsidRPr="00B731C8">
              <w:rPr>
                <w:rFonts w:ascii="Calibri" w:eastAsia="Times New Roman" w:hAnsi="Calibri" w:cs="Calibri"/>
                <w:color w:val="000000"/>
                <w:sz w:val="16"/>
                <w:szCs w:val="16"/>
              </w:rPr>
              <w:t xml:space="preserve">3738 </w:t>
            </w:r>
            <w:r w:rsidRPr="00B731C8">
              <w:rPr>
                <w:rFonts w:ascii="Sylfaen" w:eastAsia="Times New Roman" w:hAnsi="Sylfaen" w:cs="Sylfaen"/>
                <w:color w:val="000000"/>
                <w:sz w:val="16"/>
                <w:szCs w:val="16"/>
              </w:rPr>
              <w:t>ერთეული</w:t>
            </w:r>
          </w:p>
        </w:tc>
        <w:tc>
          <w:tcPr>
            <w:tcW w:w="3278" w:type="dxa"/>
            <w:tcBorders>
              <w:top w:val="nil"/>
              <w:left w:val="nil"/>
              <w:bottom w:val="single" w:sz="4" w:space="0" w:color="auto"/>
              <w:right w:val="single" w:sz="4" w:space="0" w:color="auto"/>
            </w:tcBorders>
            <w:shd w:val="clear" w:color="000000" w:fill="FFFFFF"/>
            <w:vAlign w:val="center"/>
            <w:hideMark/>
          </w:tcPr>
          <w:p w14:paraId="69229430" w14:textId="0021A2C6" w:rsidR="004008AB" w:rsidRPr="004008AB" w:rsidRDefault="00B731C8" w:rsidP="004008AB">
            <w:pPr>
              <w:spacing w:after="0" w:line="240" w:lineRule="auto"/>
              <w:jc w:val="center"/>
              <w:rPr>
                <w:rFonts w:ascii="Calibri" w:eastAsia="Times New Roman" w:hAnsi="Calibri" w:cs="Calibri"/>
                <w:sz w:val="16"/>
                <w:szCs w:val="16"/>
              </w:rPr>
            </w:pPr>
            <w:r w:rsidRPr="00B731C8">
              <w:rPr>
                <w:rFonts w:ascii="Calibri" w:eastAsia="Times New Roman" w:hAnsi="Calibri" w:cs="Calibri"/>
                <w:color w:val="FF0000"/>
                <w:sz w:val="16"/>
                <w:szCs w:val="16"/>
              </w:rPr>
              <w:t xml:space="preserve"> </w:t>
            </w:r>
            <w:proofErr w:type="gramStart"/>
            <w:r w:rsidRPr="00B731C8">
              <w:rPr>
                <w:rFonts w:ascii="Sylfaen" w:eastAsia="Times New Roman" w:hAnsi="Sylfaen" w:cs="Sylfaen"/>
                <w:sz w:val="16"/>
                <w:szCs w:val="16"/>
              </w:rPr>
              <w:t>მიმდინარე</w:t>
            </w:r>
            <w:proofErr w:type="gramEnd"/>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ეტაპზე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ხორციელდება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3738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პროგრამის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მიზნობრივი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მაჩვენებული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 xml:space="preserve">) </w:t>
            </w:r>
          </w:p>
        </w:tc>
        <w:tc>
          <w:tcPr>
            <w:tcW w:w="1708" w:type="dxa"/>
            <w:gridSpan w:val="4"/>
            <w:tcBorders>
              <w:top w:val="single" w:sz="4" w:space="0" w:color="auto"/>
              <w:left w:val="nil"/>
              <w:bottom w:val="single" w:sz="4" w:space="0" w:color="auto"/>
              <w:right w:val="single" w:sz="4" w:space="0" w:color="000000"/>
            </w:tcBorders>
            <w:shd w:val="clear" w:color="000000" w:fill="FFFFFF"/>
            <w:vAlign w:val="center"/>
            <w:hideMark/>
          </w:tcPr>
          <w:p w14:paraId="6E9BD45E" w14:textId="407539E9" w:rsidR="00B731C8" w:rsidRPr="004008AB" w:rsidRDefault="00B731C8" w:rsidP="00B731C8">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Calibri"/>
                <w:color w:val="000000"/>
                <w:sz w:val="16"/>
                <w:szCs w:val="16"/>
              </w:rPr>
              <w:t>10%</w:t>
            </w:r>
            <w:r w:rsidR="004008AB">
              <w:rPr>
                <w:rFonts w:ascii="Sylfaen" w:eastAsia="Times New Roman" w:hAnsi="Sylfaen" w:cs="Calibri"/>
                <w:color w:val="000000"/>
                <w:sz w:val="16"/>
                <w:szCs w:val="16"/>
                <w:lang w:val="ka-GE"/>
              </w:rPr>
              <w:t xml:space="preserve"> (</w:t>
            </w:r>
            <w:r w:rsidR="004008AB" w:rsidRPr="00B731C8">
              <w:rPr>
                <w:rFonts w:ascii="Sylfaen" w:eastAsia="Times New Roman" w:hAnsi="Sylfaen" w:cs="Sylfaen"/>
                <w:color w:val="000000"/>
                <w:sz w:val="16"/>
                <w:szCs w:val="16"/>
              </w:rPr>
              <w:t>გარე</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განათების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ინფრასტრუქტურა</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საჭიროებს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მუდმივ</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მოვლა</w:t>
            </w:r>
            <w:r w:rsidR="004008AB" w:rsidRPr="00B731C8">
              <w:rPr>
                <w:rFonts w:ascii="Calibri" w:eastAsia="Times New Roman" w:hAnsi="Calibri" w:cs="Calibri"/>
                <w:color w:val="000000"/>
                <w:sz w:val="16"/>
                <w:szCs w:val="16"/>
              </w:rPr>
              <w:t>-</w:t>
            </w:r>
            <w:r w:rsidR="004008AB" w:rsidRPr="00B731C8">
              <w:rPr>
                <w:rFonts w:ascii="Sylfaen" w:eastAsia="Times New Roman" w:hAnsi="Sylfaen" w:cs="Sylfaen"/>
                <w:color w:val="000000"/>
                <w:sz w:val="16"/>
                <w:szCs w:val="16"/>
              </w:rPr>
              <w:t>შეკეთებას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შესაბამისად</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კონკრეტული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პერიოდისთვის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შესაძლებელია</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მცირე</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რაოდენობით</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არ</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იყოს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მწყობრში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მუნიციპალიტეტში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არსებული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განათების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წერტილი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ბოძი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ან</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სადენი</w:t>
            </w:r>
            <w:r w:rsidR="004008AB">
              <w:rPr>
                <w:rFonts w:ascii="Sylfaen" w:eastAsia="Times New Roman" w:hAnsi="Sylfaen" w:cs="Sylfaen"/>
                <w:color w:val="000000"/>
                <w:sz w:val="16"/>
                <w:szCs w:val="16"/>
                <w:lang w:val="ka-GE"/>
              </w:rPr>
              <w:t>)</w:t>
            </w:r>
          </w:p>
        </w:tc>
        <w:tc>
          <w:tcPr>
            <w:tcW w:w="1701" w:type="dxa"/>
            <w:tcBorders>
              <w:top w:val="nil"/>
              <w:left w:val="nil"/>
              <w:bottom w:val="single" w:sz="4" w:space="0" w:color="auto"/>
              <w:right w:val="single" w:sz="4" w:space="0" w:color="auto"/>
            </w:tcBorders>
            <w:shd w:val="clear" w:color="000000" w:fill="FFFFFF"/>
            <w:vAlign w:val="center"/>
            <w:hideMark/>
          </w:tcPr>
          <w:p w14:paraId="6B2F1FAB" w14:textId="22BA628F" w:rsidR="00B731C8" w:rsidRPr="004008AB" w:rsidRDefault="004008AB" w:rsidP="00B731C8">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9DED757" w14:textId="6363C264" w:rsidR="00B731C8" w:rsidRPr="00B731C8" w:rsidRDefault="004008AB" w:rsidP="00B731C8">
            <w:pPr>
              <w:spacing w:after="0" w:line="240" w:lineRule="auto"/>
              <w:jc w:val="center"/>
              <w:rPr>
                <w:rFonts w:ascii="Calibri" w:eastAsia="Times New Roman" w:hAnsi="Calibri" w:cs="Calibri"/>
                <w:color w:val="000000"/>
                <w:sz w:val="16"/>
                <w:szCs w:val="16"/>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4F7CD97" w14:textId="05256A3F" w:rsidR="00B731C8" w:rsidRPr="00B731C8" w:rsidRDefault="004008AB" w:rsidP="00B731C8">
            <w:pPr>
              <w:spacing w:after="0" w:line="240" w:lineRule="auto"/>
              <w:jc w:val="center"/>
              <w:rPr>
                <w:rFonts w:ascii="Calibri" w:eastAsia="Times New Roman" w:hAnsi="Calibri" w:cs="Calibri"/>
                <w:color w:val="000000"/>
                <w:sz w:val="16"/>
                <w:szCs w:val="16"/>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r>
      <w:tr w:rsidR="00B731C8" w:rsidRPr="00B731C8" w14:paraId="4DED0AF8" w14:textId="77777777" w:rsidTr="004008AB">
        <w:trPr>
          <w:trHeight w:val="277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91DCDAB"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t>2</w:t>
            </w:r>
          </w:p>
        </w:tc>
        <w:tc>
          <w:tcPr>
            <w:tcW w:w="2280" w:type="dxa"/>
            <w:gridSpan w:val="2"/>
            <w:tcBorders>
              <w:top w:val="single" w:sz="4" w:space="0" w:color="auto"/>
              <w:left w:val="nil"/>
              <w:bottom w:val="single" w:sz="4" w:space="0" w:color="auto"/>
              <w:right w:val="single" w:sz="4" w:space="0" w:color="000000"/>
            </w:tcBorders>
            <w:shd w:val="clear" w:color="000000" w:fill="FFFFFF"/>
            <w:vAlign w:val="center"/>
            <w:hideMark/>
          </w:tcPr>
          <w:p w14:paraId="1767FFB3"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2293" w:type="dxa"/>
            <w:tcBorders>
              <w:top w:val="nil"/>
              <w:left w:val="nil"/>
              <w:bottom w:val="single" w:sz="4" w:space="0" w:color="auto"/>
              <w:right w:val="single" w:sz="4" w:space="0" w:color="auto"/>
            </w:tcBorders>
            <w:shd w:val="clear" w:color="000000" w:fill="FFFFFF"/>
            <w:vAlign w:val="center"/>
            <w:hideMark/>
          </w:tcPr>
          <w:p w14:paraId="0BC9430F" w14:textId="77777777" w:rsidR="00B731C8" w:rsidRPr="00B731C8" w:rsidRDefault="00B731C8" w:rsidP="00B731C8">
            <w:pPr>
              <w:spacing w:after="0" w:line="240" w:lineRule="auto"/>
              <w:jc w:val="center"/>
              <w:rPr>
                <w:rFonts w:ascii="Calibri" w:eastAsia="Times New Roman" w:hAnsi="Calibri" w:cs="Calibri"/>
                <w:sz w:val="16"/>
                <w:szCs w:val="16"/>
              </w:rPr>
            </w:pPr>
            <w:r w:rsidRPr="00B731C8">
              <w:rPr>
                <w:rFonts w:ascii="Sylfaen" w:eastAsia="Times New Roman" w:hAnsi="Sylfaen" w:cs="Sylfaen"/>
                <w:sz w:val="16"/>
                <w:szCs w:val="16"/>
              </w:rPr>
              <w:t>საშუალოდ</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განმავლობაში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ხორციელდება</w:t>
            </w:r>
            <w:r w:rsidRPr="00B731C8">
              <w:rPr>
                <w:rFonts w:ascii="Calibri" w:eastAsia="Times New Roman" w:hAnsi="Calibri" w:cs="Calibri"/>
                <w:sz w:val="16"/>
                <w:szCs w:val="16"/>
              </w:rPr>
              <w:t xml:space="preserve"> 1500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40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განათების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ბოძის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და</w:t>
            </w:r>
            <w:r w:rsidRPr="00B731C8">
              <w:rPr>
                <w:rFonts w:ascii="Calibri" w:eastAsia="Times New Roman" w:hAnsi="Calibri" w:cs="Calibri"/>
                <w:sz w:val="16"/>
                <w:szCs w:val="16"/>
              </w:rPr>
              <w:t xml:space="preserve"> 3500 </w:t>
            </w:r>
            <w:r w:rsidRPr="00B731C8">
              <w:rPr>
                <w:rFonts w:ascii="Sylfaen" w:eastAsia="Times New Roman" w:hAnsi="Sylfaen" w:cs="Sylfaen"/>
                <w:sz w:val="16"/>
                <w:szCs w:val="16"/>
              </w:rPr>
              <w:t>გრძივი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მეტრი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სადენის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შეკეთება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გამოცვლა</w:t>
            </w:r>
            <w:r w:rsidRPr="00B731C8">
              <w:rPr>
                <w:rFonts w:ascii="Calibri" w:eastAsia="Times New Roman" w:hAnsi="Calibri" w:cs="Calibri"/>
                <w:sz w:val="16"/>
                <w:szCs w:val="16"/>
              </w:rPr>
              <w:t>)</w:t>
            </w:r>
          </w:p>
        </w:tc>
        <w:tc>
          <w:tcPr>
            <w:tcW w:w="3278" w:type="dxa"/>
            <w:tcBorders>
              <w:top w:val="nil"/>
              <w:left w:val="nil"/>
              <w:bottom w:val="single" w:sz="4" w:space="0" w:color="auto"/>
              <w:right w:val="single" w:sz="4" w:space="0" w:color="auto"/>
            </w:tcBorders>
            <w:shd w:val="clear" w:color="000000" w:fill="FFFFFF"/>
            <w:vAlign w:val="center"/>
            <w:hideMark/>
          </w:tcPr>
          <w:p w14:paraId="431E3F6F" w14:textId="386DEED0" w:rsidR="00B731C8" w:rsidRPr="004008AB" w:rsidRDefault="00B731C8" w:rsidP="007877FD">
            <w:pPr>
              <w:spacing w:after="0" w:line="240" w:lineRule="auto"/>
              <w:jc w:val="center"/>
              <w:rPr>
                <w:rFonts w:ascii="Calibri" w:eastAsia="Times New Roman" w:hAnsi="Calibri" w:cs="Calibri"/>
                <w:color w:val="FF0000"/>
                <w:sz w:val="16"/>
                <w:szCs w:val="16"/>
                <w:highlight w:val="red"/>
              </w:rPr>
            </w:pPr>
            <w:r w:rsidRPr="007877FD">
              <w:rPr>
                <w:rFonts w:ascii="Calibri" w:eastAsia="Times New Roman" w:hAnsi="Calibri" w:cs="Calibri"/>
                <w:color w:val="FF0000"/>
                <w:sz w:val="16"/>
                <w:szCs w:val="16"/>
              </w:rPr>
              <w:t xml:space="preserve"> </w:t>
            </w:r>
            <w:r w:rsidR="007877FD" w:rsidRPr="007877FD">
              <w:rPr>
                <w:rFonts w:ascii="Sylfaen" w:eastAsia="Times New Roman" w:hAnsi="Sylfaen" w:cs="Sylfaen"/>
                <w:sz w:val="16"/>
                <w:szCs w:val="16"/>
              </w:rPr>
              <w:t>საშუალოდ</w:t>
            </w:r>
            <w:r w:rsidR="007877FD" w:rsidRPr="007877FD">
              <w:rPr>
                <w:rFonts w:ascii="Calibri" w:eastAsia="Times New Roman" w:hAnsi="Calibri" w:cs="Calibri"/>
                <w:sz w:val="16"/>
                <w:szCs w:val="16"/>
              </w:rPr>
              <w:t>,</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წლის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განმავლობაში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ხორციელდება</w:t>
            </w:r>
            <w:r w:rsidR="007877FD" w:rsidRPr="00B731C8">
              <w:rPr>
                <w:rFonts w:ascii="Calibri" w:eastAsia="Times New Roman" w:hAnsi="Calibri" w:cs="Calibri"/>
                <w:sz w:val="16"/>
                <w:szCs w:val="16"/>
              </w:rPr>
              <w:t xml:space="preserve"> </w:t>
            </w:r>
            <w:r w:rsidR="007877FD">
              <w:rPr>
                <w:rFonts w:ascii="Calibri" w:eastAsia="Times New Roman" w:hAnsi="Calibri" w:cs="Calibri"/>
                <w:sz w:val="16"/>
                <w:szCs w:val="16"/>
              </w:rPr>
              <w:t>16</w:t>
            </w:r>
            <w:r w:rsidR="007877FD" w:rsidRPr="00B731C8">
              <w:rPr>
                <w:rFonts w:ascii="Calibri" w:eastAsia="Times New Roman" w:hAnsi="Calibri" w:cs="Calibri"/>
                <w:sz w:val="16"/>
                <w:szCs w:val="16"/>
              </w:rPr>
              <w:t xml:space="preserve">00 </w:t>
            </w:r>
            <w:r w:rsidR="007877FD" w:rsidRPr="00B731C8">
              <w:rPr>
                <w:rFonts w:ascii="Sylfaen" w:eastAsia="Times New Roman" w:hAnsi="Sylfaen" w:cs="Sylfaen"/>
                <w:sz w:val="16"/>
                <w:szCs w:val="16"/>
              </w:rPr>
              <w:t>ერთეული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სანათი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წერტილის</w:t>
            </w:r>
            <w:r w:rsidR="007877FD" w:rsidRPr="00B731C8">
              <w:rPr>
                <w:rFonts w:ascii="Calibri" w:eastAsia="Times New Roman" w:hAnsi="Calibri" w:cs="Calibri"/>
                <w:sz w:val="16"/>
                <w:szCs w:val="16"/>
              </w:rPr>
              <w:t xml:space="preserve">, </w:t>
            </w:r>
            <w:r w:rsidR="007877FD">
              <w:rPr>
                <w:rFonts w:ascii="Calibri" w:eastAsia="Times New Roman" w:hAnsi="Calibri" w:cs="Calibri"/>
                <w:sz w:val="16"/>
                <w:szCs w:val="16"/>
              </w:rPr>
              <w:t>5</w:t>
            </w:r>
            <w:r w:rsidR="007877FD" w:rsidRPr="00B731C8">
              <w:rPr>
                <w:rFonts w:ascii="Calibri" w:eastAsia="Times New Roman" w:hAnsi="Calibri" w:cs="Calibri"/>
                <w:sz w:val="16"/>
                <w:szCs w:val="16"/>
              </w:rPr>
              <w:t xml:space="preserve">0 </w:t>
            </w:r>
            <w:r w:rsidR="007877FD" w:rsidRPr="00B731C8">
              <w:rPr>
                <w:rFonts w:ascii="Sylfaen" w:eastAsia="Times New Roman" w:hAnsi="Sylfaen" w:cs="Sylfaen"/>
                <w:sz w:val="16"/>
                <w:szCs w:val="16"/>
              </w:rPr>
              <w:t>ერთეული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განათების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ბოძის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და</w:t>
            </w:r>
            <w:r w:rsidR="007877FD" w:rsidRPr="00B731C8">
              <w:rPr>
                <w:rFonts w:ascii="Calibri" w:eastAsia="Times New Roman" w:hAnsi="Calibri" w:cs="Calibri"/>
                <w:sz w:val="16"/>
                <w:szCs w:val="16"/>
              </w:rPr>
              <w:t xml:space="preserve"> 3</w:t>
            </w:r>
            <w:r w:rsidR="007877FD">
              <w:rPr>
                <w:rFonts w:ascii="Calibri" w:eastAsia="Times New Roman" w:hAnsi="Calibri" w:cs="Calibri"/>
                <w:sz w:val="16"/>
                <w:szCs w:val="16"/>
              </w:rPr>
              <w:t>7</w:t>
            </w:r>
            <w:r w:rsidR="007877FD" w:rsidRPr="00B731C8">
              <w:rPr>
                <w:rFonts w:ascii="Calibri" w:eastAsia="Times New Roman" w:hAnsi="Calibri" w:cs="Calibri"/>
                <w:sz w:val="16"/>
                <w:szCs w:val="16"/>
              </w:rPr>
              <w:t xml:space="preserve">00 </w:t>
            </w:r>
            <w:r w:rsidR="007877FD" w:rsidRPr="00B731C8">
              <w:rPr>
                <w:rFonts w:ascii="Sylfaen" w:eastAsia="Times New Roman" w:hAnsi="Sylfaen" w:cs="Sylfaen"/>
                <w:sz w:val="16"/>
                <w:szCs w:val="16"/>
              </w:rPr>
              <w:t>გრძივი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მეტრი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სადენის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შეკეთება</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გამოცვლა</w:t>
            </w:r>
            <w:r w:rsidR="007877FD" w:rsidRPr="00B731C8">
              <w:rPr>
                <w:rFonts w:ascii="Calibri" w:eastAsia="Times New Roman" w:hAnsi="Calibri" w:cs="Calibri"/>
                <w:sz w:val="16"/>
                <w:szCs w:val="16"/>
              </w:rPr>
              <w:t>)</w:t>
            </w:r>
          </w:p>
        </w:tc>
        <w:tc>
          <w:tcPr>
            <w:tcW w:w="966" w:type="dxa"/>
            <w:gridSpan w:val="2"/>
            <w:tcBorders>
              <w:top w:val="nil"/>
              <w:left w:val="nil"/>
              <w:bottom w:val="single" w:sz="4" w:space="0" w:color="auto"/>
              <w:right w:val="nil"/>
            </w:tcBorders>
            <w:shd w:val="clear" w:color="000000" w:fill="FFFFFF"/>
            <w:vAlign w:val="center"/>
            <w:hideMark/>
          </w:tcPr>
          <w:p w14:paraId="7A746CDF"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5%</w:t>
            </w:r>
          </w:p>
        </w:tc>
        <w:tc>
          <w:tcPr>
            <w:tcW w:w="236" w:type="dxa"/>
            <w:tcBorders>
              <w:top w:val="nil"/>
              <w:left w:val="nil"/>
              <w:bottom w:val="single" w:sz="4" w:space="0" w:color="auto"/>
              <w:right w:val="single" w:sz="4" w:space="0" w:color="auto"/>
            </w:tcBorders>
            <w:shd w:val="clear" w:color="000000" w:fill="FFFFFF"/>
            <w:vAlign w:val="center"/>
            <w:hideMark/>
          </w:tcPr>
          <w:p w14:paraId="5F81A843"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 </w:t>
            </w:r>
          </w:p>
        </w:tc>
        <w:tc>
          <w:tcPr>
            <w:tcW w:w="2218" w:type="dxa"/>
            <w:gridSpan w:val="3"/>
            <w:tcBorders>
              <w:top w:val="nil"/>
              <w:left w:val="nil"/>
              <w:bottom w:val="single" w:sz="4" w:space="0" w:color="auto"/>
              <w:right w:val="single" w:sz="4" w:space="0" w:color="auto"/>
            </w:tcBorders>
            <w:shd w:val="clear" w:color="000000" w:fill="FFFFFF"/>
            <w:vAlign w:val="center"/>
            <w:hideMark/>
          </w:tcPr>
          <w:p w14:paraId="0C20F8EC" w14:textId="46A249A4" w:rsidR="00B731C8" w:rsidRPr="004008AB" w:rsidRDefault="00D0367D" w:rsidP="009B5268">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9B5268">
              <w:rPr>
                <w:rFonts w:ascii="Sylfaen" w:eastAsia="Times New Roman" w:hAnsi="Sylfaen" w:cs="Calibri"/>
                <w:sz w:val="16"/>
                <w:szCs w:val="16"/>
              </w:rPr>
              <w:t>3</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1980" w:type="dxa"/>
            <w:gridSpan w:val="2"/>
            <w:tcBorders>
              <w:top w:val="nil"/>
              <w:left w:val="nil"/>
              <w:bottom w:val="single" w:sz="4" w:space="0" w:color="auto"/>
              <w:right w:val="single" w:sz="4" w:space="0" w:color="auto"/>
            </w:tcBorders>
            <w:shd w:val="clear" w:color="000000" w:fill="FFFFFF"/>
            <w:vAlign w:val="center"/>
            <w:hideMark/>
          </w:tcPr>
          <w:p w14:paraId="67FA1C65" w14:textId="7020C99C" w:rsidR="00B731C8" w:rsidRPr="004008AB" w:rsidRDefault="00D0367D" w:rsidP="009B5268">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9B5268">
              <w:rPr>
                <w:rFonts w:ascii="Sylfaen" w:eastAsia="Times New Roman" w:hAnsi="Sylfaen" w:cs="Calibri"/>
                <w:sz w:val="16"/>
                <w:szCs w:val="16"/>
              </w:rPr>
              <w:t>4</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01204468" w14:textId="63B230C5" w:rsidR="00B731C8" w:rsidRPr="004008AB" w:rsidRDefault="00D0367D" w:rsidP="009B5268">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9B5268">
              <w:rPr>
                <w:rFonts w:ascii="Sylfaen" w:eastAsia="Times New Roman" w:hAnsi="Sylfaen" w:cs="Calibri"/>
                <w:sz w:val="16"/>
                <w:szCs w:val="16"/>
              </w:rPr>
              <w:t>5</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154572D1" w14:textId="77777777" w:rsidR="000E7AD3" w:rsidRDefault="000E7AD3" w:rsidP="000E7AD3">
      <w:pPr>
        <w:pStyle w:val="ListParagraph"/>
        <w:ind w:left="0"/>
        <w:jc w:val="both"/>
        <w:rPr>
          <w:rFonts w:ascii="Sylfaen" w:hAnsi="Sylfaen"/>
          <w:b/>
          <w:sz w:val="24"/>
          <w:szCs w:val="24"/>
          <w:lang w:val="ka-GE"/>
        </w:rPr>
      </w:pPr>
    </w:p>
    <w:p w14:paraId="18B8F611" w14:textId="77777777" w:rsidR="000E7AD3" w:rsidRDefault="000E7AD3" w:rsidP="000E7AD3">
      <w:pPr>
        <w:pStyle w:val="ListParagraph"/>
        <w:ind w:left="0"/>
        <w:jc w:val="both"/>
        <w:rPr>
          <w:rFonts w:ascii="Sylfaen" w:hAnsi="Sylfaen"/>
          <w:b/>
          <w:sz w:val="24"/>
          <w:szCs w:val="24"/>
          <w:lang w:val="ka-GE"/>
        </w:rPr>
      </w:pPr>
    </w:p>
    <w:p w14:paraId="4475D2DE"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42"/>
        <w:gridCol w:w="1788"/>
        <w:gridCol w:w="1034"/>
        <w:gridCol w:w="2518"/>
        <w:gridCol w:w="2539"/>
        <w:gridCol w:w="1668"/>
        <w:gridCol w:w="1576"/>
        <w:gridCol w:w="1693"/>
        <w:gridCol w:w="1576"/>
      </w:tblGrid>
      <w:tr w:rsidR="00E4401A" w:rsidRPr="00461185" w14:paraId="4F7E71F1" w14:textId="77777777" w:rsidTr="00C96036">
        <w:trPr>
          <w:gridAfter w:val="3"/>
          <w:wAfter w:w="1580" w:type="pct"/>
          <w:trHeight w:val="630"/>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09F35" w14:textId="77777777" w:rsidR="00E4401A" w:rsidRPr="00461185" w:rsidRDefault="00E4401A"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კოდი</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8A9D1" w14:textId="77777777" w:rsidR="00E4401A" w:rsidRPr="00461185" w:rsidRDefault="00E4401A"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 xml:space="preserve">პროგრამის დასახელება </w:t>
            </w:r>
          </w:p>
        </w:tc>
        <w:tc>
          <w:tcPr>
            <w:tcW w:w="198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79089" w14:textId="77777777" w:rsidR="00E4401A" w:rsidRPr="00461185" w:rsidRDefault="00E4401A" w:rsidP="00461185">
            <w:pPr>
              <w:spacing w:after="0" w:line="240" w:lineRule="auto"/>
              <w:jc w:val="center"/>
              <w:rPr>
                <w:rFonts w:ascii="Sylfaen" w:eastAsia="Times New Roman" w:hAnsi="Sylfaen" w:cs="Calibri"/>
                <w:color w:val="000000"/>
              </w:rPr>
            </w:pPr>
            <w:r w:rsidRPr="00461185">
              <w:rPr>
                <w:rFonts w:ascii="Sylfaen" w:eastAsia="Times New Roman" w:hAnsi="Sylfaen" w:cs="Calibri"/>
                <w:color w:val="000000"/>
              </w:rPr>
              <w:t>კეთილმოწყობა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0EC0E144" w14:textId="4E78480D" w:rsidR="00E4401A" w:rsidRPr="00461185" w:rsidRDefault="00E4401A" w:rsidP="00D74056">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D74056">
              <w:rPr>
                <w:rFonts w:ascii="Sylfaen" w:eastAsia="Times New Roman" w:hAnsi="Sylfaen" w:cs="Calibri"/>
                <w:b/>
                <w:bCs/>
                <w:color w:val="000000"/>
                <w:sz w:val="16"/>
                <w:szCs w:val="16"/>
                <w:lang w:val="ka-GE"/>
              </w:rPr>
              <w:t>2</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r>
      <w:tr w:rsidR="00E4401A" w:rsidRPr="00461185" w14:paraId="28727BC4" w14:textId="77777777" w:rsidTr="00F827ED">
        <w:trPr>
          <w:gridAfter w:val="3"/>
          <w:wAfter w:w="1580" w:type="pct"/>
          <w:trHeight w:val="41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E6024B" w14:textId="77777777" w:rsidR="00E4401A" w:rsidRPr="00461185" w:rsidRDefault="00E4401A" w:rsidP="00461185">
            <w:pPr>
              <w:spacing w:after="0" w:line="240" w:lineRule="auto"/>
              <w:jc w:val="center"/>
              <w:rPr>
                <w:rFonts w:ascii="Sylfaen" w:eastAsia="Times New Roman" w:hAnsi="Sylfaen" w:cs="Calibri"/>
                <w:color w:val="000000"/>
                <w:sz w:val="16"/>
                <w:szCs w:val="16"/>
              </w:rPr>
            </w:pPr>
            <w:r w:rsidRPr="00461185">
              <w:rPr>
                <w:rFonts w:ascii="Sylfaen" w:eastAsia="Times New Roman" w:hAnsi="Sylfaen" w:cs="Calibri"/>
                <w:color w:val="000000"/>
                <w:sz w:val="16"/>
                <w:szCs w:val="16"/>
              </w:rPr>
              <w:t>02 07</w:t>
            </w: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52F2C59F" w14:textId="77777777" w:rsidR="00E4401A" w:rsidRPr="00461185" w:rsidRDefault="00E4401A" w:rsidP="00461185">
            <w:pPr>
              <w:spacing w:after="0" w:line="240" w:lineRule="auto"/>
              <w:rPr>
                <w:rFonts w:ascii="Sylfaen" w:eastAsia="Times New Roman" w:hAnsi="Sylfaen" w:cs="Calibri"/>
                <w:b/>
                <w:bCs/>
                <w:color w:val="000000"/>
                <w:sz w:val="18"/>
                <w:szCs w:val="18"/>
              </w:rPr>
            </w:pPr>
          </w:p>
        </w:tc>
        <w:tc>
          <w:tcPr>
            <w:tcW w:w="1986" w:type="pct"/>
            <w:gridSpan w:val="3"/>
            <w:vMerge/>
            <w:tcBorders>
              <w:top w:val="single" w:sz="4" w:space="0" w:color="auto"/>
              <w:left w:val="single" w:sz="4" w:space="0" w:color="auto"/>
              <w:bottom w:val="single" w:sz="4" w:space="0" w:color="auto"/>
              <w:right w:val="single" w:sz="4" w:space="0" w:color="auto"/>
            </w:tcBorders>
            <w:vAlign w:val="center"/>
            <w:hideMark/>
          </w:tcPr>
          <w:p w14:paraId="46943E73" w14:textId="77777777" w:rsidR="00E4401A" w:rsidRPr="00461185" w:rsidRDefault="00E4401A" w:rsidP="00461185">
            <w:pPr>
              <w:spacing w:after="0" w:line="240" w:lineRule="auto"/>
              <w:rPr>
                <w:rFonts w:ascii="Sylfaen" w:eastAsia="Times New Roman" w:hAnsi="Sylfaen" w:cs="Calibri"/>
                <w:color w:val="000000"/>
              </w:rPr>
            </w:pPr>
          </w:p>
        </w:tc>
        <w:tc>
          <w:tcPr>
            <w:tcW w:w="544" w:type="pct"/>
            <w:tcBorders>
              <w:top w:val="nil"/>
              <w:left w:val="nil"/>
              <w:bottom w:val="single" w:sz="4" w:space="0" w:color="auto"/>
              <w:right w:val="single" w:sz="4" w:space="0" w:color="auto"/>
            </w:tcBorders>
            <w:shd w:val="clear" w:color="000000" w:fill="FFFFFF"/>
            <w:vAlign w:val="center"/>
            <w:hideMark/>
          </w:tcPr>
          <w:p w14:paraId="402CABE0" w14:textId="44B708C9" w:rsidR="00E4401A" w:rsidRPr="000555AA" w:rsidRDefault="000555AA" w:rsidP="006343A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2 930,6</w:t>
            </w:r>
          </w:p>
        </w:tc>
      </w:tr>
      <w:tr w:rsidR="00461185" w:rsidRPr="00461185" w14:paraId="1EE847AF" w14:textId="77777777" w:rsidTr="00C96036">
        <w:trPr>
          <w:trHeight w:val="652"/>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02C4FA"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განმახორციელებელი სამსახური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444B7C31" w14:textId="77777777" w:rsidR="00461185" w:rsidRPr="00461185" w:rsidRDefault="00461185" w:rsidP="00461185">
            <w:pPr>
              <w:spacing w:after="0" w:line="240" w:lineRule="auto"/>
              <w:rPr>
                <w:rFonts w:ascii="Sylfaen" w:eastAsia="Times New Roman" w:hAnsi="Sylfaen" w:cs="Calibri"/>
                <w:color w:val="000000"/>
                <w:sz w:val="20"/>
                <w:szCs w:val="20"/>
              </w:rPr>
            </w:pPr>
            <w:r w:rsidRPr="00461185">
              <w:rPr>
                <w:rFonts w:ascii="Sylfaen" w:eastAsia="Times New Roman" w:hAnsi="Sylfaen" w:cs="Calibri"/>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D74056" w:rsidRPr="00461185" w14:paraId="18FC8AFA" w14:textId="77777777" w:rsidTr="00C96036">
        <w:trPr>
          <w:trHeight w:val="1077"/>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BCEB" w14:textId="77777777" w:rsidR="00D74056" w:rsidRPr="00461185" w:rsidRDefault="00D74056" w:rsidP="00D74056">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lastRenderedPageBreak/>
              <w:t xml:space="preserve">პროგრამის აღწერა </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9E673FC" w14:textId="512912B0" w:rsidR="00D74056" w:rsidRPr="00461185" w:rsidRDefault="00D74056" w:rsidP="00D74056">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tc>
      </w:tr>
      <w:tr w:rsidR="00461185" w:rsidRPr="00461185" w14:paraId="6233B5BD" w14:textId="77777777" w:rsidTr="00C96036">
        <w:trPr>
          <w:trHeight w:val="738"/>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6C592F"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მიზანი და მოსალოდნელი შედეგი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6A63B09" w14:textId="77777777" w:rsidR="00461185" w:rsidRPr="00461185" w:rsidRDefault="00461185" w:rsidP="00461185">
            <w:pPr>
              <w:spacing w:after="0" w:line="240" w:lineRule="auto"/>
              <w:rPr>
                <w:rFonts w:ascii="Sylfaen" w:eastAsia="Times New Roman" w:hAnsi="Sylfaen" w:cs="Calibri"/>
                <w:color w:val="000000"/>
                <w:sz w:val="18"/>
                <w:szCs w:val="18"/>
              </w:rPr>
            </w:pPr>
            <w:proofErr w:type="gramStart"/>
            <w:r w:rsidRPr="00461185">
              <w:rPr>
                <w:rFonts w:ascii="Sylfaen" w:eastAsia="Times New Roman" w:hAnsi="Sylfaen" w:cs="Calibri"/>
                <w:color w:val="000000"/>
                <w:sz w:val="18"/>
                <w:szCs w:val="18"/>
              </w:rPr>
              <w:t>პქვეპროგრამის</w:t>
            </w:r>
            <w:proofErr w:type="gramEnd"/>
            <w:r w:rsidRPr="00461185">
              <w:rPr>
                <w:rFonts w:ascii="Sylfaen" w:eastAsia="Times New Roman" w:hAnsi="Sylfaen" w:cs="Calibri"/>
                <w:color w:val="000000"/>
                <w:sz w:val="18"/>
                <w:szCs w:val="18"/>
              </w:rPr>
              <w:t xml:space="preserve">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Pr="00461185">
              <w:rPr>
                <w:rFonts w:ascii="Sylfaen" w:eastAsia="Times New Roman" w:hAnsi="Sylfaen" w:cs="Calibri"/>
                <w:color w:val="000000"/>
                <w:sz w:val="18"/>
                <w:szCs w:val="18"/>
              </w:rPr>
              <w:br/>
              <w:t>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r w:rsidR="00461185" w:rsidRPr="00461185" w14:paraId="5D1C2693" w14:textId="77777777" w:rsidTr="00C96036">
        <w:trPr>
          <w:trHeight w:val="834"/>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4CFFC08"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A04C01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1" w:type="pct"/>
            <w:tcBorders>
              <w:top w:val="nil"/>
              <w:left w:val="nil"/>
              <w:bottom w:val="single" w:sz="4" w:space="0" w:color="auto"/>
              <w:right w:val="single" w:sz="4" w:space="0" w:color="auto"/>
            </w:tcBorders>
            <w:shd w:val="clear" w:color="000000" w:fill="FFFFFF"/>
            <w:vAlign w:val="center"/>
            <w:hideMark/>
          </w:tcPr>
          <w:p w14:paraId="5349C52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საბაზისო მაჩვენებელი</w:t>
            </w:r>
          </w:p>
        </w:tc>
        <w:tc>
          <w:tcPr>
            <w:tcW w:w="828" w:type="pct"/>
            <w:tcBorders>
              <w:top w:val="nil"/>
              <w:left w:val="nil"/>
              <w:bottom w:val="single" w:sz="4" w:space="0" w:color="auto"/>
              <w:right w:val="single" w:sz="4" w:space="0" w:color="auto"/>
            </w:tcBorders>
            <w:shd w:val="clear" w:color="000000" w:fill="FFFFFF"/>
            <w:vAlign w:val="center"/>
            <w:hideMark/>
          </w:tcPr>
          <w:p w14:paraId="501DA670" w14:textId="1AC0ADD1" w:rsidR="00461185" w:rsidRPr="00461185" w:rsidRDefault="00461185" w:rsidP="00D74056">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მიზნობრივი მაჩვენებელი 202</w:t>
            </w:r>
            <w:r w:rsidR="00D74056">
              <w:rPr>
                <w:rFonts w:ascii="Sylfaen" w:eastAsia="Times New Roman" w:hAnsi="Sylfaen" w:cs="Calibri"/>
                <w:b/>
                <w:bCs/>
                <w:color w:val="000000"/>
                <w:sz w:val="18"/>
                <w:szCs w:val="18"/>
                <w:lang w:val="ka-GE"/>
              </w:rPr>
              <w:t>2</w:t>
            </w:r>
            <w:r w:rsidRPr="00461185">
              <w:rPr>
                <w:rFonts w:ascii="Sylfaen" w:eastAsia="Times New Roman" w:hAnsi="Sylfaen" w:cs="Calibri"/>
                <w:b/>
                <w:bCs/>
                <w:color w:val="000000"/>
                <w:sz w:val="18"/>
                <w:szCs w:val="18"/>
              </w:rPr>
              <w:t xml:space="preserve"> წელს</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1C86E9C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7EC3885A" w14:textId="5E18036B" w:rsidR="00461185" w:rsidRPr="00461185" w:rsidRDefault="00461185" w:rsidP="006343AD">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6343AD">
              <w:rPr>
                <w:rFonts w:ascii="Sylfaen" w:eastAsia="Times New Roman" w:hAnsi="Sylfaen" w:cs="Calibri"/>
                <w:b/>
                <w:bCs/>
                <w:color w:val="000000"/>
                <w:sz w:val="16"/>
                <w:szCs w:val="16"/>
              </w:rPr>
              <w:t>3</w:t>
            </w:r>
            <w:r w:rsidRPr="00461185">
              <w:rPr>
                <w:rFonts w:ascii="Sylfaen" w:eastAsia="Times New Roman" w:hAnsi="Sylfaen" w:cs="Calibri"/>
                <w:b/>
                <w:bCs/>
                <w:color w:val="000000"/>
                <w:sz w:val="16"/>
                <w:szCs w:val="16"/>
              </w:rPr>
              <w:t xml:space="preserve"> წელს</w:t>
            </w:r>
          </w:p>
        </w:tc>
        <w:tc>
          <w:tcPr>
            <w:tcW w:w="552" w:type="pct"/>
            <w:tcBorders>
              <w:top w:val="nil"/>
              <w:left w:val="nil"/>
              <w:bottom w:val="single" w:sz="4" w:space="0" w:color="auto"/>
              <w:right w:val="single" w:sz="4" w:space="0" w:color="auto"/>
            </w:tcBorders>
            <w:shd w:val="clear" w:color="000000" w:fill="FFFFFF"/>
            <w:vAlign w:val="center"/>
            <w:hideMark/>
          </w:tcPr>
          <w:p w14:paraId="2E52D7B6" w14:textId="7B679E28" w:rsidR="00461185" w:rsidRPr="00461185" w:rsidRDefault="00461185" w:rsidP="006343AD">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6343AD">
              <w:rPr>
                <w:rFonts w:ascii="Sylfaen" w:eastAsia="Times New Roman" w:hAnsi="Sylfaen" w:cs="Calibri"/>
                <w:b/>
                <w:bCs/>
                <w:color w:val="000000"/>
                <w:sz w:val="16"/>
                <w:szCs w:val="16"/>
              </w:rPr>
              <w:t>4</w:t>
            </w:r>
            <w:r w:rsidRPr="00461185">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B2A3410" w14:textId="01433ED9" w:rsidR="00461185" w:rsidRPr="00461185" w:rsidRDefault="00461185" w:rsidP="006343AD">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6343AD">
              <w:rPr>
                <w:rFonts w:ascii="Sylfaen" w:eastAsia="Times New Roman" w:hAnsi="Sylfaen" w:cs="Calibri"/>
                <w:b/>
                <w:bCs/>
                <w:color w:val="000000"/>
                <w:sz w:val="16"/>
                <w:szCs w:val="16"/>
              </w:rPr>
              <w:t>5</w:t>
            </w:r>
            <w:r w:rsidRPr="00461185">
              <w:rPr>
                <w:rFonts w:ascii="Sylfaen" w:eastAsia="Times New Roman" w:hAnsi="Sylfaen" w:cs="Calibri"/>
                <w:b/>
                <w:bCs/>
                <w:color w:val="000000"/>
                <w:sz w:val="16"/>
                <w:szCs w:val="16"/>
              </w:rPr>
              <w:t xml:space="preserve"> წელს</w:t>
            </w:r>
          </w:p>
        </w:tc>
      </w:tr>
      <w:tr w:rsidR="00344D1D" w:rsidRPr="00461185" w14:paraId="7360A72E"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tcPr>
          <w:p w14:paraId="1B3FDD72" w14:textId="010D1C7F" w:rsidR="00344D1D" w:rsidRPr="00461185" w:rsidRDefault="00344D1D" w:rsidP="00344D1D">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tcPr>
          <w:p w14:paraId="7C1F231F" w14:textId="47CB5149" w:rsidR="00344D1D" w:rsidRPr="00461185" w:rsidRDefault="00344D1D" w:rsidP="000555AA">
            <w:pPr>
              <w:spacing w:after="0" w:line="240" w:lineRule="auto"/>
              <w:rPr>
                <w:rFonts w:ascii="Sylfaen" w:eastAsia="Times New Roman" w:hAnsi="Sylfaen" w:cs="Calibri"/>
                <w:color w:val="000000"/>
                <w:sz w:val="18"/>
                <w:szCs w:val="18"/>
              </w:rPr>
            </w:pPr>
            <w:r w:rsidRPr="00354AEC">
              <w:rPr>
                <w:rFonts w:ascii="Sylfaen" w:eastAsia="Times New Roman" w:hAnsi="Sylfaen" w:cs="Calibri"/>
                <w:color w:val="000000"/>
                <w:sz w:val="18"/>
                <w:szCs w:val="18"/>
                <w:lang w:val="ka-GE"/>
              </w:rPr>
              <w:t>202</w:t>
            </w:r>
            <w:r w:rsidR="000555AA">
              <w:rPr>
                <w:rFonts w:ascii="Sylfaen" w:eastAsia="Times New Roman" w:hAnsi="Sylfaen" w:cs="Calibri"/>
                <w:color w:val="000000"/>
                <w:sz w:val="18"/>
                <w:szCs w:val="18"/>
                <w:lang w:val="ka-GE"/>
              </w:rPr>
              <w:t>2</w:t>
            </w:r>
            <w:r>
              <w:rPr>
                <w:rFonts w:ascii="Sylfaen" w:eastAsia="Times New Roman" w:hAnsi="Sylfaen" w:cs="Calibri"/>
                <w:color w:val="000000"/>
                <w:sz w:val="18"/>
                <w:szCs w:val="18"/>
                <w:lang w:val="ka-GE"/>
              </w:rPr>
              <w:t xml:space="preserve"> წელ</w:t>
            </w:r>
            <w:r w:rsidR="00D74056">
              <w:rPr>
                <w:rFonts w:ascii="Sylfaen" w:eastAsia="Times New Roman" w:hAnsi="Sylfaen" w:cs="Calibri"/>
                <w:color w:val="000000"/>
                <w:sz w:val="18"/>
                <w:szCs w:val="18"/>
                <w:lang w:val="ka-GE"/>
              </w:rPr>
              <w:t>ს</w:t>
            </w:r>
            <w:r>
              <w:rPr>
                <w:rFonts w:ascii="Sylfaen" w:eastAsia="Times New Roman" w:hAnsi="Sylfaen" w:cs="Calibri"/>
                <w:color w:val="000000"/>
                <w:sz w:val="18"/>
                <w:szCs w:val="18"/>
                <w:lang w:val="ka-GE"/>
              </w:rPr>
              <w:t xml:space="preserve"> განსახორციელებელი სამუშაოების პროექტირება</w:t>
            </w:r>
          </w:p>
        </w:tc>
        <w:tc>
          <w:tcPr>
            <w:tcW w:w="821" w:type="pct"/>
            <w:tcBorders>
              <w:top w:val="nil"/>
              <w:left w:val="nil"/>
              <w:bottom w:val="single" w:sz="4" w:space="0" w:color="auto"/>
              <w:right w:val="single" w:sz="4" w:space="0" w:color="auto"/>
            </w:tcBorders>
            <w:shd w:val="clear" w:color="000000" w:fill="FFFFFF"/>
            <w:vAlign w:val="center"/>
          </w:tcPr>
          <w:p w14:paraId="51934BC1" w14:textId="0E535B82" w:rsidR="00344D1D" w:rsidRPr="007816C5" w:rsidRDefault="00344D1D" w:rsidP="00344D1D">
            <w:pPr>
              <w:spacing w:after="0" w:line="240" w:lineRule="auto"/>
              <w:rPr>
                <w:rFonts w:ascii="Sylfaen" w:eastAsia="Times New Roman" w:hAnsi="Sylfaen" w:cs="Calibri"/>
                <w:color w:val="000000"/>
                <w:sz w:val="16"/>
                <w:szCs w:val="16"/>
                <w:lang w:val="ka-GE"/>
              </w:rPr>
            </w:pPr>
            <w:r w:rsidRPr="00FD7187">
              <w:rPr>
                <w:rFonts w:ascii="Sylfaen" w:eastAsia="Times New Roman" w:hAnsi="Sylfaen" w:cs="Calibri"/>
                <w:color w:val="000000"/>
                <w:sz w:val="18"/>
                <w:szCs w:val="18"/>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28" w:type="pct"/>
            <w:tcBorders>
              <w:top w:val="nil"/>
              <w:left w:val="nil"/>
              <w:bottom w:val="single" w:sz="4" w:space="0" w:color="auto"/>
              <w:right w:val="single" w:sz="4" w:space="0" w:color="auto"/>
            </w:tcBorders>
            <w:shd w:val="clear" w:color="000000" w:fill="FFFFFF"/>
            <w:vAlign w:val="center"/>
          </w:tcPr>
          <w:p w14:paraId="1ACE0FBF" w14:textId="2EEA3FCD"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tcPr>
          <w:p w14:paraId="6E3EC3B0" w14:textId="6B9E7070" w:rsidR="00344D1D" w:rsidRDefault="00344D1D" w:rsidP="00344D1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tcPr>
          <w:p w14:paraId="78E624B4" w14:textId="384C7824"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tcPr>
          <w:p w14:paraId="301B11A4" w14:textId="68A9D5DE"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tcPr>
          <w:p w14:paraId="19808AFC" w14:textId="567E88DA"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44F2EBA1"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00AA4C" w14:textId="6DBAD8ED"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091F7BB"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სკვერების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5AD99DC5" w14:textId="5221254D" w:rsidR="00344D1D" w:rsidRPr="004008AB" w:rsidRDefault="00344D1D" w:rsidP="00D74056">
            <w:pPr>
              <w:spacing w:after="0" w:line="240" w:lineRule="auto"/>
              <w:rPr>
                <w:rFonts w:ascii="Sylfaen" w:eastAsia="Times New Roman" w:hAnsi="Sylfaen" w:cs="Calibri"/>
                <w:sz w:val="16"/>
                <w:szCs w:val="16"/>
                <w:highlight w:val="red"/>
              </w:rPr>
            </w:pPr>
            <w:r w:rsidRPr="007816C5">
              <w:rPr>
                <w:rFonts w:ascii="Sylfaen" w:eastAsia="Times New Roman" w:hAnsi="Sylfaen" w:cs="Calibri"/>
                <w:color w:val="000000"/>
                <w:sz w:val="16"/>
                <w:szCs w:val="16"/>
                <w:lang w:val="ka-GE"/>
              </w:rPr>
              <w:t>საშუალოდ</w:t>
            </w:r>
            <w:r>
              <w:rPr>
                <w:rFonts w:ascii="Sylfaen" w:eastAsia="Times New Roman" w:hAnsi="Sylfaen" w:cs="Calibri"/>
                <w:color w:val="000000"/>
                <w:sz w:val="16"/>
                <w:szCs w:val="16"/>
                <w:lang w:val="ka-GE"/>
              </w:rPr>
              <w:t xml:space="preserve"> წლის განმავლობაში ხორციელდება </w:t>
            </w:r>
            <w:r w:rsidR="00D74056">
              <w:rPr>
                <w:rFonts w:ascii="Sylfaen" w:eastAsia="Times New Roman" w:hAnsi="Sylfaen" w:cs="Calibri"/>
                <w:color w:val="000000"/>
                <w:sz w:val="16"/>
                <w:szCs w:val="16"/>
                <w:lang w:val="ka-GE"/>
              </w:rPr>
              <w:t>6</w:t>
            </w:r>
            <w:r>
              <w:rPr>
                <w:rFonts w:ascii="Sylfaen" w:eastAsia="Times New Roman" w:hAnsi="Sylfaen" w:cs="Calibri"/>
                <w:color w:val="000000"/>
                <w:sz w:val="16"/>
                <w:szCs w:val="16"/>
                <w:lang w:val="ka-GE"/>
              </w:rPr>
              <w:t xml:space="preserve"> სკვერის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69866A6D" w14:textId="36201CD6"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64ADCBF6" w14:textId="30FFE5CE"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1</w:t>
            </w:r>
            <w:r w:rsidRPr="008F2C91">
              <w:rPr>
                <w:rFonts w:ascii="Sylfaen" w:eastAsia="Times New Roman" w:hAnsi="Sylfaen" w:cs="Calibri"/>
                <w:color w:val="000000"/>
                <w:sz w:val="16"/>
                <w:szCs w:val="16"/>
                <w:lang w:val="ka-GE"/>
              </w:rPr>
              <w:t>0%</w:t>
            </w:r>
          </w:p>
        </w:tc>
        <w:tc>
          <w:tcPr>
            <w:tcW w:w="514" w:type="pct"/>
            <w:tcBorders>
              <w:top w:val="nil"/>
              <w:left w:val="nil"/>
              <w:bottom w:val="single" w:sz="4" w:space="0" w:color="auto"/>
              <w:right w:val="single" w:sz="4" w:space="0" w:color="auto"/>
            </w:tcBorders>
            <w:shd w:val="clear" w:color="000000" w:fill="FFFFFF"/>
            <w:vAlign w:val="center"/>
            <w:hideMark/>
          </w:tcPr>
          <w:p w14:paraId="7A767993" w14:textId="4F2C47D5"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2E22FB1C" w14:textId="56929C41"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0F081AA5" w14:textId="124D511E"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5F2C0548" w14:textId="77777777" w:rsidTr="00C96036">
        <w:trPr>
          <w:trHeight w:val="557"/>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6466877" w14:textId="227C8F9E"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46226310"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ფასადების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303F41BE" w14:textId="50A21C9C" w:rsidR="00344D1D" w:rsidRPr="004008AB" w:rsidRDefault="00344D1D" w:rsidP="00344D1D">
            <w:pPr>
              <w:spacing w:after="0" w:line="240" w:lineRule="auto"/>
              <w:rPr>
                <w:rFonts w:ascii="Sylfaen" w:eastAsia="Times New Roman" w:hAnsi="Sylfaen" w:cs="Calibri"/>
                <w:sz w:val="16"/>
                <w:szCs w:val="16"/>
                <w:highlight w:val="red"/>
              </w:rPr>
            </w:pPr>
            <w:r>
              <w:rPr>
                <w:rFonts w:ascii="Sylfaen" w:eastAsia="Times New Roman" w:hAnsi="Sylfaen" w:cs="Calibri"/>
                <w:color w:val="000000"/>
                <w:sz w:val="16"/>
                <w:szCs w:val="16"/>
                <w:lang w:val="ka-GE"/>
              </w:rPr>
              <w:t xml:space="preserve">საშუალოდ წლის განმავლობაში </w:t>
            </w:r>
            <w:r w:rsidRPr="00D653CE">
              <w:rPr>
                <w:rFonts w:ascii="Sylfaen" w:eastAsia="Times New Roman" w:hAnsi="Sylfaen" w:cs="Calibri"/>
                <w:color w:val="000000"/>
                <w:sz w:val="16"/>
                <w:szCs w:val="16"/>
              </w:rPr>
              <w:t>4</w:t>
            </w:r>
            <w:r>
              <w:rPr>
                <w:rFonts w:ascii="Sylfaen" w:eastAsia="Times New Roman" w:hAnsi="Sylfaen" w:cs="Calibri"/>
                <w:color w:val="000000"/>
                <w:sz w:val="16"/>
                <w:szCs w:val="16"/>
                <w:lang w:val="ka-GE"/>
              </w:rPr>
              <w:t xml:space="preserve"> კორპუსის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05C9E334" w14:textId="477EF044"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2D1DF8D1" w14:textId="3C2A1DDD"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sidRPr="008F2C91">
              <w:rPr>
                <w:rFonts w:ascii="Sylfaen" w:eastAsia="Times New Roman" w:hAnsi="Sylfaen" w:cs="Calibri"/>
                <w:color w:val="000000"/>
                <w:sz w:val="16"/>
                <w:szCs w:val="16"/>
              </w:rPr>
              <w:t> </w:t>
            </w:r>
            <w:r>
              <w:rPr>
                <w:rFonts w:ascii="Sylfaen" w:eastAsia="Times New Roman" w:hAnsi="Sylfaen" w:cs="Calibri"/>
                <w:color w:val="000000"/>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hideMark/>
          </w:tcPr>
          <w:p w14:paraId="71DF22DE" w14:textId="6AB448F9"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1849A0A7" w14:textId="662C798D"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BA4DFD6" w14:textId="55D74613"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2592E81" w14:textId="77777777" w:rsidR="000E7AD3" w:rsidRDefault="000E7AD3" w:rsidP="000E7AD3">
      <w:pPr>
        <w:pStyle w:val="ListParagraph"/>
        <w:ind w:left="0"/>
        <w:jc w:val="both"/>
        <w:rPr>
          <w:rFonts w:ascii="Sylfaen" w:hAnsi="Sylfaen"/>
          <w:b/>
          <w:sz w:val="24"/>
          <w:szCs w:val="24"/>
          <w:lang w:val="ka-GE"/>
        </w:rPr>
      </w:pPr>
    </w:p>
    <w:p w14:paraId="0259D08D" w14:textId="77777777" w:rsidR="000E7AD3"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p w14:paraId="15271882" w14:textId="0D703709"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05"/>
        <w:gridCol w:w="1717"/>
        <w:gridCol w:w="997"/>
        <w:gridCol w:w="2736"/>
        <w:gridCol w:w="2601"/>
        <w:gridCol w:w="46"/>
        <w:gridCol w:w="1582"/>
        <w:gridCol w:w="1582"/>
        <w:gridCol w:w="1561"/>
        <w:gridCol w:w="1607"/>
      </w:tblGrid>
      <w:tr w:rsidR="0085254B" w:rsidRPr="00FD7187" w14:paraId="3021C64E" w14:textId="77777777" w:rsidTr="00C96036">
        <w:trPr>
          <w:gridAfter w:val="3"/>
          <w:wAfter w:w="1549" w:type="pct"/>
          <w:trHeight w:val="625"/>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3A81A" w14:textId="77777777" w:rsidR="0085254B" w:rsidRPr="00FD7187" w:rsidRDefault="0085254B"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lastRenderedPageBreak/>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9C6E" w14:textId="77777777" w:rsidR="0085254B" w:rsidRPr="00FD7187" w:rsidRDefault="0085254B"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დასახელება </w:t>
            </w:r>
          </w:p>
        </w:tc>
        <w:tc>
          <w:tcPr>
            <w:tcW w:w="208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D72A" w14:textId="77777777" w:rsidR="0085254B" w:rsidRPr="00FD7187" w:rsidRDefault="0085254B" w:rsidP="00FD7187">
            <w:pPr>
              <w:spacing w:after="0" w:line="240" w:lineRule="auto"/>
              <w:jc w:val="center"/>
              <w:rPr>
                <w:rFonts w:ascii="Sylfaen" w:eastAsia="Times New Roman" w:hAnsi="Sylfaen" w:cs="Calibri"/>
                <w:color w:val="000000"/>
              </w:rPr>
            </w:pPr>
            <w:r w:rsidRPr="00FD7187">
              <w:rPr>
                <w:rFonts w:ascii="Sylfaen" w:eastAsia="Times New Roman" w:hAnsi="Sylfaen" w:cs="Calibri"/>
                <w:color w:val="000000"/>
              </w:rPr>
              <w:t>საკადასტრო აზომვითი ნახაზები, ესკიზებისა და სახარჯთაღრიცხვო დოკუმენტაციის შედგენა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56E850BB" w14:textId="07223E80" w:rsidR="0085254B" w:rsidRPr="00FD7187" w:rsidRDefault="0085254B" w:rsidP="00591905">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591905">
              <w:rPr>
                <w:rFonts w:ascii="Sylfaen" w:eastAsia="Times New Roman" w:hAnsi="Sylfaen" w:cs="Calibri"/>
                <w:b/>
                <w:bCs/>
                <w:color w:val="000000"/>
                <w:sz w:val="16"/>
                <w:szCs w:val="16"/>
              </w:rPr>
              <w:t>2</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r>
      <w:tr w:rsidR="0085254B" w:rsidRPr="00FD7187" w14:paraId="04699F2C" w14:textId="77777777" w:rsidTr="00C96036">
        <w:trPr>
          <w:gridAfter w:val="3"/>
          <w:wAfter w:w="1549" w:type="pct"/>
          <w:trHeight w:val="265"/>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1AC1649F" w14:textId="78D527EE" w:rsidR="0085254B" w:rsidRPr="00FD7187" w:rsidRDefault="0085254B" w:rsidP="003908F4">
            <w:pPr>
              <w:spacing w:after="0" w:line="240" w:lineRule="auto"/>
              <w:jc w:val="center"/>
              <w:rPr>
                <w:rFonts w:ascii="Sylfaen" w:eastAsia="Times New Roman" w:hAnsi="Sylfaen" w:cs="Calibri"/>
                <w:color w:val="000000"/>
                <w:sz w:val="16"/>
                <w:szCs w:val="16"/>
              </w:rPr>
            </w:pPr>
            <w:r w:rsidRPr="00FD7187">
              <w:rPr>
                <w:rFonts w:ascii="Sylfaen" w:eastAsia="Times New Roman" w:hAnsi="Sylfaen" w:cs="Calibri"/>
                <w:color w:val="000000"/>
                <w:sz w:val="16"/>
                <w:szCs w:val="16"/>
              </w:rPr>
              <w:t>02 0</w:t>
            </w:r>
            <w:r>
              <w:rPr>
                <w:rFonts w:ascii="Sylfaen" w:eastAsia="Times New Roman" w:hAnsi="Sylfaen" w:cs="Calibri"/>
                <w:color w:val="000000"/>
                <w:sz w:val="16"/>
                <w:szCs w:val="16"/>
              </w:rPr>
              <w:t>7</w:t>
            </w:r>
            <w:r w:rsidRPr="00FD7187">
              <w:rPr>
                <w:rFonts w:ascii="Sylfaen" w:eastAsia="Times New Roman" w:hAnsi="Sylfaen" w:cs="Calibri"/>
                <w:color w:val="000000"/>
                <w:sz w:val="16"/>
                <w:szCs w:val="16"/>
              </w:rPr>
              <w:t xml:space="preserve"> 01</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083DE9C7" w14:textId="77777777" w:rsidR="0085254B" w:rsidRPr="00FD7187" w:rsidRDefault="0085254B" w:rsidP="00FD7187">
            <w:pPr>
              <w:spacing w:after="0" w:line="240" w:lineRule="auto"/>
              <w:rPr>
                <w:rFonts w:ascii="Sylfaen" w:eastAsia="Times New Roman" w:hAnsi="Sylfaen" w:cs="Calibri"/>
                <w:b/>
                <w:bCs/>
                <w:color w:val="000000"/>
                <w:sz w:val="18"/>
                <w:szCs w:val="18"/>
              </w:rPr>
            </w:pPr>
          </w:p>
        </w:tc>
        <w:tc>
          <w:tcPr>
            <w:tcW w:w="2080" w:type="pct"/>
            <w:gridSpan w:val="4"/>
            <w:vMerge/>
            <w:tcBorders>
              <w:top w:val="single" w:sz="4" w:space="0" w:color="auto"/>
              <w:left w:val="single" w:sz="4" w:space="0" w:color="auto"/>
              <w:bottom w:val="single" w:sz="4" w:space="0" w:color="auto"/>
              <w:right w:val="single" w:sz="4" w:space="0" w:color="auto"/>
            </w:tcBorders>
            <w:vAlign w:val="center"/>
            <w:hideMark/>
          </w:tcPr>
          <w:p w14:paraId="4A3E2BBE" w14:textId="77777777" w:rsidR="0085254B" w:rsidRPr="00FD7187" w:rsidRDefault="0085254B" w:rsidP="00FD7187">
            <w:pPr>
              <w:spacing w:after="0" w:line="240" w:lineRule="auto"/>
              <w:rPr>
                <w:rFonts w:ascii="Sylfaen" w:eastAsia="Times New Roman" w:hAnsi="Sylfaen"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14:paraId="4E20F78E" w14:textId="57D0DAC0" w:rsidR="0085254B" w:rsidRPr="000555AA" w:rsidRDefault="000555AA" w:rsidP="0091367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1 000,0</w:t>
            </w:r>
          </w:p>
        </w:tc>
      </w:tr>
      <w:tr w:rsidR="00FD7187" w:rsidRPr="00FD7187" w14:paraId="47DF8A20" w14:textId="77777777" w:rsidTr="00C96036">
        <w:trPr>
          <w:trHeight w:val="708"/>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1E7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62FABADD" w14:textId="77777777" w:rsidR="00FD7187" w:rsidRPr="00FD7187" w:rsidRDefault="00FD7187" w:rsidP="00FD7187">
            <w:pPr>
              <w:spacing w:after="0" w:line="240" w:lineRule="auto"/>
              <w:rPr>
                <w:rFonts w:ascii="Sylfaen" w:eastAsia="Times New Roman" w:hAnsi="Sylfaen" w:cs="Calibri"/>
                <w:color w:val="000000"/>
                <w:sz w:val="20"/>
                <w:szCs w:val="20"/>
              </w:rPr>
            </w:pPr>
            <w:r w:rsidRPr="00FD7187">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C7451D" w:rsidRPr="00FD7187" w14:paraId="39D3EE3A" w14:textId="77777777" w:rsidTr="004008AB">
        <w:trPr>
          <w:trHeight w:val="1819"/>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BF4B" w14:textId="77777777" w:rsidR="00C7451D" w:rsidRPr="00FD7187" w:rsidRDefault="00C7451D" w:rsidP="00C7451D">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აღწერა </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7B319FFF" w14:textId="3923A9ED" w:rsidR="00C7451D" w:rsidRPr="00FD7187" w:rsidRDefault="00C7451D" w:rsidP="00C7451D">
            <w:pPr>
              <w:spacing w:after="24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w:t>
            </w:r>
            <w:proofErr w:type="gramStart"/>
            <w:r w:rsidRPr="00FD7187">
              <w:rPr>
                <w:rFonts w:ascii="Sylfaen" w:eastAsia="Times New Roman" w:hAnsi="Sylfaen" w:cs="Calibri"/>
                <w:color w:val="000000"/>
                <w:sz w:val="18"/>
                <w:szCs w:val="18"/>
              </w:rPr>
              <w:t>ქვეპროგრამის</w:t>
            </w:r>
            <w:proofErr w:type="gramEnd"/>
            <w:r w:rsidRPr="00FD7187">
              <w:rPr>
                <w:rFonts w:ascii="Sylfaen" w:eastAsia="Times New Roman" w:hAnsi="Sylfaen" w:cs="Calibri"/>
                <w:color w:val="000000"/>
                <w:sz w:val="18"/>
                <w:szCs w:val="18"/>
              </w:rPr>
              <w:t xml:space="preserve">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w:t>
            </w:r>
            <w:proofErr w:type="gramStart"/>
            <w:r w:rsidRPr="00FD7187">
              <w:rPr>
                <w:rFonts w:ascii="Sylfaen" w:eastAsia="Times New Roman" w:hAnsi="Sylfaen" w:cs="Calibri"/>
                <w:color w:val="000000"/>
                <w:sz w:val="18"/>
                <w:szCs w:val="18"/>
              </w:rPr>
              <w:t>ამასთან</w:t>
            </w:r>
            <w:proofErr w:type="gramEnd"/>
            <w:r w:rsidRPr="00FD7187">
              <w:rPr>
                <w:rFonts w:ascii="Sylfaen" w:eastAsia="Times New Roman" w:hAnsi="Sylfaen" w:cs="Calibri"/>
                <w:color w:val="000000"/>
                <w:sz w:val="18"/>
                <w:szCs w:val="18"/>
              </w:rPr>
              <w:t xml:space="preserve">,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w:t>
            </w:r>
            <w:proofErr w:type="gramStart"/>
            <w:r w:rsidRPr="00FD7187">
              <w:rPr>
                <w:rFonts w:ascii="Sylfaen" w:eastAsia="Times New Roman" w:hAnsi="Sylfaen" w:cs="Calibri"/>
                <w:color w:val="000000"/>
                <w:sz w:val="18"/>
                <w:szCs w:val="18"/>
              </w:rPr>
              <w:t>ამ</w:t>
            </w:r>
            <w:proofErr w:type="gramEnd"/>
            <w:r w:rsidRPr="00FD7187">
              <w:rPr>
                <w:rFonts w:ascii="Sylfaen" w:eastAsia="Times New Roman" w:hAnsi="Sylfaen" w:cs="Calibri"/>
                <w:color w:val="000000"/>
                <w:sz w:val="18"/>
                <w:szCs w:val="18"/>
              </w:rPr>
              <w:t xml:space="preserve"> ქვეპროგრამის ფარგლებში ასევე ფინანსდება 50.0 </w:t>
            </w:r>
            <w:r>
              <w:rPr>
                <w:rFonts w:ascii="Sylfaen" w:eastAsia="Times New Roman" w:hAnsi="Sylfaen" w:cs="Calibri"/>
                <w:color w:val="000000"/>
                <w:sz w:val="18"/>
                <w:szCs w:val="18"/>
                <w:lang w:val="ka-GE"/>
              </w:rPr>
              <w:t xml:space="preserve">ათას </w:t>
            </w:r>
            <w:r w:rsidRPr="00FD7187">
              <w:rPr>
                <w:rFonts w:ascii="Sylfaen" w:eastAsia="Times New Roman" w:hAnsi="Sylfaen" w:cs="Calibri"/>
                <w:color w:val="000000"/>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FD7187">
              <w:rPr>
                <w:rFonts w:ascii="Sylfaen" w:eastAsia="Times New Roman" w:hAnsi="Sylfaen" w:cs="Calibri"/>
                <w:color w:val="000000"/>
                <w:sz w:val="18"/>
                <w:szCs w:val="18"/>
              </w:rPr>
              <w:br/>
              <w:t xml:space="preserve">        </w:t>
            </w:r>
            <w:proofErr w:type="gramStart"/>
            <w:r w:rsidRPr="00FD7187">
              <w:rPr>
                <w:rFonts w:ascii="Sylfaen" w:eastAsia="Times New Roman" w:hAnsi="Sylfaen" w:cs="Calibri"/>
                <w:color w:val="000000"/>
                <w:sz w:val="18"/>
                <w:szCs w:val="18"/>
              </w:rPr>
              <w:t>ქვეპროგრამის</w:t>
            </w:r>
            <w:proofErr w:type="gramEnd"/>
            <w:r w:rsidRPr="00FD7187">
              <w:rPr>
                <w:rFonts w:ascii="Sylfaen" w:eastAsia="Times New Roman" w:hAnsi="Sylfaen" w:cs="Calibri"/>
                <w:color w:val="000000"/>
                <w:sz w:val="18"/>
                <w:szCs w:val="18"/>
              </w:rPr>
              <w:t xml:space="preserve">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w:t>
            </w:r>
            <w:proofErr w:type="gramStart"/>
            <w:r w:rsidRPr="00FD7187">
              <w:rPr>
                <w:rFonts w:ascii="Sylfaen" w:eastAsia="Times New Roman" w:hAnsi="Sylfaen" w:cs="Calibri"/>
                <w:color w:val="000000"/>
                <w:sz w:val="18"/>
                <w:szCs w:val="18"/>
              </w:rPr>
              <w:t>ასევე</w:t>
            </w:r>
            <w:proofErr w:type="gramEnd"/>
            <w:r w:rsidRPr="00FD7187">
              <w:rPr>
                <w:rFonts w:ascii="Sylfaen" w:eastAsia="Times New Roman" w:hAnsi="Sylfaen" w:cs="Calibri"/>
                <w:color w:val="000000"/>
                <w:sz w:val="18"/>
                <w:szCs w:val="18"/>
              </w:rPr>
              <w:t>,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FD7187">
              <w:rPr>
                <w:rFonts w:ascii="Sylfaen" w:eastAsia="Times New Roman" w:hAnsi="Sylfaen" w:cs="Calibri"/>
                <w:color w:val="000000"/>
                <w:sz w:val="18"/>
                <w:szCs w:val="18"/>
              </w:rPr>
              <w:br/>
            </w:r>
            <w:proofErr w:type="gramStart"/>
            <w:r w:rsidRPr="00FD7187">
              <w:rPr>
                <w:rFonts w:ascii="Sylfaen" w:eastAsia="Times New Roman" w:hAnsi="Sylfaen" w:cs="Calibri"/>
                <w:color w:val="000000"/>
                <w:sz w:val="18"/>
                <w:szCs w:val="18"/>
              </w:rPr>
              <w:t>პროგრამის</w:t>
            </w:r>
            <w:proofErr w:type="gramEnd"/>
            <w:r w:rsidRPr="00FD7187">
              <w:rPr>
                <w:rFonts w:ascii="Sylfaen" w:eastAsia="Times New Roman" w:hAnsi="Sylfaen" w:cs="Calibri"/>
                <w:color w:val="000000"/>
                <w:sz w:val="18"/>
                <w:szCs w:val="18"/>
              </w:rPr>
              <w:t xml:space="preserve">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FD7187" w:rsidRPr="00FD7187" w14:paraId="13818560" w14:textId="77777777" w:rsidTr="00C96036">
        <w:trPr>
          <w:trHeight w:val="935"/>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F2D3"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127E54A2" w14:textId="77777777" w:rsidR="00FD7187" w:rsidRPr="00FD7187" w:rsidRDefault="00FD7187" w:rsidP="00FD7187">
            <w:pPr>
              <w:spacing w:after="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w:t>
            </w:r>
            <w:proofErr w:type="gramStart"/>
            <w:r w:rsidRPr="00FD7187">
              <w:rPr>
                <w:rFonts w:ascii="Sylfaen" w:eastAsia="Times New Roman" w:hAnsi="Sylfaen" w:cs="Calibri"/>
                <w:color w:val="000000"/>
                <w:sz w:val="18"/>
                <w:szCs w:val="18"/>
              </w:rPr>
              <w:t>ინფრასტრუქტურული</w:t>
            </w:r>
            <w:proofErr w:type="gramEnd"/>
            <w:r w:rsidRPr="00FD7187">
              <w:rPr>
                <w:rFonts w:ascii="Sylfaen" w:eastAsia="Times New Roman" w:hAnsi="Sylfaen" w:cs="Calibri"/>
                <w:color w:val="000000"/>
                <w:sz w:val="18"/>
                <w:szCs w:val="18"/>
              </w:rPr>
              <w:t xml:space="preserve">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p>
        </w:tc>
      </w:tr>
      <w:tr w:rsidR="00FD7187" w:rsidRPr="00FD7187" w14:paraId="1DC0B889" w14:textId="77777777" w:rsidTr="00C96036">
        <w:trPr>
          <w:trHeight w:val="706"/>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6AE66207"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234BA28D"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92" w:type="pct"/>
            <w:tcBorders>
              <w:top w:val="nil"/>
              <w:left w:val="nil"/>
              <w:bottom w:val="single" w:sz="4" w:space="0" w:color="auto"/>
              <w:right w:val="single" w:sz="4" w:space="0" w:color="auto"/>
            </w:tcBorders>
            <w:shd w:val="clear" w:color="000000" w:fill="FFFFFF"/>
            <w:vAlign w:val="center"/>
            <w:hideMark/>
          </w:tcPr>
          <w:p w14:paraId="27A7C661"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საბაზისო მაჩვენებელი</w:t>
            </w:r>
          </w:p>
        </w:tc>
        <w:tc>
          <w:tcPr>
            <w:tcW w:w="848" w:type="pct"/>
            <w:tcBorders>
              <w:top w:val="nil"/>
              <w:left w:val="nil"/>
              <w:bottom w:val="single" w:sz="4" w:space="0" w:color="auto"/>
              <w:right w:val="single" w:sz="4" w:space="0" w:color="auto"/>
            </w:tcBorders>
            <w:shd w:val="clear" w:color="000000" w:fill="FFFFFF"/>
            <w:vAlign w:val="center"/>
            <w:hideMark/>
          </w:tcPr>
          <w:p w14:paraId="6A7231D4" w14:textId="34C6817A" w:rsidR="00FD7187" w:rsidRPr="00FD7187" w:rsidRDefault="00FD7187" w:rsidP="00C7451D">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მიზნობრივი მაჩვენებელი 202</w:t>
            </w:r>
            <w:r w:rsidR="00C7451D">
              <w:rPr>
                <w:rFonts w:ascii="Sylfaen" w:eastAsia="Times New Roman" w:hAnsi="Sylfaen" w:cs="Calibri"/>
                <w:b/>
                <w:bCs/>
                <w:color w:val="000000"/>
                <w:sz w:val="18"/>
                <w:szCs w:val="18"/>
                <w:lang w:val="ka-GE"/>
              </w:rPr>
              <w:t>2</w:t>
            </w:r>
            <w:r w:rsidRPr="00FD7187">
              <w:rPr>
                <w:rFonts w:ascii="Sylfaen" w:eastAsia="Times New Roman" w:hAnsi="Sylfaen" w:cs="Calibri"/>
                <w:b/>
                <w:bCs/>
                <w:color w:val="000000"/>
                <w:sz w:val="18"/>
                <w:szCs w:val="18"/>
              </w:rPr>
              <w:t xml:space="preserve"> წელს</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39EE93D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ცდომილების ალბათობა (%/აღწერა)</w:t>
            </w:r>
          </w:p>
        </w:tc>
        <w:tc>
          <w:tcPr>
            <w:tcW w:w="516" w:type="pct"/>
            <w:tcBorders>
              <w:top w:val="nil"/>
              <w:left w:val="nil"/>
              <w:bottom w:val="single" w:sz="4" w:space="0" w:color="auto"/>
              <w:right w:val="single" w:sz="4" w:space="0" w:color="auto"/>
            </w:tcBorders>
            <w:shd w:val="clear" w:color="000000" w:fill="FFFFFF"/>
            <w:vAlign w:val="center"/>
            <w:hideMark/>
          </w:tcPr>
          <w:p w14:paraId="10AB7D2C" w14:textId="41D7201A" w:rsidR="00FD7187" w:rsidRPr="00FD7187" w:rsidRDefault="00FD7187" w:rsidP="00C7451D">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C7451D">
              <w:rPr>
                <w:rFonts w:ascii="Sylfaen" w:eastAsia="Times New Roman" w:hAnsi="Sylfaen" w:cs="Calibri"/>
                <w:b/>
                <w:bCs/>
                <w:color w:val="000000"/>
                <w:sz w:val="16"/>
                <w:szCs w:val="16"/>
                <w:lang w:val="ka-GE"/>
              </w:rPr>
              <w:t>3</w:t>
            </w:r>
            <w:r w:rsidRPr="00FD7187">
              <w:rPr>
                <w:rFonts w:ascii="Sylfaen" w:eastAsia="Times New Roman" w:hAnsi="Sylfaen" w:cs="Calibri"/>
                <w:b/>
                <w:bCs/>
                <w:color w:val="000000"/>
                <w:sz w:val="16"/>
                <w:szCs w:val="16"/>
              </w:rPr>
              <w:t xml:space="preserve"> წელს</w:t>
            </w:r>
          </w:p>
        </w:tc>
        <w:tc>
          <w:tcPr>
            <w:tcW w:w="509" w:type="pct"/>
            <w:tcBorders>
              <w:top w:val="nil"/>
              <w:left w:val="nil"/>
              <w:bottom w:val="single" w:sz="4" w:space="0" w:color="auto"/>
              <w:right w:val="single" w:sz="4" w:space="0" w:color="auto"/>
            </w:tcBorders>
            <w:shd w:val="clear" w:color="000000" w:fill="FFFFFF"/>
            <w:vAlign w:val="center"/>
            <w:hideMark/>
          </w:tcPr>
          <w:p w14:paraId="1DEDCC71" w14:textId="29D17E25" w:rsidR="00FD7187" w:rsidRPr="00FD7187" w:rsidRDefault="00FD7187" w:rsidP="00C7451D">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C7451D">
              <w:rPr>
                <w:rFonts w:ascii="Sylfaen" w:eastAsia="Times New Roman" w:hAnsi="Sylfaen" w:cs="Calibri"/>
                <w:b/>
                <w:bCs/>
                <w:color w:val="000000"/>
                <w:sz w:val="16"/>
                <w:szCs w:val="16"/>
                <w:lang w:val="ka-GE"/>
              </w:rPr>
              <w:t>4</w:t>
            </w:r>
            <w:r w:rsidRPr="00FD7187">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46C8BB28" w14:textId="07483B20" w:rsidR="00FD7187" w:rsidRPr="00FD7187" w:rsidRDefault="00FD7187" w:rsidP="00C7451D">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C7451D">
              <w:rPr>
                <w:rFonts w:ascii="Sylfaen" w:eastAsia="Times New Roman" w:hAnsi="Sylfaen" w:cs="Calibri"/>
                <w:b/>
                <w:bCs/>
                <w:color w:val="000000"/>
                <w:sz w:val="16"/>
                <w:szCs w:val="16"/>
                <w:lang w:val="ka-GE"/>
              </w:rPr>
              <w:t xml:space="preserve">5 </w:t>
            </w:r>
            <w:r w:rsidRPr="00FD7187">
              <w:rPr>
                <w:rFonts w:ascii="Sylfaen" w:eastAsia="Times New Roman" w:hAnsi="Sylfaen" w:cs="Calibri"/>
                <w:b/>
                <w:bCs/>
                <w:color w:val="000000"/>
                <w:sz w:val="16"/>
                <w:szCs w:val="16"/>
              </w:rPr>
              <w:t>წელს</w:t>
            </w:r>
          </w:p>
        </w:tc>
      </w:tr>
      <w:tr w:rsidR="008F2C91" w:rsidRPr="00FD7187" w14:paraId="2EF4EFEF" w14:textId="77777777" w:rsidTr="00354AEC">
        <w:trPr>
          <w:trHeight w:val="2514"/>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057432CB" w14:textId="77777777" w:rsidR="008F2C91" w:rsidRPr="00354AEC" w:rsidRDefault="008F2C91" w:rsidP="008F2C91">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55CD531D" w14:textId="69C31E7E" w:rsidR="008F2C91" w:rsidRPr="00354AEC" w:rsidRDefault="008F2C91" w:rsidP="000555AA">
            <w:pPr>
              <w:spacing w:after="0" w:line="240" w:lineRule="auto"/>
              <w:rPr>
                <w:rFonts w:ascii="Sylfaen" w:eastAsia="Times New Roman" w:hAnsi="Sylfaen" w:cs="Calibri"/>
                <w:color w:val="000000"/>
                <w:sz w:val="18"/>
                <w:szCs w:val="18"/>
                <w:lang w:val="ka-GE"/>
              </w:rPr>
            </w:pPr>
            <w:r w:rsidRPr="00354AEC">
              <w:rPr>
                <w:rFonts w:ascii="Sylfaen" w:eastAsia="Times New Roman" w:hAnsi="Sylfaen" w:cs="Calibri"/>
                <w:color w:val="000000"/>
                <w:sz w:val="18"/>
                <w:szCs w:val="18"/>
                <w:lang w:val="ka-GE"/>
              </w:rPr>
              <w:t>202</w:t>
            </w:r>
            <w:r w:rsidR="000555AA">
              <w:rPr>
                <w:rFonts w:ascii="Sylfaen" w:eastAsia="Times New Roman" w:hAnsi="Sylfaen" w:cs="Calibri"/>
                <w:color w:val="000000"/>
                <w:sz w:val="18"/>
                <w:szCs w:val="18"/>
                <w:lang w:val="ka-GE"/>
              </w:rPr>
              <w:t>2</w:t>
            </w:r>
            <w:r>
              <w:rPr>
                <w:rFonts w:ascii="Sylfaen" w:eastAsia="Times New Roman" w:hAnsi="Sylfaen" w:cs="Calibri"/>
                <w:color w:val="000000"/>
                <w:sz w:val="18"/>
                <w:szCs w:val="18"/>
                <w:lang w:val="ka-GE"/>
              </w:rPr>
              <w:t xml:space="preserve"> წელ</w:t>
            </w:r>
            <w:r w:rsidR="00C7451D">
              <w:rPr>
                <w:rFonts w:ascii="Sylfaen" w:eastAsia="Times New Roman" w:hAnsi="Sylfaen" w:cs="Calibri"/>
                <w:color w:val="000000"/>
                <w:sz w:val="18"/>
                <w:szCs w:val="18"/>
                <w:lang w:val="ka-GE"/>
              </w:rPr>
              <w:t>ს</w:t>
            </w:r>
            <w:r>
              <w:rPr>
                <w:rFonts w:ascii="Sylfaen" w:eastAsia="Times New Roman" w:hAnsi="Sylfaen" w:cs="Calibri"/>
                <w:color w:val="000000"/>
                <w:sz w:val="18"/>
                <w:szCs w:val="18"/>
                <w:lang w:val="ka-GE"/>
              </w:rPr>
              <w:t xml:space="preserve"> განსახორციელებელი სამუშაოების პროექტირება</w:t>
            </w:r>
          </w:p>
        </w:tc>
        <w:tc>
          <w:tcPr>
            <w:tcW w:w="892" w:type="pct"/>
            <w:tcBorders>
              <w:top w:val="nil"/>
              <w:left w:val="nil"/>
              <w:bottom w:val="single" w:sz="4" w:space="0" w:color="auto"/>
              <w:right w:val="single" w:sz="4" w:space="0" w:color="auto"/>
            </w:tcBorders>
            <w:shd w:val="clear" w:color="000000" w:fill="FFFFFF"/>
            <w:vAlign w:val="center"/>
            <w:hideMark/>
          </w:tcPr>
          <w:p w14:paraId="40FA504F" w14:textId="5B28AACB" w:rsidR="008F2C91" w:rsidRPr="004008AB" w:rsidRDefault="008F2C91" w:rsidP="008F2C91">
            <w:pPr>
              <w:spacing w:after="0" w:line="240" w:lineRule="auto"/>
              <w:rPr>
                <w:rFonts w:ascii="Sylfaen" w:eastAsia="Times New Roman" w:hAnsi="Sylfaen" w:cs="Calibri"/>
                <w:color w:val="000000"/>
                <w:sz w:val="16"/>
                <w:szCs w:val="16"/>
                <w:highlight w:val="red"/>
              </w:rPr>
            </w:pPr>
            <w:r w:rsidRPr="00FD7187">
              <w:rPr>
                <w:rFonts w:ascii="Sylfaen" w:eastAsia="Times New Roman" w:hAnsi="Sylfaen" w:cs="Calibri"/>
                <w:color w:val="000000"/>
                <w:sz w:val="18"/>
                <w:szCs w:val="18"/>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48" w:type="pct"/>
            <w:tcBorders>
              <w:top w:val="nil"/>
              <w:left w:val="nil"/>
              <w:bottom w:val="single" w:sz="4" w:space="0" w:color="auto"/>
              <w:right w:val="single" w:sz="4" w:space="0" w:color="auto"/>
            </w:tcBorders>
            <w:shd w:val="clear" w:color="000000" w:fill="FFFFFF"/>
            <w:vAlign w:val="center"/>
            <w:hideMark/>
          </w:tcPr>
          <w:p w14:paraId="5DE7B932" w14:textId="4734C4D1"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1DB88C7B" w14:textId="340A0E28" w:rsidR="008F2C91" w:rsidRPr="008F2C91" w:rsidRDefault="008F2C91" w:rsidP="008F2C91">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6" w:type="pct"/>
            <w:tcBorders>
              <w:top w:val="nil"/>
              <w:left w:val="nil"/>
              <w:bottom w:val="single" w:sz="4" w:space="0" w:color="auto"/>
              <w:right w:val="single" w:sz="4" w:space="0" w:color="auto"/>
            </w:tcBorders>
            <w:shd w:val="clear" w:color="000000" w:fill="FFFFFF"/>
            <w:vAlign w:val="center"/>
            <w:hideMark/>
          </w:tcPr>
          <w:p w14:paraId="4BF211F1" w14:textId="410D4693"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9" w:type="pct"/>
            <w:tcBorders>
              <w:top w:val="nil"/>
              <w:left w:val="nil"/>
              <w:bottom w:val="single" w:sz="4" w:space="0" w:color="auto"/>
              <w:right w:val="single" w:sz="4" w:space="0" w:color="auto"/>
            </w:tcBorders>
            <w:shd w:val="clear" w:color="000000" w:fill="FFFFFF"/>
            <w:vAlign w:val="center"/>
            <w:hideMark/>
          </w:tcPr>
          <w:p w14:paraId="20A71A6D" w14:textId="406C963C"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45AD9333" w14:textId="5B76AEF2"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4FC0354" w14:textId="507A6076" w:rsidR="008F6DAE" w:rsidRDefault="008F6DAE"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84"/>
        <w:gridCol w:w="1681"/>
        <w:gridCol w:w="972"/>
        <w:gridCol w:w="2585"/>
        <w:gridCol w:w="2674"/>
        <w:gridCol w:w="21"/>
        <w:gridCol w:w="1702"/>
        <w:gridCol w:w="1570"/>
        <w:gridCol w:w="1546"/>
        <w:gridCol w:w="1699"/>
      </w:tblGrid>
      <w:tr w:rsidR="004B7391" w:rsidRPr="005C5CD7" w14:paraId="543DC7A6" w14:textId="77777777" w:rsidTr="004B7391">
        <w:trPr>
          <w:gridAfter w:val="3"/>
          <w:wAfter w:w="1570" w:type="pct"/>
          <w:trHeight w:val="691"/>
        </w:trPr>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8BB9F7" w14:textId="77777777" w:rsidR="004B7391" w:rsidRPr="005C5CD7" w:rsidRDefault="004B7391"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6A1053" w14:textId="77777777" w:rsidR="004B7391" w:rsidRPr="005C5CD7" w:rsidRDefault="004B7391"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 xml:space="preserve">ქვეპროგრამის დასახელება </w:t>
            </w:r>
          </w:p>
        </w:tc>
        <w:tc>
          <w:tcPr>
            <w:tcW w:w="203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010097" w14:textId="77777777" w:rsidR="004B7391" w:rsidRPr="000C165B" w:rsidRDefault="004B7391" w:rsidP="00A67730">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შენობების, ფასადებისა და სახურავების რეაბილიტაცია</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728082C9" w14:textId="77777777" w:rsidR="004B7391" w:rsidRPr="005C5CD7" w:rsidRDefault="004B7391" w:rsidP="00A67730">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r>
      <w:tr w:rsidR="004B7391" w:rsidRPr="005C5CD7" w14:paraId="286C440A" w14:textId="77777777" w:rsidTr="004B7391">
        <w:trPr>
          <w:gridAfter w:val="3"/>
          <w:wAfter w:w="1570" w:type="pct"/>
          <w:trHeight w:val="276"/>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1211E18" w14:textId="77777777" w:rsidR="004B7391" w:rsidRPr="005C5CD7" w:rsidRDefault="004B7391" w:rsidP="00A67730">
            <w:pPr>
              <w:spacing w:after="0" w:line="240" w:lineRule="auto"/>
              <w:jc w:val="center"/>
              <w:rPr>
                <w:rFonts w:ascii="Sylfaen" w:eastAsia="Times New Roman" w:hAnsi="Sylfaen" w:cs="Calibri"/>
                <w:color w:val="000000"/>
                <w:sz w:val="16"/>
                <w:szCs w:val="16"/>
              </w:rPr>
            </w:pPr>
            <w:r w:rsidRPr="005C5CD7">
              <w:rPr>
                <w:rFonts w:ascii="Sylfaen" w:eastAsia="Times New Roman" w:hAnsi="Sylfaen" w:cs="Calibri"/>
                <w:color w:val="000000"/>
                <w:sz w:val="16"/>
                <w:szCs w:val="16"/>
              </w:rPr>
              <w:t>02 0</w:t>
            </w:r>
            <w:r>
              <w:rPr>
                <w:rFonts w:ascii="Sylfaen" w:eastAsia="Times New Roman" w:hAnsi="Sylfaen" w:cs="Calibri"/>
                <w:color w:val="000000"/>
                <w:sz w:val="16"/>
                <w:szCs w:val="16"/>
              </w:rPr>
              <w:t>7</w:t>
            </w:r>
            <w:r w:rsidRPr="005C5CD7">
              <w:rPr>
                <w:rFonts w:ascii="Sylfaen" w:eastAsia="Times New Roman" w:hAnsi="Sylfaen" w:cs="Calibri"/>
                <w:color w:val="000000"/>
                <w:sz w:val="16"/>
                <w:szCs w:val="16"/>
              </w:rPr>
              <w:t xml:space="preserve"> 02</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E8C630C" w14:textId="77777777" w:rsidR="004B7391" w:rsidRPr="005C5CD7" w:rsidRDefault="004B7391" w:rsidP="00A67730">
            <w:pPr>
              <w:spacing w:after="0" w:line="240" w:lineRule="auto"/>
              <w:rPr>
                <w:rFonts w:ascii="Sylfaen" w:eastAsia="Times New Roman" w:hAnsi="Sylfaen" w:cs="Calibri"/>
                <w:b/>
                <w:bCs/>
                <w:color w:val="000000"/>
                <w:sz w:val="18"/>
                <w:szCs w:val="18"/>
              </w:rPr>
            </w:pPr>
          </w:p>
        </w:tc>
        <w:tc>
          <w:tcPr>
            <w:tcW w:w="2039" w:type="pct"/>
            <w:gridSpan w:val="4"/>
            <w:vMerge/>
            <w:tcBorders>
              <w:top w:val="single" w:sz="4" w:space="0" w:color="auto"/>
              <w:left w:val="single" w:sz="4" w:space="0" w:color="auto"/>
              <w:bottom w:val="single" w:sz="4" w:space="0" w:color="auto"/>
              <w:right w:val="single" w:sz="4" w:space="0" w:color="auto"/>
            </w:tcBorders>
            <w:vAlign w:val="center"/>
            <w:hideMark/>
          </w:tcPr>
          <w:p w14:paraId="7AC0A583" w14:textId="77777777" w:rsidR="004B7391" w:rsidRPr="000C165B" w:rsidRDefault="004B7391" w:rsidP="00A67730">
            <w:pPr>
              <w:spacing w:after="0" w:line="240" w:lineRule="auto"/>
              <w:jc w:val="center"/>
              <w:rPr>
                <w:rFonts w:ascii="Sylfaen" w:eastAsia="Times New Roman" w:hAnsi="Sylfaen" w:cs="Calibri"/>
                <w:b/>
                <w:color w:val="000000"/>
              </w:rPr>
            </w:pPr>
          </w:p>
        </w:tc>
        <w:tc>
          <w:tcPr>
            <w:tcW w:w="555" w:type="pct"/>
            <w:tcBorders>
              <w:top w:val="nil"/>
              <w:left w:val="nil"/>
              <w:bottom w:val="single" w:sz="4" w:space="0" w:color="auto"/>
              <w:right w:val="single" w:sz="4" w:space="0" w:color="auto"/>
            </w:tcBorders>
            <w:shd w:val="clear" w:color="000000" w:fill="FFFFFF"/>
            <w:vAlign w:val="center"/>
            <w:hideMark/>
          </w:tcPr>
          <w:p w14:paraId="4B9A90D8" w14:textId="404C6A60" w:rsidR="004B7391" w:rsidRPr="000555AA" w:rsidRDefault="000555AA" w:rsidP="000555AA">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w:t>
            </w:r>
            <w:r w:rsidR="004B7391">
              <w:rPr>
                <w:rFonts w:ascii="Sylfaen" w:eastAsia="Times New Roman" w:hAnsi="Sylfaen" w:cs="Calibri"/>
                <w:b/>
                <w:sz w:val="18"/>
                <w:szCs w:val="18"/>
              </w:rPr>
              <w:t>65</w:t>
            </w:r>
            <w:r w:rsidR="004B7391" w:rsidRPr="00BD6717">
              <w:rPr>
                <w:rFonts w:ascii="Sylfaen" w:eastAsia="Times New Roman" w:hAnsi="Sylfaen" w:cs="Calibri"/>
                <w:b/>
                <w:sz w:val="18"/>
                <w:szCs w:val="18"/>
              </w:rPr>
              <w:t>,</w:t>
            </w:r>
            <w:r>
              <w:rPr>
                <w:rFonts w:ascii="Sylfaen" w:eastAsia="Times New Roman" w:hAnsi="Sylfaen" w:cs="Calibri"/>
                <w:b/>
                <w:sz w:val="18"/>
                <w:szCs w:val="18"/>
                <w:lang w:val="ka-GE"/>
              </w:rPr>
              <w:t>6</w:t>
            </w:r>
          </w:p>
        </w:tc>
      </w:tr>
      <w:tr w:rsidR="00C7451D" w:rsidRPr="005C5CD7" w14:paraId="04E80D37" w14:textId="77777777" w:rsidTr="00A67730">
        <w:trPr>
          <w:trHeight w:val="563"/>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7AFABD" w14:textId="77777777" w:rsidR="00C7451D" w:rsidRPr="005C5CD7" w:rsidRDefault="00C7451D"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74F20CF5" w14:textId="77777777" w:rsidR="00C7451D" w:rsidRPr="000C165B" w:rsidRDefault="00C7451D" w:rsidP="00A67730">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ახალციხის მუნიციპალიტეტის სივრცითი მოწყობისა და ინფრასტრუქტურის სამსახური</w:t>
            </w:r>
          </w:p>
        </w:tc>
      </w:tr>
      <w:tr w:rsidR="00C7451D" w:rsidRPr="005C5CD7" w14:paraId="74D35D4D" w14:textId="77777777" w:rsidTr="00A67730">
        <w:trPr>
          <w:trHeight w:val="687"/>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4FB459" w14:textId="77777777" w:rsidR="00C7451D" w:rsidRPr="005C5CD7" w:rsidRDefault="00C7451D"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 xml:space="preserve">ქვეპროგრამის აღწერა </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6DC68B1A" w14:textId="77777777" w:rsidR="00C7451D" w:rsidRPr="005C5CD7" w:rsidRDefault="00C7451D" w:rsidP="00A67730">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 xml:space="preserve"> </w:t>
            </w:r>
            <w:proofErr w:type="gramStart"/>
            <w:r w:rsidRPr="005C5CD7">
              <w:rPr>
                <w:rFonts w:ascii="Sylfaen" w:eastAsia="Times New Roman" w:hAnsi="Sylfaen" w:cs="Calibri"/>
                <w:color w:val="000000"/>
                <w:sz w:val="18"/>
                <w:szCs w:val="18"/>
              </w:rPr>
              <w:t>პროგრამის</w:t>
            </w:r>
            <w:proofErr w:type="gramEnd"/>
            <w:r w:rsidRPr="005C5CD7">
              <w:rPr>
                <w:rFonts w:ascii="Sylfaen" w:eastAsia="Times New Roman" w:hAnsi="Sylfaen" w:cs="Calibri"/>
                <w:color w:val="000000"/>
                <w:sz w:val="18"/>
                <w:szCs w:val="18"/>
              </w:rPr>
              <w:t xml:space="preserve"> ფარგლებში ხორციელდება ახალციხის მუნიციპალიტეტში  შემავალ სოფლებში, ქალაქ  ახალციხეში და ქალაქ ვალეში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w:t>
            </w:r>
            <w:proofErr w:type="gramStart"/>
            <w:r w:rsidRPr="005C5CD7">
              <w:rPr>
                <w:rFonts w:ascii="Sylfaen" w:eastAsia="Times New Roman" w:hAnsi="Sylfaen" w:cs="Calibri"/>
                <w:color w:val="000000"/>
                <w:sz w:val="18"/>
                <w:szCs w:val="18"/>
              </w:rPr>
              <w:t>ასევე</w:t>
            </w:r>
            <w:proofErr w:type="gramEnd"/>
            <w:r w:rsidRPr="005C5CD7">
              <w:rPr>
                <w:rFonts w:ascii="Sylfaen" w:eastAsia="Times New Roman" w:hAnsi="Sylfaen" w:cs="Calibri"/>
                <w:color w:val="000000"/>
                <w:sz w:val="18"/>
                <w:szCs w:val="18"/>
              </w:rPr>
              <w:t xml:space="preserve"> მრავალბინიანი საცხოვრებელი სახლების (კორპუსების) გადახურვა,ფასადების და სადარბაზოების რეაბილიტაცია.</w:t>
            </w:r>
          </w:p>
        </w:tc>
      </w:tr>
      <w:tr w:rsidR="00C7451D" w:rsidRPr="005C5CD7" w14:paraId="2CD478CF" w14:textId="77777777" w:rsidTr="00A67730">
        <w:trPr>
          <w:trHeight w:val="669"/>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AF52B9" w14:textId="77777777" w:rsidR="00C7451D" w:rsidRPr="005C5CD7" w:rsidRDefault="00C7451D"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400577DF" w14:textId="77777777" w:rsidR="00C7451D" w:rsidRPr="005C5CD7" w:rsidRDefault="00C7451D" w:rsidP="00A67730">
            <w:pPr>
              <w:spacing w:after="0" w:line="240" w:lineRule="auto"/>
              <w:rPr>
                <w:rFonts w:ascii="Sylfaen" w:eastAsia="Times New Roman" w:hAnsi="Sylfaen" w:cs="Calibri"/>
                <w:color w:val="000000"/>
                <w:sz w:val="18"/>
                <w:szCs w:val="18"/>
              </w:rPr>
            </w:pPr>
            <w:proofErr w:type="gramStart"/>
            <w:r w:rsidRPr="005C5CD7">
              <w:rPr>
                <w:rFonts w:ascii="Sylfaen" w:eastAsia="Times New Roman" w:hAnsi="Sylfaen" w:cs="Calibri"/>
                <w:color w:val="000000"/>
                <w:sz w:val="18"/>
                <w:szCs w:val="18"/>
              </w:rPr>
              <w:t>კეთილმოწყობილი</w:t>
            </w:r>
            <w:proofErr w:type="gramEnd"/>
            <w:r w:rsidRPr="005C5CD7">
              <w:rPr>
                <w:rFonts w:ascii="Sylfaen" w:eastAsia="Times New Roman" w:hAnsi="Sylfaen" w:cs="Calibri"/>
                <w:color w:val="000000"/>
                <w:sz w:val="18"/>
                <w:szCs w:val="18"/>
              </w:rPr>
              <w:t xml:space="preserve"> და რეაბილიტირებული შენობები, სუფთა და მოწესრიგებული სადარბაზოები. </w:t>
            </w:r>
          </w:p>
        </w:tc>
      </w:tr>
      <w:tr w:rsidR="00C7451D" w:rsidRPr="005C5CD7" w14:paraId="7A07DD95" w14:textId="77777777" w:rsidTr="00A67730">
        <w:trPr>
          <w:trHeight w:val="848"/>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E2B6C05" w14:textId="77777777" w:rsidR="00C7451D" w:rsidRPr="005C5CD7" w:rsidRDefault="00C7451D"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w:t>
            </w:r>
          </w:p>
        </w:tc>
        <w:tc>
          <w:tcPr>
            <w:tcW w:w="865" w:type="pct"/>
            <w:gridSpan w:val="2"/>
            <w:tcBorders>
              <w:top w:val="single" w:sz="4" w:space="0" w:color="auto"/>
              <w:left w:val="nil"/>
              <w:bottom w:val="single" w:sz="4" w:space="0" w:color="auto"/>
              <w:right w:val="single" w:sz="4" w:space="0" w:color="auto"/>
            </w:tcBorders>
            <w:shd w:val="clear" w:color="000000" w:fill="FFFFFF"/>
            <w:vAlign w:val="center"/>
            <w:hideMark/>
          </w:tcPr>
          <w:p w14:paraId="12DBFF52" w14:textId="77777777" w:rsidR="00C7451D" w:rsidRPr="005C5CD7" w:rsidRDefault="00C7451D"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43" w:type="pct"/>
            <w:tcBorders>
              <w:top w:val="nil"/>
              <w:left w:val="nil"/>
              <w:bottom w:val="single" w:sz="4" w:space="0" w:color="auto"/>
              <w:right w:val="single" w:sz="4" w:space="0" w:color="auto"/>
            </w:tcBorders>
            <w:shd w:val="clear" w:color="000000" w:fill="FFFFFF"/>
            <w:vAlign w:val="center"/>
            <w:hideMark/>
          </w:tcPr>
          <w:p w14:paraId="1CDE97E0" w14:textId="77777777" w:rsidR="00C7451D" w:rsidRPr="005C5CD7" w:rsidRDefault="00C7451D"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საბაზისო მაჩვენებელი</w:t>
            </w:r>
          </w:p>
        </w:tc>
        <w:tc>
          <w:tcPr>
            <w:tcW w:w="872" w:type="pct"/>
            <w:tcBorders>
              <w:top w:val="nil"/>
              <w:left w:val="nil"/>
              <w:bottom w:val="single" w:sz="4" w:space="0" w:color="auto"/>
              <w:right w:val="single" w:sz="4" w:space="0" w:color="auto"/>
            </w:tcBorders>
            <w:shd w:val="clear" w:color="000000" w:fill="FFFFFF"/>
            <w:vAlign w:val="center"/>
            <w:hideMark/>
          </w:tcPr>
          <w:p w14:paraId="227530DD" w14:textId="77777777" w:rsidR="00C7451D" w:rsidRPr="005C5CD7" w:rsidRDefault="00C7451D"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rPr>
              <w:t>2</w:t>
            </w:r>
            <w:r w:rsidRPr="005C5CD7">
              <w:rPr>
                <w:rFonts w:ascii="Sylfaen" w:eastAsia="Times New Roman" w:hAnsi="Sylfaen" w:cs="Calibri"/>
                <w:b/>
                <w:bCs/>
                <w:color w:val="000000"/>
                <w:sz w:val="18"/>
                <w:szCs w:val="18"/>
              </w:rPr>
              <w:t xml:space="preserve"> წელს</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04E04284" w14:textId="77777777" w:rsidR="00C7451D" w:rsidRPr="005C5CD7" w:rsidRDefault="00C7451D" w:rsidP="00A67730">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ცდომილების ალბათობა (%/აღწერა)</w:t>
            </w:r>
          </w:p>
        </w:tc>
        <w:tc>
          <w:tcPr>
            <w:tcW w:w="512" w:type="pct"/>
            <w:tcBorders>
              <w:top w:val="nil"/>
              <w:left w:val="nil"/>
              <w:bottom w:val="single" w:sz="4" w:space="0" w:color="auto"/>
              <w:right w:val="single" w:sz="4" w:space="0" w:color="auto"/>
            </w:tcBorders>
            <w:shd w:val="clear" w:color="000000" w:fill="FFFFFF"/>
            <w:vAlign w:val="center"/>
            <w:hideMark/>
          </w:tcPr>
          <w:p w14:paraId="2A646638" w14:textId="77777777" w:rsidR="00C7451D" w:rsidRPr="005C5CD7" w:rsidRDefault="00C7451D" w:rsidP="00A67730">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3</w:t>
            </w:r>
            <w:r w:rsidRPr="005C5CD7">
              <w:rPr>
                <w:rFonts w:ascii="Sylfaen" w:eastAsia="Times New Roman" w:hAnsi="Sylfaen" w:cs="Calibri"/>
                <w:b/>
                <w:bCs/>
                <w:color w:val="000000"/>
                <w:sz w:val="16"/>
                <w:szCs w:val="16"/>
              </w:rPr>
              <w:t xml:space="preserve"> წელს</w:t>
            </w:r>
          </w:p>
        </w:tc>
        <w:tc>
          <w:tcPr>
            <w:tcW w:w="504" w:type="pct"/>
            <w:tcBorders>
              <w:top w:val="nil"/>
              <w:left w:val="nil"/>
              <w:bottom w:val="single" w:sz="4" w:space="0" w:color="auto"/>
              <w:right w:val="single" w:sz="4" w:space="0" w:color="auto"/>
            </w:tcBorders>
            <w:shd w:val="clear" w:color="000000" w:fill="FFFFFF"/>
            <w:vAlign w:val="center"/>
            <w:hideMark/>
          </w:tcPr>
          <w:p w14:paraId="68B248E2" w14:textId="77777777" w:rsidR="00C7451D" w:rsidRPr="005C5CD7" w:rsidRDefault="00C7451D" w:rsidP="00A67730">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4</w:t>
            </w:r>
            <w:r w:rsidRPr="005C5CD7">
              <w:rPr>
                <w:rFonts w:ascii="Sylfaen" w:eastAsia="Times New Roman" w:hAnsi="Sylfaen" w:cs="Calibri"/>
                <w:b/>
                <w:bCs/>
                <w:color w:val="000000"/>
                <w:sz w:val="16"/>
                <w:szCs w:val="16"/>
              </w:rPr>
              <w:t xml:space="preserve"> წელს</w:t>
            </w:r>
          </w:p>
        </w:tc>
        <w:tc>
          <w:tcPr>
            <w:tcW w:w="554" w:type="pct"/>
            <w:tcBorders>
              <w:top w:val="nil"/>
              <w:left w:val="nil"/>
              <w:bottom w:val="single" w:sz="4" w:space="0" w:color="auto"/>
              <w:right w:val="single" w:sz="4" w:space="0" w:color="auto"/>
            </w:tcBorders>
            <w:shd w:val="clear" w:color="000000" w:fill="FFFFFF"/>
            <w:vAlign w:val="center"/>
            <w:hideMark/>
          </w:tcPr>
          <w:p w14:paraId="1AA2FE70" w14:textId="77777777" w:rsidR="00C7451D" w:rsidRPr="005C5CD7" w:rsidRDefault="00C7451D" w:rsidP="00A67730">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5</w:t>
            </w:r>
            <w:r w:rsidRPr="005C5CD7">
              <w:rPr>
                <w:rFonts w:ascii="Sylfaen" w:eastAsia="Times New Roman" w:hAnsi="Sylfaen" w:cs="Calibri"/>
                <w:b/>
                <w:bCs/>
                <w:color w:val="000000"/>
                <w:sz w:val="16"/>
                <w:szCs w:val="16"/>
              </w:rPr>
              <w:t xml:space="preserve"> წელს</w:t>
            </w:r>
          </w:p>
        </w:tc>
      </w:tr>
      <w:tr w:rsidR="00C7451D" w:rsidRPr="005C5CD7" w14:paraId="7B5E408D" w14:textId="77777777" w:rsidTr="00A67730">
        <w:trPr>
          <w:trHeight w:val="691"/>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ACCA799" w14:textId="77777777" w:rsidR="00C7451D" w:rsidRPr="005C5CD7" w:rsidRDefault="00C7451D" w:rsidP="00A67730">
            <w:pPr>
              <w:spacing w:after="0" w:line="240" w:lineRule="auto"/>
              <w:jc w:val="center"/>
              <w:rPr>
                <w:rFonts w:ascii="Sylfaen" w:eastAsia="Times New Roman" w:hAnsi="Sylfaen" w:cs="Calibri"/>
                <w:color w:val="000000"/>
                <w:sz w:val="18"/>
                <w:szCs w:val="18"/>
              </w:rPr>
            </w:pPr>
            <w:r w:rsidRPr="005C5CD7">
              <w:rPr>
                <w:rFonts w:ascii="Sylfaen" w:eastAsia="Times New Roman" w:hAnsi="Sylfaen" w:cs="Calibri"/>
                <w:color w:val="000000"/>
                <w:sz w:val="18"/>
                <w:szCs w:val="18"/>
              </w:rPr>
              <w:t>1</w:t>
            </w:r>
          </w:p>
        </w:tc>
        <w:tc>
          <w:tcPr>
            <w:tcW w:w="865" w:type="pct"/>
            <w:gridSpan w:val="2"/>
            <w:tcBorders>
              <w:top w:val="single" w:sz="4" w:space="0" w:color="auto"/>
              <w:left w:val="nil"/>
              <w:bottom w:val="single" w:sz="4" w:space="0" w:color="auto"/>
              <w:right w:val="single" w:sz="4" w:space="0" w:color="000000"/>
            </w:tcBorders>
            <w:shd w:val="clear" w:color="000000" w:fill="FFFFFF"/>
            <w:vAlign w:val="center"/>
            <w:hideMark/>
          </w:tcPr>
          <w:p w14:paraId="384665D5" w14:textId="77777777" w:rsidR="00C7451D" w:rsidRPr="005C5CD7" w:rsidRDefault="00C7451D" w:rsidP="00A67730">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რეაბილიტირებული საცხოვრებელი კორპუსების ფასადები</w:t>
            </w:r>
          </w:p>
        </w:tc>
        <w:tc>
          <w:tcPr>
            <w:tcW w:w="843" w:type="pct"/>
            <w:tcBorders>
              <w:top w:val="nil"/>
              <w:left w:val="nil"/>
              <w:bottom w:val="single" w:sz="4" w:space="0" w:color="auto"/>
              <w:right w:val="single" w:sz="4" w:space="0" w:color="auto"/>
            </w:tcBorders>
            <w:shd w:val="clear" w:color="000000" w:fill="FFFFFF"/>
            <w:vAlign w:val="center"/>
            <w:hideMark/>
          </w:tcPr>
          <w:p w14:paraId="7FBD80A1" w14:textId="77777777" w:rsidR="00C7451D" w:rsidRPr="00D653CE" w:rsidRDefault="00C7451D" w:rsidP="00A67730">
            <w:pPr>
              <w:spacing w:after="0" w:line="240" w:lineRule="auto"/>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 xml:space="preserve">საშუალოდ წლის განმავლობაში </w:t>
            </w:r>
            <w:r w:rsidRPr="00D653CE">
              <w:rPr>
                <w:rFonts w:ascii="Sylfaen" w:eastAsia="Times New Roman" w:hAnsi="Sylfaen" w:cs="Calibri"/>
                <w:color w:val="000000"/>
                <w:sz w:val="16"/>
                <w:szCs w:val="16"/>
              </w:rPr>
              <w:t>4</w:t>
            </w:r>
            <w:r>
              <w:rPr>
                <w:rFonts w:ascii="Sylfaen" w:eastAsia="Times New Roman" w:hAnsi="Sylfaen" w:cs="Calibri"/>
                <w:color w:val="000000"/>
                <w:sz w:val="16"/>
                <w:szCs w:val="16"/>
                <w:lang w:val="ka-GE"/>
              </w:rPr>
              <w:t xml:space="preserve"> კორპუსის რეაბილიტაცია</w:t>
            </w:r>
          </w:p>
        </w:tc>
        <w:tc>
          <w:tcPr>
            <w:tcW w:w="872" w:type="pct"/>
            <w:tcBorders>
              <w:top w:val="nil"/>
              <w:left w:val="nil"/>
              <w:bottom w:val="single" w:sz="4" w:space="0" w:color="auto"/>
              <w:right w:val="single" w:sz="4" w:space="0" w:color="auto"/>
            </w:tcBorders>
            <w:shd w:val="clear" w:color="000000" w:fill="FFFFFF"/>
            <w:vAlign w:val="center"/>
            <w:hideMark/>
          </w:tcPr>
          <w:p w14:paraId="23FCA20B" w14:textId="77777777" w:rsidR="00C7451D" w:rsidRPr="004008AB" w:rsidRDefault="00C7451D" w:rsidP="00A67730">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2DE135B9" w14:textId="77777777" w:rsidR="00C7451D" w:rsidRPr="008F2C91" w:rsidRDefault="00C7451D" w:rsidP="00A67730">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2" w:type="pct"/>
            <w:tcBorders>
              <w:top w:val="nil"/>
              <w:left w:val="nil"/>
              <w:bottom w:val="single" w:sz="4" w:space="0" w:color="auto"/>
              <w:right w:val="single" w:sz="4" w:space="0" w:color="auto"/>
            </w:tcBorders>
            <w:shd w:val="clear" w:color="000000" w:fill="FFFFFF"/>
            <w:vAlign w:val="center"/>
            <w:hideMark/>
          </w:tcPr>
          <w:p w14:paraId="33D6B6C0" w14:textId="77777777" w:rsidR="00C7451D" w:rsidRPr="004008AB" w:rsidRDefault="00C7451D" w:rsidP="00A67730">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4" w:type="pct"/>
            <w:tcBorders>
              <w:top w:val="nil"/>
              <w:left w:val="nil"/>
              <w:bottom w:val="single" w:sz="4" w:space="0" w:color="auto"/>
              <w:right w:val="single" w:sz="4" w:space="0" w:color="auto"/>
            </w:tcBorders>
            <w:shd w:val="clear" w:color="000000" w:fill="FFFFFF"/>
            <w:vAlign w:val="center"/>
            <w:hideMark/>
          </w:tcPr>
          <w:p w14:paraId="4F2DB499" w14:textId="77777777" w:rsidR="00C7451D" w:rsidRPr="004008AB" w:rsidRDefault="00C7451D" w:rsidP="00A67730">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27762B0C" w14:textId="77777777" w:rsidR="00C7451D" w:rsidRPr="004008AB" w:rsidRDefault="00C7451D" w:rsidP="00A67730">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01D38050" w14:textId="77777777" w:rsidR="00C7451D" w:rsidRDefault="00C7451D" w:rsidP="000E7AD3">
      <w:pPr>
        <w:pStyle w:val="ListParagraph"/>
        <w:ind w:left="0"/>
        <w:jc w:val="both"/>
        <w:rPr>
          <w:rFonts w:ascii="Sylfaen" w:hAnsi="Sylfaen"/>
          <w:b/>
          <w:sz w:val="24"/>
          <w:szCs w:val="24"/>
          <w:lang w:val="ka-GE"/>
        </w:rPr>
      </w:pPr>
    </w:p>
    <w:tbl>
      <w:tblPr>
        <w:tblW w:w="14220" w:type="dxa"/>
        <w:tblLook w:val="04A0" w:firstRow="1" w:lastRow="0" w:firstColumn="1" w:lastColumn="0" w:noHBand="0" w:noVBand="1"/>
      </w:tblPr>
      <w:tblGrid>
        <w:gridCol w:w="800"/>
        <w:gridCol w:w="1520"/>
        <w:gridCol w:w="880"/>
        <w:gridCol w:w="2420"/>
        <w:gridCol w:w="2420"/>
        <w:gridCol w:w="20"/>
        <w:gridCol w:w="1540"/>
        <w:gridCol w:w="1540"/>
        <w:gridCol w:w="1540"/>
        <w:gridCol w:w="1540"/>
      </w:tblGrid>
      <w:tr w:rsidR="00207B01" w:rsidRPr="0076337F" w14:paraId="6A44B324" w14:textId="77777777" w:rsidTr="002635FB">
        <w:trPr>
          <w:gridAfter w:val="3"/>
          <w:wAfter w:w="4620" w:type="dxa"/>
          <w:trHeight w:val="65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2CD7C" w14:textId="77777777" w:rsidR="00207B01" w:rsidRPr="0076337F" w:rsidRDefault="00207B01" w:rsidP="002635F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51C3EC" w14:textId="77777777" w:rsidR="00207B01" w:rsidRPr="0076337F" w:rsidRDefault="00207B01" w:rsidP="002635F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დასახელება </w:t>
            </w:r>
          </w:p>
        </w:tc>
        <w:tc>
          <w:tcPr>
            <w:tcW w:w="57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5FF37" w14:textId="77777777" w:rsidR="00207B01" w:rsidRPr="00394E7D" w:rsidRDefault="00207B01" w:rsidP="002635FB">
            <w:pPr>
              <w:spacing w:after="0" w:line="240" w:lineRule="auto"/>
              <w:jc w:val="center"/>
              <w:rPr>
                <w:rFonts w:ascii="Sylfaen" w:eastAsia="Times New Roman" w:hAnsi="Sylfaen" w:cs="Calibri"/>
                <w:b/>
                <w:color w:val="000000"/>
              </w:rPr>
            </w:pPr>
            <w:r w:rsidRPr="00394E7D">
              <w:rPr>
                <w:rFonts w:ascii="Sylfaen" w:eastAsia="Times New Roman" w:hAnsi="Sylfaen" w:cs="Calibri"/>
                <w:b/>
                <w:color w:val="000000"/>
              </w:rPr>
              <w:t>პარკებისა და სკვერების მშენებლობა-რეაბილიტაცია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FACA997" w14:textId="7F0B9937" w:rsidR="00207B01" w:rsidRPr="0076337F" w:rsidRDefault="00207B01" w:rsidP="00394E7D">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394E7D">
              <w:rPr>
                <w:rFonts w:ascii="Sylfaen" w:eastAsia="Times New Roman" w:hAnsi="Sylfaen" w:cs="Calibri"/>
                <w:b/>
                <w:bCs/>
                <w:color w:val="000000"/>
                <w:sz w:val="16"/>
                <w:szCs w:val="16"/>
                <w:lang w:val="ka-GE"/>
              </w:rPr>
              <w:t>2</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r>
      <w:tr w:rsidR="00207B01" w:rsidRPr="0076337F" w14:paraId="0124989F" w14:textId="77777777" w:rsidTr="002635FB">
        <w:trPr>
          <w:gridAfter w:val="3"/>
          <w:wAfter w:w="4620" w:type="dxa"/>
          <w:trHeight w:val="27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8996EFA" w14:textId="77777777" w:rsidR="00207B01" w:rsidRPr="0076337F" w:rsidRDefault="00207B01" w:rsidP="002635FB">
            <w:pPr>
              <w:spacing w:after="0" w:line="240" w:lineRule="auto"/>
              <w:jc w:val="center"/>
              <w:rPr>
                <w:rFonts w:ascii="Sylfaen" w:eastAsia="Times New Roman" w:hAnsi="Sylfaen" w:cs="Calibri"/>
                <w:color w:val="000000"/>
                <w:sz w:val="16"/>
                <w:szCs w:val="16"/>
              </w:rPr>
            </w:pPr>
            <w:r w:rsidRPr="0076337F">
              <w:rPr>
                <w:rFonts w:ascii="Sylfaen" w:eastAsia="Times New Roman" w:hAnsi="Sylfaen" w:cs="Calibri"/>
                <w:color w:val="000000"/>
                <w:sz w:val="16"/>
                <w:szCs w:val="16"/>
              </w:rPr>
              <w:t>02 0</w:t>
            </w:r>
            <w:r>
              <w:rPr>
                <w:rFonts w:ascii="Sylfaen" w:eastAsia="Times New Roman" w:hAnsi="Sylfaen" w:cs="Calibri"/>
                <w:color w:val="000000"/>
                <w:sz w:val="16"/>
                <w:szCs w:val="16"/>
              </w:rPr>
              <w:t>7</w:t>
            </w:r>
            <w:r w:rsidRPr="0076337F">
              <w:rPr>
                <w:rFonts w:ascii="Sylfaen" w:eastAsia="Times New Roman" w:hAnsi="Sylfaen" w:cs="Calibri"/>
                <w:color w:val="000000"/>
                <w:sz w:val="16"/>
                <w:szCs w:val="16"/>
              </w:rPr>
              <w:t xml:space="preserve"> 03</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143532C" w14:textId="77777777" w:rsidR="00207B01" w:rsidRPr="0076337F" w:rsidRDefault="00207B01" w:rsidP="002635FB">
            <w:pPr>
              <w:spacing w:after="0" w:line="240" w:lineRule="auto"/>
              <w:rPr>
                <w:rFonts w:ascii="Sylfaen" w:eastAsia="Times New Roman" w:hAnsi="Sylfaen" w:cs="Calibri"/>
                <w:b/>
                <w:bCs/>
                <w:color w:val="000000"/>
                <w:sz w:val="18"/>
                <w:szCs w:val="18"/>
              </w:rPr>
            </w:pPr>
          </w:p>
        </w:tc>
        <w:tc>
          <w:tcPr>
            <w:tcW w:w="5740" w:type="dxa"/>
            <w:gridSpan w:val="4"/>
            <w:vMerge/>
            <w:tcBorders>
              <w:top w:val="single" w:sz="4" w:space="0" w:color="auto"/>
              <w:left w:val="single" w:sz="4" w:space="0" w:color="auto"/>
              <w:bottom w:val="single" w:sz="4" w:space="0" w:color="auto"/>
              <w:right w:val="single" w:sz="4" w:space="0" w:color="auto"/>
            </w:tcBorders>
            <w:vAlign w:val="center"/>
            <w:hideMark/>
          </w:tcPr>
          <w:p w14:paraId="6EDA9D77" w14:textId="77777777" w:rsidR="00207B01" w:rsidRPr="0076337F" w:rsidRDefault="00207B01" w:rsidP="002635FB">
            <w:pPr>
              <w:spacing w:after="0" w:line="240" w:lineRule="auto"/>
              <w:rPr>
                <w:rFonts w:ascii="Sylfaen" w:eastAsia="Times New Roman" w:hAnsi="Sylfaen" w:cs="Calibri"/>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3D7E04E" w14:textId="5371B497" w:rsidR="00207B01" w:rsidRPr="0076337F" w:rsidRDefault="00F728F9" w:rsidP="000555AA">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w:t>
            </w:r>
            <w:r w:rsidR="000555AA">
              <w:rPr>
                <w:rFonts w:ascii="Sylfaen" w:eastAsia="Times New Roman" w:hAnsi="Sylfaen" w:cs="Calibri"/>
                <w:sz w:val="18"/>
                <w:szCs w:val="18"/>
                <w:lang w:val="ka-GE"/>
              </w:rPr>
              <w:t>065</w:t>
            </w:r>
            <w:r>
              <w:rPr>
                <w:rFonts w:ascii="Sylfaen" w:eastAsia="Times New Roman" w:hAnsi="Sylfaen" w:cs="Calibri"/>
                <w:sz w:val="18"/>
                <w:szCs w:val="18"/>
              </w:rPr>
              <w:t>.0</w:t>
            </w:r>
          </w:p>
        </w:tc>
      </w:tr>
      <w:tr w:rsidR="00207B01" w:rsidRPr="0076337F" w14:paraId="1CE45639" w14:textId="77777777" w:rsidTr="002635FB">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FFCE5F" w14:textId="77777777" w:rsidR="00207B01" w:rsidRPr="0076337F" w:rsidRDefault="00207B01" w:rsidP="002635F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379CFEB6" w14:textId="77777777" w:rsidR="00207B01" w:rsidRPr="00394E7D" w:rsidRDefault="00207B01" w:rsidP="00394E7D">
            <w:pPr>
              <w:spacing w:after="0" w:line="240" w:lineRule="auto"/>
              <w:jc w:val="center"/>
              <w:rPr>
                <w:rFonts w:ascii="Sylfaen" w:eastAsia="Times New Roman" w:hAnsi="Sylfaen" w:cs="Calibri"/>
                <w:b/>
                <w:color w:val="000000"/>
                <w:sz w:val="20"/>
                <w:szCs w:val="20"/>
              </w:rPr>
            </w:pPr>
            <w:r w:rsidRPr="00394E7D">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207B01" w:rsidRPr="0076337F" w14:paraId="269FD6E2" w14:textId="77777777" w:rsidTr="002635FB">
        <w:trPr>
          <w:trHeight w:val="40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CC94D5" w14:textId="77777777" w:rsidR="00207B01" w:rsidRPr="0076337F" w:rsidRDefault="00207B01" w:rsidP="002635F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აღწერა </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09769E34" w14:textId="04F2B7C4" w:rsidR="00207B01" w:rsidRPr="0076337F" w:rsidRDefault="00207B01" w:rsidP="002635FB">
            <w:pPr>
              <w:spacing w:after="0" w:line="240" w:lineRule="auto"/>
              <w:rPr>
                <w:rFonts w:ascii="Sylfaen" w:eastAsia="Times New Roman" w:hAnsi="Sylfaen" w:cs="Calibri"/>
                <w:color w:val="000000"/>
                <w:sz w:val="18"/>
                <w:szCs w:val="18"/>
              </w:rPr>
            </w:pPr>
            <w:r w:rsidRPr="0076337F">
              <w:rPr>
                <w:rFonts w:ascii="Sylfaen" w:eastAsia="Times New Roman" w:hAnsi="Sylfaen" w:cs="Calibri"/>
                <w:color w:val="000000"/>
                <w:sz w:val="18"/>
                <w:szCs w:val="18"/>
              </w:rPr>
              <w:t xml:space="preserve">პროგრამის ფარგლებში ხორციელდება მუნიციპალიტეტის ტერიტორიაზე </w:t>
            </w:r>
            <w:r>
              <w:rPr>
                <w:rFonts w:ascii="Sylfaen" w:eastAsia="Times New Roman" w:hAnsi="Sylfaen" w:cs="Calibri"/>
                <w:color w:val="000000"/>
                <w:sz w:val="16"/>
                <w:szCs w:val="16"/>
                <w:lang w:val="ka-GE"/>
              </w:rPr>
              <w:t>პარკების და სკვერების ტერიტორიაზე მოხმარებული წყლის გადასახადის გადახდა</w:t>
            </w:r>
          </w:p>
        </w:tc>
      </w:tr>
      <w:tr w:rsidR="00207B01" w:rsidRPr="0076337F" w14:paraId="5187BCF0" w14:textId="77777777" w:rsidTr="002635FB">
        <w:trPr>
          <w:trHeight w:val="55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035319" w14:textId="77777777" w:rsidR="00207B01" w:rsidRPr="0076337F" w:rsidRDefault="00207B01" w:rsidP="002635F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6397CC5B" w14:textId="77777777" w:rsidR="00207B01" w:rsidRPr="0076337F" w:rsidRDefault="00207B01" w:rsidP="002635FB">
            <w:pPr>
              <w:spacing w:after="0" w:line="240" w:lineRule="auto"/>
              <w:rPr>
                <w:rFonts w:ascii="Sylfaen" w:eastAsia="Times New Roman" w:hAnsi="Sylfaen" w:cs="Calibri"/>
                <w:color w:val="000000"/>
                <w:sz w:val="18"/>
                <w:szCs w:val="18"/>
              </w:rPr>
            </w:pPr>
            <w:proofErr w:type="gramStart"/>
            <w:r w:rsidRPr="0076337F">
              <w:rPr>
                <w:rFonts w:ascii="Sylfaen" w:eastAsia="Times New Roman" w:hAnsi="Sylfaen" w:cs="Calibri"/>
                <w:color w:val="000000"/>
                <w:sz w:val="18"/>
                <w:szCs w:val="18"/>
              </w:rPr>
              <w:t>ახალციხის</w:t>
            </w:r>
            <w:proofErr w:type="gramEnd"/>
            <w:r w:rsidRPr="0076337F">
              <w:rPr>
                <w:rFonts w:ascii="Sylfaen" w:eastAsia="Times New Roman" w:hAnsi="Sylfaen" w:cs="Calibri"/>
                <w:color w:val="000000"/>
                <w:sz w:val="18"/>
                <w:szCs w:val="18"/>
              </w:rPr>
              <w:t xml:space="preserve"> მუნიციპალიტეტში მცხოვრები მოსახლეობისთვის ნორმალური სპორტულ-გამაჯანსაღებელი და დასვენების პირობების შექმნა.</w:t>
            </w:r>
          </w:p>
        </w:tc>
      </w:tr>
      <w:tr w:rsidR="00207B01" w:rsidRPr="0076337F" w14:paraId="5479BDA7" w14:textId="77777777" w:rsidTr="002635FB">
        <w:trPr>
          <w:trHeight w:val="98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F682305" w14:textId="77777777" w:rsidR="00207B01" w:rsidRPr="0076337F" w:rsidRDefault="00207B01" w:rsidP="002635F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39145CDF" w14:textId="77777777" w:rsidR="00207B01" w:rsidRPr="0076337F" w:rsidRDefault="00207B01" w:rsidP="002635F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5D3B999F" w14:textId="77777777" w:rsidR="00207B01" w:rsidRPr="0076337F" w:rsidRDefault="00207B01" w:rsidP="002635F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528154F5" w14:textId="4B6A5C98" w:rsidR="00207B01" w:rsidRPr="0076337F" w:rsidRDefault="00207B01" w:rsidP="00F728F9">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მიზნობრივი მაჩვენებელი 202</w:t>
            </w:r>
            <w:r w:rsidR="00F728F9">
              <w:rPr>
                <w:rFonts w:ascii="Sylfaen" w:eastAsia="Times New Roman" w:hAnsi="Sylfaen" w:cs="Calibri"/>
                <w:b/>
                <w:bCs/>
                <w:color w:val="000000"/>
                <w:sz w:val="18"/>
                <w:szCs w:val="18"/>
              </w:rPr>
              <w:t xml:space="preserve">2 </w:t>
            </w:r>
            <w:r w:rsidRPr="0076337F">
              <w:rPr>
                <w:rFonts w:ascii="Sylfaen" w:eastAsia="Times New Roman" w:hAnsi="Sylfaen" w:cs="Calibri"/>
                <w:b/>
                <w:bCs/>
                <w:color w:val="000000"/>
                <w:sz w:val="18"/>
                <w:szCs w:val="18"/>
              </w:rPr>
              <w:t>წელს</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46A51FEF" w14:textId="77777777" w:rsidR="00207B01" w:rsidRPr="0076337F" w:rsidRDefault="00207B01" w:rsidP="002635FB">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ცდომილების ალბათობა (%/აღწერა)</w:t>
            </w:r>
          </w:p>
        </w:tc>
        <w:tc>
          <w:tcPr>
            <w:tcW w:w="1540" w:type="dxa"/>
            <w:tcBorders>
              <w:top w:val="nil"/>
              <w:left w:val="nil"/>
              <w:bottom w:val="single" w:sz="4" w:space="0" w:color="auto"/>
              <w:right w:val="single" w:sz="4" w:space="0" w:color="auto"/>
            </w:tcBorders>
            <w:shd w:val="clear" w:color="000000" w:fill="FFFFFF"/>
            <w:vAlign w:val="center"/>
            <w:hideMark/>
          </w:tcPr>
          <w:p w14:paraId="47C6E100" w14:textId="5379D502" w:rsidR="00207B01" w:rsidRPr="0076337F" w:rsidRDefault="00207B01" w:rsidP="00394E7D">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394E7D">
              <w:rPr>
                <w:rFonts w:ascii="Sylfaen" w:eastAsia="Times New Roman" w:hAnsi="Sylfaen" w:cs="Calibri"/>
                <w:b/>
                <w:bCs/>
                <w:color w:val="000000"/>
                <w:sz w:val="16"/>
                <w:szCs w:val="16"/>
                <w:lang w:val="ka-GE"/>
              </w:rPr>
              <w:t xml:space="preserve">3 </w:t>
            </w:r>
            <w:r w:rsidRPr="0076337F">
              <w:rPr>
                <w:rFonts w:ascii="Sylfaen" w:eastAsia="Times New Roman" w:hAnsi="Sylfaen" w:cs="Calibri"/>
                <w:b/>
                <w:bCs/>
                <w:color w:val="000000"/>
                <w:sz w:val="16"/>
                <w:szCs w:val="16"/>
              </w:rPr>
              <w:t>წელს</w:t>
            </w:r>
          </w:p>
        </w:tc>
        <w:tc>
          <w:tcPr>
            <w:tcW w:w="1540" w:type="dxa"/>
            <w:tcBorders>
              <w:top w:val="nil"/>
              <w:left w:val="nil"/>
              <w:bottom w:val="single" w:sz="4" w:space="0" w:color="auto"/>
              <w:right w:val="single" w:sz="4" w:space="0" w:color="auto"/>
            </w:tcBorders>
            <w:shd w:val="clear" w:color="000000" w:fill="FFFFFF"/>
            <w:vAlign w:val="center"/>
            <w:hideMark/>
          </w:tcPr>
          <w:p w14:paraId="33B29A49" w14:textId="5DF11E7B" w:rsidR="00207B01" w:rsidRPr="0076337F" w:rsidRDefault="00207B01" w:rsidP="00394E7D">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394E7D">
              <w:rPr>
                <w:rFonts w:ascii="Sylfaen" w:eastAsia="Times New Roman" w:hAnsi="Sylfaen" w:cs="Calibri"/>
                <w:b/>
                <w:bCs/>
                <w:color w:val="000000"/>
                <w:sz w:val="16"/>
                <w:szCs w:val="16"/>
                <w:lang w:val="ka-GE"/>
              </w:rPr>
              <w:t>4</w:t>
            </w:r>
            <w:r w:rsidRPr="0076337F">
              <w:rPr>
                <w:rFonts w:ascii="Sylfaen" w:eastAsia="Times New Roman" w:hAnsi="Sylfaen" w:cs="Calibri"/>
                <w:b/>
                <w:bCs/>
                <w:color w:val="000000"/>
                <w:sz w:val="16"/>
                <w:szCs w:val="16"/>
              </w:rPr>
              <w:t xml:space="preserve"> წელს</w:t>
            </w:r>
          </w:p>
        </w:tc>
        <w:tc>
          <w:tcPr>
            <w:tcW w:w="1540" w:type="dxa"/>
            <w:tcBorders>
              <w:top w:val="nil"/>
              <w:left w:val="nil"/>
              <w:bottom w:val="single" w:sz="4" w:space="0" w:color="auto"/>
              <w:right w:val="single" w:sz="4" w:space="0" w:color="auto"/>
            </w:tcBorders>
            <w:shd w:val="clear" w:color="000000" w:fill="FFFFFF"/>
            <w:vAlign w:val="center"/>
            <w:hideMark/>
          </w:tcPr>
          <w:p w14:paraId="65D5C1D4" w14:textId="61B88A37" w:rsidR="00207B01" w:rsidRPr="0076337F" w:rsidRDefault="00207B01" w:rsidP="00394E7D">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394E7D">
              <w:rPr>
                <w:rFonts w:ascii="Sylfaen" w:eastAsia="Times New Roman" w:hAnsi="Sylfaen" w:cs="Calibri"/>
                <w:b/>
                <w:bCs/>
                <w:color w:val="000000"/>
                <w:sz w:val="16"/>
                <w:szCs w:val="16"/>
                <w:lang w:val="ka-GE"/>
              </w:rPr>
              <w:t>5</w:t>
            </w:r>
            <w:r w:rsidRPr="0076337F">
              <w:rPr>
                <w:rFonts w:ascii="Sylfaen" w:eastAsia="Times New Roman" w:hAnsi="Sylfaen" w:cs="Calibri"/>
                <w:b/>
                <w:bCs/>
                <w:color w:val="000000"/>
                <w:sz w:val="16"/>
                <w:szCs w:val="16"/>
              </w:rPr>
              <w:t xml:space="preserve"> წელს</w:t>
            </w:r>
          </w:p>
        </w:tc>
      </w:tr>
      <w:tr w:rsidR="00394E7D" w:rsidRPr="004008AB" w14:paraId="5200F942" w14:textId="77777777" w:rsidTr="002635FB">
        <w:trPr>
          <w:trHeight w:val="68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D6D8F20" w14:textId="77777777" w:rsidR="00394E7D" w:rsidRPr="007816C5" w:rsidRDefault="00394E7D" w:rsidP="00394E7D">
            <w:pPr>
              <w:spacing w:after="0" w:line="240" w:lineRule="auto"/>
              <w:jc w:val="center"/>
              <w:rPr>
                <w:rFonts w:ascii="Sylfaen" w:eastAsia="Times New Roman" w:hAnsi="Sylfaen" w:cs="Calibri"/>
                <w:color w:val="000000"/>
                <w:sz w:val="18"/>
                <w:szCs w:val="18"/>
              </w:rPr>
            </w:pPr>
            <w:r w:rsidRPr="007816C5">
              <w:rPr>
                <w:rFonts w:ascii="Sylfaen" w:eastAsia="Times New Roman" w:hAnsi="Sylfaen" w:cs="Calibri"/>
                <w:color w:val="000000"/>
                <w:sz w:val="18"/>
                <w:szCs w:val="18"/>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4F18A833" w14:textId="77777777" w:rsidR="00394E7D" w:rsidRPr="007816C5" w:rsidRDefault="00394E7D" w:rsidP="00394E7D">
            <w:pPr>
              <w:spacing w:after="0" w:line="240" w:lineRule="auto"/>
              <w:rPr>
                <w:rFonts w:ascii="Sylfaen" w:eastAsia="Times New Roman" w:hAnsi="Sylfaen" w:cs="Calibri"/>
                <w:color w:val="000000"/>
                <w:sz w:val="18"/>
                <w:szCs w:val="18"/>
              </w:rPr>
            </w:pPr>
            <w:r w:rsidRPr="007816C5">
              <w:rPr>
                <w:rFonts w:ascii="Sylfaen" w:eastAsia="Times New Roman" w:hAnsi="Sylfaen" w:cs="Calibri"/>
                <w:color w:val="000000"/>
                <w:sz w:val="18"/>
                <w:szCs w:val="18"/>
              </w:rPr>
              <w:t>რეაბილიტირებული სკვერების რაოდენობა</w:t>
            </w:r>
          </w:p>
        </w:tc>
        <w:tc>
          <w:tcPr>
            <w:tcW w:w="2420" w:type="dxa"/>
            <w:tcBorders>
              <w:top w:val="nil"/>
              <w:left w:val="nil"/>
              <w:bottom w:val="single" w:sz="4" w:space="0" w:color="auto"/>
              <w:right w:val="single" w:sz="4" w:space="0" w:color="auto"/>
            </w:tcBorders>
            <w:shd w:val="clear" w:color="000000" w:fill="FFFFFF"/>
            <w:vAlign w:val="center"/>
            <w:hideMark/>
          </w:tcPr>
          <w:p w14:paraId="7FF983BE" w14:textId="30A78298" w:rsidR="00394E7D" w:rsidRPr="007816C5" w:rsidRDefault="00394E7D" w:rsidP="00394E7D">
            <w:pPr>
              <w:spacing w:after="0" w:line="240" w:lineRule="auto"/>
              <w:rPr>
                <w:rFonts w:ascii="Sylfaen" w:eastAsia="Times New Roman" w:hAnsi="Sylfaen" w:cs="Calibri"/>
                <w:color w:val="000000"/>
                <w:sz w:val="16"/>
                <w:szCs w:val="16"/>
                <w:lang w:val="ka-GE"/>
              </w:rPr>
            </w:pPr>
            <w:r w:rsidRPr="007816C5">
              <w:rPr>
                <w:rFonts w:ascii="Sylfaen" w:eastAsia="Times New Roman" w:hAnsi="Sylfaen" w:cs="Calibri"/>
                <w:color w:val="000000"/>
                <w:sz w:val="16"/>
                <w:szCs w:val="16"/>
                <w:lang w:val="ka-GE"/>
              </w:rPr>
              <w:t>საშუალოდ</w:t>
            </w:r>
            <w:r>
              <w:rPr>
                <w:rFonts w:ascii="Sylfaen" w:eastAsia="Times New Roman" w:hAnsi="Sylfaen" w:cs="Calibri"/>
                <w:color w:val="000000"/>
                <w:sz w:val="16"/>
                <w:szCs w:val="16"/>
                <w:lang w:val="ka-GE"/>
              </w:rPr>
              <w:t xml:space="preserve"> წლის განმავლობაში ხორციელდება 6 სკვერის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223FFA59" w14:textId="77777777" w:rsidR="00394E7D" w:rsidRPr="004008AB" w:rsidRDefault="00394E7D" w:rsidP="00394E7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0B73F895" w14:textId="77777777" w:rsidR="00394E7D" w:rsidRPr="008F2C91" w:rsidRDefault="00394E7D" w:rsidP="00394E7D">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1540" w:type="dxa"/>
            <w:tcBorders>
              <w:top w:val="nil"/>
              <w:left w:val="nil"/>
              <w:bottom w:val="single" w:sz="4" w:space="0" w:color="auto"/>
              <w:right w:val="single" w:sz="4" w:space="0" w:color="auto"/>
            </w:tcBorders>
            <w:shd w:val="clear" w:color="000000" w:fill="FFFFFF"/>
            <w:vAlign w:val="center"/>
            <w:hideMark/>
          </w:tcPr>
          <w:p w14:paraId="7B143435" w14:textId="77777777" w:rsidR="00394E7D" w:rsidRPr="004008AB" w:rsidRDefault="00394E7D" w:rsidP="00394E7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5123CB6A" w14:textId="77777777" w:rsidR="00394E7D" w:rsidRPr="004008AB" w:rsidRDefault="00394E7D" w:rsidP="00394E7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653F8C94" w14:textId="77777777" w:rsidR="00394E7D" w:rsidRPr="004008AB" w:rsidRDefault="00394E7D" w:rsidP="00394E7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r>
    </w:tbl>
    <w:p w14:paraId="36252483" w14:textId="3A92AB35" w:rsidR="00D163F0" w:rsidRPr="00D163F0" w:rsidRDefault="00D163F0" w:rsidP="00D163F0">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lastRenderedPageBreak/>
        <w:t>პარკები და სკვერების მშენებლობა-რეაბილიტაციის</w:t>
      </w:r>
      <w:r w:rsidRPr="00D163F0">
        <w:rPr>
          <w:rFonts w:ascii="Sylfaen" w:eastAsia="Times New Roman" w:hAnsi="Sylfaen" w:cs="Calibri"/>
          <w:b/>
          <w:bCs/>
          <w:color w:val="000000"/>
          <w:sz w:val="20"/>
          <w:szCs w:val="20"/>
          <w:lang w:val="ka-GE"/>
        </w:rPr>
        <w:t xml:space="preserve"> პროგრამის 202</w:t>
      </w:r>
      <w:r w:rsidR="004F25F0">
        <w:rPr>
          <w:rFonts w:ascii="Sylfaen" w:eastAsia="Times New Roman" w:hAnsi="Sylfaen" w:cs="Calibri"/>
          <w:b/>
          <w:bCs/>
          <w:color w:val="000000"/>
          <w:sz w:val="20"/>
          <w:szCs w:val="20"/>
          <w:lang w:val="ka-GE"/>
        </w:rPr>
        <w:t>2</w:t>
      </w:r>
      <w:r w:rsidRPr="00D163F0">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49F67B59" w14:textId="77777777" w:rsidR="00D163F0" w:rsidRPr="00D163F0" w:rsidRDefault="00D163F0" w:rsidP="00D163F0">
      <w:pPr>
        <w:spacing w:after="0" w:line="240" w:lineRule="auto"/>
        <w:rPr>
          <w:rFonts w:ascii="Calibri" w:eastAsia="Times New Roman" w:hAnsi="Calibri" w:cs="Times New Roman"/>
          <w:sz w:val="16"/>
          <w:szCs w:val="16"/>
          <w:lang w:val="ka-GE" w:eastAsia="ru-RU"/>
        </w:rPr>
      </w:pPr>
    </w:p>
    <w:p w14:paraId="0FE6E34C" w14:textId="77777777" w:rsidR="00D163F0" w:rsidRPr="00D163F0" w:rsidRDefault="00D163F0" w:rsidP="00D163F0">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391"/>
        <w:gridCol w:w="2450"/>
      </w:tblGrid>
      <w:tr w:rsidR="00D163F0" w:rsidRPr="00D163F0" w14:paraId="3AB3329D" w14:textId="77777777" w:rsidTr="00057129">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A858C" w14:textId="77777777" w:rsidR="00D163F0" w:rsidRPr="00D163F0" w:rsidRDefault="00D163F0" w:rsidP="00D163F0">
            <w:pPr>
              <w:spacing w:after="0" w:line="240" w:lineRule="auto"/>
              <w:jc w:val="center"/>
              <w:rPr>
                <w:rFonts w:ascii="Sylfaen" w:eastAsia="Times New Roman" w:hAnsi="Sylfaen" w:cs="Calibri"/>
                <w:b/>
                <w:bCs/>
                <w:color w:val="000000"/>
                <w:sz w:val="16"/>
                <w:szCs w:val="16"/>
                <w:lang w:val="ru-RU" w:eastAsia="ru-RU"/>
              </w:rPr>
            </w:pPr>
            <w:r w:rsidRPr="00D163F0">
              <w:rPr>
                <w:rFonts w:ascii="Sylfaen" w:eastAsia="Times New Roman" w:hAnsi="Sylfaen" w:cs="Calibri"/>
                <w:b/>
                <w:bCs/>
                <w:color w:val="000000"/>
                <w:sz w:val="16"/>
                <w:szCs w:val="16"/>
                <w:lang w:val="ru-RU" w:eastAsia="ru-RU"/>
              </w:rPr>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20268" w14:textId="77777777" w:rsidR="00D163F0" w:rsidRPr="00D163F0" w:rsidRDefault="00D163F0" w:rsidP="00D163F0">
            <w:pPr>
              <w:spacing w:after="0" w:line="240" w:lineRule="auto"/>
              <w:rPr>
                <w:rFonts w:ascii="Sylfaen" w:eastAsia="Times New Roman" w:hAnsi="Sylfaen" w:cs="Calibri"/>
                <w:b/>
                <w:bCs/>
                <w:color w:val="000000"/>
                <w:sz w:val="16"/>
                <w:szCs w:val="16"/>
                <w:lang w:val="ka-GE" w:eastAsia="ru-RU"/>
              </w:rPr>
            </w:pPr>
            <w:r w:rsidRPr="00D163F0">
              <w:rPr>
                <w:rFonts w:ascii="Sylfaen" w:eastAsia="Times New Roman" w:hAnsi="Sylfaen" w:cs="Calibri"/>
                <w:b/>
                <w:bCs/>
                <w:color w:val="000000"/>
                <w:sz w:val="16"/>
                <w:szCs w:val="16"/>
                <w:lang w:val="ka-GE" w:eastAsia="ru-RU"/>
              </w:rPr>
              <w:t xml:space="preserve">  სულ</w:t>
            </w:r>
            <w:r w:rsidRPr="00D163F0">
              <w:rPr>
                <w:rFonts w:ascii="Sylfaen" w:eastAsia="Times New Roman" w:hAnsi="Sylfaen" w:cs="Calibri"/>
                <w:b/>
                <w:bCs/>
                <w:color w:val="000000"/>
                <w:sz w:val="16"/>
                <w:szCs w:val="16"/>
                <w:lang w:val="ru-RU" w:eastAsia="ru-RU"/>
              </w:rPr>
              <w:t xml:space="preserve"> </w:t>
            </w:r>
            <w:r w:rsidRPr="00D163F0">
              <w:rPr>
                <w:rFonts w:ascii="Sylfaen" w:eastAsia="Times New Roman" w:hAnsi="Sylfaen" w:cs="Calibri"/>
                <w:b/>
                <w:bCs/>
                <w:color w:val="000000"/>
                <w:sz w:val="16"/>
                <w:szCs w:val="16"/>
                <w:lang w:val="ka-GE" w:eastAsia="ru-RU"/>
              </w:rPr>
              <w:t xml:space="preserve">თანხა </w:t>
            </w:r>
            <w:r w:rsidRPr="00D163F0">
              <w:rPr>
                <w:rFonts w:ascii="Sylfaen" w:eastAsia="Times New Roman" w:hAnsi="Sylfaen" w:cs="Calibri"/>
                <w:b/>
                <w:bCs/>
                <w:color w:val="000000"/>
                <w:sz w:val="16"/>
                <w:szCs w:val="16"/>
                <w:lang w:val="ru-RU" w:eastAsia="ru-RU"/>
              </w:rPr>
              <w:t>ათას ლარში</w:t>
            </w:r>
          </w:p>
        </w:tc>
      </w:tr>
      <w:tr w:rsidR="00D163F0" w:rsidRPr="00D163F0" w14:paraId="4203DC0A" w14:textId="77777777" w:rsidTr="00057129">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tcPr>
          <w:p w14:paraId="07A97AEB" w14:textId="3E7D55C2" w:rsidR="00D163F0" w:rsidRPr="00D163F0" w:rsidRDefault="006C4E9F" w:rsidP="00D163F0">
            <w:pPr>
              <w:spacing w:after="0" w:line="240" w:lineRule="auto"/>
              <w:rPr>
                <w:rFonts w:ascii="Sylfaen" w:eastAsia="Times New Roman" w:hAnsi="Sylfaen" w:cs="Calibri"/>
                <w:color w:val="000000"/>
                <w:sz w:val="18"/>
                <w:szCs w:val="18"/>
                <w:lang w:val="ka-GE" w:eastAsia="ru-RU"/>
              </w:rPr>
            </w:pPr>
            <w:r w:rsidRPr="006C4E9F">
              <w:rPr>
                <w:rFonts w:ascii="Sylfaen" w:eastAsia="Times New Roman" w:hAnsi="Sylfaen" w:cs="Calibri"/>
                <w:color w:val="000000"/>
                <w:lang w:val="ka-GE" w:eastAsia="ru-RU"/>
              </w:rPr>
              <w:t>ქ. ახალციხეში 9 აპრილის ქუჩაზე სკვერის მოწყობა;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0BDD4099" w14:textId="7DE888B4" w:rsidR="00D163F0" w:rsidRPr="00D163F0" w:rsidRDefault="006C4E9F" w:rsidP="006C4E9F">
            <w:pPr>
              <w:spacing w:after="0" w:line="240" w:lineRule="auto"/>
              <w:jc w:val="center"/>
              <w:rPr>
                <w:rFonts w:ascii="Sylfaen" w:eastAsia="Times New Roman" w:hAnsi="Sylfaen" w:cs="Calibri"/>
                <w:color w:val="000000"/>
                <w:sz w:val="18"/>
                <w:szCs w:val="18"/>
                <w:highlight w:val="yellow"/>
                <w:lang w:val="ka-GE" w:eastAsia="ru-RU"/>
              </w:rPr>
            </w:pPr>
            <w:r>
              <w:rPr>
                <w:rFonts w:ascii="Sylfaen" w:eastAsia="Times New Roman" w:hAnsi="Sylfaen" w:cs="Calibri"/>
                <w:color w:val="000000"/>
                <w:sz w:val="18"/>
                <w:szCs w:val="18"/>
                <w:lang w:val="ka-GE" w:eastAsia="ru-RU"/>
              </w:rPr>
              <w:t>232</w:t>
            </w:r>
            <w:r w:rsidR="00D163F0" w:rsidRPr="00D163F0">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5</w:t>
            </w:r>
          </w:p>
        </w:tc>
      </w:tr>
      <w:tr w:rsidR="00D163F0" w:rsidRPr="00D163F0" w14:paraId="7E785B4E" w14:textId="77777777" w:rsidTr="00057129">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291D36CA" w14:textId="768131E3" w:rsidR="00D163F0" w:rsidRPr="00D163F0" w:rsidRDefault="006C4E9F" w:rsidP="00D163F0">
            <w:pPr>
              <w:spacing w:after="0" w:line="240" w:lineRule="auto"/>
              <w:rPr>
                <w:rFonts w:ascii="Sylfaen" w:eastAsia="Times New Roman" w:hAnsi="Sylfaen" w:cs="Calibri"/>
                <w:color w:val="000000"/>
                <w:sz w:val="18"/>
                <w:szCs w:val="18"/>
                <w:lang w:val="ru-RU" w:eastAsia="ru-RU"/>
              </w:rPr>
            </w:pPr>
            <w:r w:rsidRPr="006C4E9F">
              <w:rPr>
                <w:rFonts w:ascii="Sylfaen" w:eastAsia="Times New Roman" w:hAnsi="Sylfaen" w:cs="Calibri"/>
                <w:color w:val="000000"/>
                <w:lang w:val="ka-GE" w:eastAsia="ru-RU"/>
              </w:rPr>
              <w:t>ქ. ახალციხეში ივანე ახალციხელის ქუჩაზე სკვერის მოწყობა;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60CB9DFA" w14:textId="68BDD3D2" w:rsidR="00D163F0" w:rsidRPr="00D163F0" w:rsidRDefault="006C4E9F" w:rsidP="006C4E9F">
            <w:pPr>
              <w:spacing w:after="0" w:line="240" w:lineRule="auto"/>
              <w:jc w:val="center"/>
              <w:rPr>
                <w:rFonts w:ascii="Sylfaen" w:eastAsia="Times New Roman" w:hAnsi="Sylfaen" w:cs="Calibri"/>
                <w:color w:val="000000"/>
                <w:sz w:val="18"/>
                <w:szCs w:val="18"/>
                <w:highlight w:val="yellow"/>
                <w:lang w:val="ka-GE" w:eastAsia="ru-RU"/>
              </w:rPr>
            </w:pPr>
            <w:r>
              <w:rPr>
                <w:rFonts w:ascii="Sylfaen" w:eastAsia="Times New Roman" w:hAnsi="Sylfaen" w:cs="Calibri"/>
                <w:color w:val="000000"/>
                <w:sz w:val="18"/>
                <w:szCs w:val="18"/>
                <w:lang w:val="ka-GE" w:eastAsia="ru-RU"/>
              </w:rPr>
              <w:t>123</w:t>
            </w:r>
            <w:r w:rsidR="00D163F0" w:rsidRPr="00D163F0">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2</w:t>
            </w:r>
          </w:p>
        </w:tc>
      </w:tr>
      <w:tr w:rsidR="00D163F0" w:rsidRPr="00D163F0" w14:paraId="6F6CE85C" w14:textId="77777777" w:rsidTr="00057129">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30ED6C4E" w14:textId="0E102A5A" w:rsidR="005A3C58" w:rsidRPr="005A3C58" w:rsidRDefault="005A3C58" w:rsidP="005A3C58">
            <w:pPr>
              <w:spacing w:after="0" w:line="240" w:lineRule="auto"/>
              <w:rPr>
                <w:rFonts w:ascii="Sylfaen" w:eastAsia="Times New Roman" w:hAnsi="Sylfaen" w:cs="Calibri"/>
                <w:color w:val="000000"/>
                <w:lang w:eastAsia="ru-RU"/>
              </w:rPr>
            </w:pPr>
            <w:r w:rsidRPr="005A3C58">
              <w:rPr>
                <w:rFonts w:ascii="Sylfaen" w:eastAsia="Times New Roman" w:hAnsi="Sylfaen" w:cs="Calibri"/>
                <w:color w:val="000000"/>
                <w:lang w:val="ka-GE" w:eastAsia="ru-RU"/>
              </w:rPr>
              <w:t>ქ. ახალციხეში რუსთაველის #124-ის ქუჩაზე სკვერის მოწყობა;</w:t>
            </w:r>
          </w:p>
          <w:p w14:paraId="6A53B738" w14:textId="31A8B9D2" w:rsidR="00D163F0" w:rsidRPr="00D163F0" w:rsidRDefault="00D163F0" w:rsidP="00D163F0">
            <w:pPr>
              <w:spacing w:after="0" w:line="240" w:lineRule="auto"/>
              <w:rPr>
                <w:rFonts w:ascii="Sylfaen" w:eastAsia="Times New Roman" w:hAnsi="Sylfaen" w:cs="Calibri"/>
                <w:color w:val="000000"/>
                <w:sz w:val="18"/>
                <w:szCs w:val="18"/>
                <w:lang w:val="ru-RU" w:eastAsia="ru-RU"/>
              </w:rPr>
            </w:pP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28A8D129" w14:textId="5D7E8737" w:rsidR="00D163F0" w:rsidRPr="00D163F0" w:rsidRDefault="005A3C58" w:rsidP="005A3C58">
            <w:pPr>
              <w:spacing w:after="0" w:line="240" w:lineRule="auto"/>
              <w:jc w:val="center"/>
              <w:rPr>
                <w:rFonts w:ascii="Sylfaen" w:eastAsia="Times New Roman" w:hAnsi="Sylfaen" w:cs="Calibri"/>
                <w:color w:val="000000"/>
                <w:sz w:val="18"/>
                <w:szCs w:val="18"/>
                <w:highlight w:val="yellow"/>
                <w:lang w:val="ka-GE" w:eastAsia="ru-RU"/>
              </w:rPr>
            </w:pPr>
            <w:r>
              <w:rPr>
                <w:rFonts w:ascii="Sylfaen" w:eastAsia="Times New Roman" w:hAnsi="Sylfaen" w:cs="Calibri"/>
                <w:color w:val="000000"/>
                <w:sz w:val="18"/>
                <w:szCs w:val="18"/>
                <w:lang w:val="ka-GE" w:eastAsia="ru-RU"/>
              </w:rPr>
              <w:t>654</w:t>
            </w:r>
            <w:r w:rsidR="00D163F0" w:rsidRPr="00D163F0">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2</w:t>
            </w:r>
          </w:p>
        </w:tc>
      </w:tr>
    </w:tbl>
    <w:p w14:paraId="13854882" w14:textId="4C463651" w:rsidR="000E7AD3" w:rsidRDefault="000E7AD3" w:rsidP="000E7AD3">
      <w:pPr>
        <w:pStyle w:val="ListParagraph"/>
        <w:ind w:left="0"/>
        <w:jc w:val="both"/>
        <w:rPr>
          <w:rFonts w:ascii="Sylfaen" w:hAnsi="Sylfaen"/>
          <w:b/>
          <w:sz w:val="24"/>
          <w:szCs w:val="24"/>
          <w:lang w:val="ka-GE"/>
        </w:rPr>
      </w:pPr>
    </w:p>
    <w:tbl>
      <w:tblPr>
        <w:tblW w:w="15304" w:type="dxa"/>
        <w:tblLook w:val="04A0" w:firstRow="1" w:lastRow="0" w:firstColumn="1" w:lastColumn="0" w:noHBand="0" w:noVBand="1"/>
      </w:tblPr>
      <w:tblGrid>
        <w:gridCol w:w="1058"/>
        <w:gridCol w:w="1394"/>
        <w:gridCol w:w="806"/>
        <w:gridCol w:w="2407"/>
        <w:gridCol w:w="3150"/>
        <w:gridCol w:w="623"/>
        <w:gridCol w:w="1153"/>
        <w:gridCol w:w="1595"/>
        <w:gridCol w:w="1559"/>
        <w:gridCol w:w="1559"/>
      </w:tblGrid>
      <w:tr w:rsidR="00184577" w:rsidRPr="003908F4" w14:paraId="1FE6F1EB" w14:textId="77777777" w:rsidTr="00A67730">
        <w:trPr>
          <w:gridAfter w:val="3"/>
          <w:wAfter w:w="4713" w:type="dxa"/>
          <w:trHeight w:val="710"/>
        </w:trPr>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05F88"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კოდი</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CD8D9D"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 xml:space="preserve">ქვეპროგრამის დასახელება </w:t>
            </w:r>
          </w:p>
        </w:tc>
        <w:tc>
          <w:tcPr>
            <w:tcW w:w="698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BEBC7E" w14:textId="77777777" w:rsidR="00184577" w:rsidRPr="000C165B" w:rsidRDefault="00184577" w:rsidP="00A67730">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სოფლის მხარდაჭერის პროგრამის ფარგლებში განსახორციელებელი ღონისძიებები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7C51FC4C" w14:textId="77777777" w:rsidR="00184577" w:rsidRPr="003908F4" w:rsidRDefault="00184577" w:rsidP="00A67730">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r>
      <w:tr w:rsidR="00184577" w:rsidRPr="003908F4" w14:paraId="0942B934" w14:textId="77777777" w:rsidTr="00A67730">
        <w:trPr>
          <w:gridAfter w:val="3"/>
          <w:wAfter w:w="4713" w:type="dxa"/>
          <w:trHeight w:val="300"/>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9DB9092" w14:textId="77777777" w:rsidR="00184577" w:rsidRPr="003908F4" w:rsidRDefault="00184577" w:rsidP="00A67730">
            <w:pPr>
              <w:spacing w:after="0" w:line="240" w:lineRule="auto"/>
              <w:jc w:val="center"/>
              <w:rPr>
                <w:rFonts w:ascii="Sylfaen" w:eastAsia="Times New Roman" w:hAnsi="Sylfaen" w:cs="Calibri"/>
                <w:color w:val="000000"/>
                <w:sz w:val="16"/>
                <w:szCs w:val="16"/>
              </w:rPr>
            </w:pPr>
            <w:r w:rsidRPr="003908F4">
              <w:rPr>
                <w:rFonts w:ascii="Sylfaen" w:eastAsia="Times New Roman" w:hAnsi="Sylfaen" w:cs="Calibri"/>
                <w:color w:val="000000"/>
                <w:sz w:val="16"/>
                <w:szCs w:val="16"/>
              </w:rPr>
              <w:t>02 0</w:t>
            </w:r>
            <w:r>
              <w:rPr>
                <w:rFonts w:ascii="Sylfaen" w:eastAsia="Times New Roman" w:hAnsi="Sylfaen" w:cs="Calibri"/>
                <w:color w:val="000000"/>
                <w:sz w:val="16"/>
                <w:szCs w:val="16"/>
              </w:rPr>
              <w:t>7</w:t>
            </w:r>
            <w:r w:rsidRPr="003908F4">
              <w:rPr>
                <w:rFonts w:ascii="Sylfaen" w:eastAsia="Times New Roman" w:hAnsi="Sylfaen" w:cs="Calibri"/>
                <w:color w:val="000000"/>
                <w:sz w:val="16"/>
                <w:szCs w:val="16"/>
              </w:rPr>
              <w:t xml:space="preserve"> 04</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774626D3" w14:textId="77777777" w:rsidR="00184577" w:rsidRPr="003908F4" w:rsidRDefault="00184577" w:rsidP="00A67730">
            <w:pPr>
              <w:spacing w:after="0" w:line="240" w:lineRule="auto"/>
              <w:rPr>
                <w:rFonts w:ascii="Sylfaen" w:eastAsia="Times New Roman" w:hAnsi="Sylfaen" w:cs="Calibri"/>
                <w:b/>
                <w:bCs/>
                <w:color w:val="000000"/>
                <w:sz w:val="18"/>
                <w:szCs w:val="18"/>
              </w:rPr>
            </w:pPr>
          </w:p>
        </w:tc>
        <w:tc>
          <w:tcPr>
            <w:tcW w:w="6986" w:type="dxa"/>
            <w:gridSpan w:val="4"/>
            <w:vMerge/>
            <w:tcBorders>
              <w:top w:val="single" w:sz="4" w:space="0" w:color="auto"/>
              <w:left w:val="single" w:sz="4" w:space="0" w:color="auto"/>
              <w:bottom w:val="single" w:sz="4" w:space="0" w:color="auto"/>
              <w:right w:val="single" w:sz="4" w:space="0" w:color="auto"/>
            </w:tcBorders>
            <w:vAlign w:val="center"/>
            <w:hideMark/>
          </w:tcPr>
          <w:p w14:paraId="594C5B2C" w14:textId="77777777" w:rsidR="00184577" w:rsidRPr="000C165B" w:rsidRDefault="00184577" w:rsidP="00A67730">
            <w:pPr>
              <w:spacing w:after="0" w:line="240" w:lineRule="auto"/>
              <w:jc w:val="center"/>
              <w:rPr>
                <w:rFonts w:ascii="Sylfaen" w:eastAsia="Times New Roman" w:hAnsi="Sylfaen" w:cs="Calibri"/>
                <w:b/>
                <w:color w:val="000000"/>
              </w:rPr>
            </w:pPr>
          </w:p>
        </w:tc>
        <w:tc>
          <w:tcPr>
            <w:tcW w:w="1153" w:type="dxa"/>
            <w:tcBorders>
              <w:top w:val="nil"/>
              <w:left w:val="nil"/>
              <w:bottom w:val="single" w:sz="4" w:space="0" w:color="auto"/>
              <w:right w:val="single" w:sz="4" w:space="0" w:color="auto"/>
            </w:tcBorders>
            <w:shd w:val="clear" w:color="000000" w:fill="FFFFFF"/>
            <w:vAlign w:val="center"/>
            <w:hideMark/>
          </w:tcPr>
          <w:p w14:paraId="61527DD3" w14:textId="6C37E4DF" w:rsidR="00184577" w:rsidRPr="00BD6717" w:rsidRDefault="003F6A57" w:rsidP="00A67730">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200,0</w:t>
            </w:r>
          </w:p>
        </w:tc>
      </w:tr>
      <w:tr w:rsidR="00184577" w:rsidRPr="003908F4" w14:paraId="4582D6CA" w14:textId="77777777" w:rsidTr="00A67730">
        <w:trPr>
          <w:trHeight w:val="52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C7B816"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0BEE06AD" w14:textId="77777777" w:rsidR="00184577" w:rsidRPr="000C165B" w:rsidRDefault="00184577" w:rsidP="00A67730">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184577" w:rsidRPr="003908F4" w14:paraId="7B05D588" w14:textId="77777777" w:rsidTr="00A67730">
        <w:trPr>
          <w:trHeight w:val="107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76E936"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 xml:space="preserve">ქვეპროგრამის აღწერა </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7DD90B0" w14:textId="77777777" w:rsidR="00184577" w:rsidRPr="004008AB" w:rsidRDefault="00184577" w:rsidP="00A67730">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 xml:space="preserve">სოფლის მხარდაჭერის პროგრამის ფარგლებში </w:t>
            </w:r>
            <w:r>
              <w:rPr>
                <w:rFonts w:ascii="Sylfaen" w:eastAsia="Times New Roman" w:hAnsi="Sylfaen" w:cs="Calibri"/>
                <w:color w:val="000000"/>
                <w:sz w:val="18"/>
                <w:szCs w:val="18"/>
                <w:lang w:val="ka-GE"/>
              </w:rPr>
              <w:t>ახალციხის</w:t>
            </w:r>
            <w:r w:rsidRPr="004008AB">
              <w:rPr>
                <w:rFonts w:ascii="Sylfaen" w:eastAsia="Times New Roma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14:paraId="4A048222" w14:textId="77777777" w:rsidR="00184577" w:rsidRPr="004008AB" w:rsidRDefault="00184577" w:rsidP="00A67730">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ა) დასახლებას, რომელშიც მაცხოვრებელთა რაოდენობა შეადგენს არაუმეტეს 200 მაცხოვრებელს, გამოეყოფა 5 000 ლარი;</w:t>
            </w:r>
          </w:p>
          <w:p w14:paraId="2A013628" w14:textId="77777777" w:rsidR="00184577" w:rsidRPr="004008AB" w:rsidRDefault="00184577" w:rsidP="00A67730">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ბ) დასახლებას, რომელშიც მაცხოვრებელთა რაოდენობა შეადგენს 201-დან 400 მაცხოვრებელს, გამოეყოფა 6 000 ლარი;</w:t>
            </w:r>
          </w:p>
          <w:p w14:paraId="0B877447" w14:textId="77777777" w:rsidR="00184577" w:rsidRPr="004008AB" w:rsidRDefault="00184577" w:rsidP="00A67730">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გ) დასახლებას, რომელშიც მაცხოვრებელთა რაოდენობა შეადგენს 401-დან 1 000 მაცხოვრებელს, გამოეყოფა 8 000 ლარი;</w:t>
            </w:r>
          </w:p>
          <w:p w14:paraId="66846FCD" w14:textId="77777777" w:rsidR="00184577" w:rsidRPr="004008AB" w:rsidRDefault="00184577" w:rsidP="00A67730">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 xml:space="preserve">დ) </w:t>
            </w:r>
            <w:proofErr w:type="gramStart"/>
            <w:r w:rsidRPr="004008AB">
              <w:rPr>
                <w:rFonts w:ascii="Sylfaen" w:eastAsia="Times New Roman" w:hAnsi="Sylfaen" w:cs="Calibri"/>
                <w:color w:val="000000"/>
                <w:sz w:val="18"/>
                <w:szCs w:val="18"/>
              </w:rPr>
              <w:t>დასახლებას</w:t>
            </w:r>
            <w:proofErr w:type="gramEnd"/>
            <w:r w:rsidRPr="004008AB">
              <w:rPr>
                <w:rFonts w:ascii="Sylfaen" w:eastAsia="Times New Roman" w:hAnsi="Sylfaen" w:cs="Calibri"/>
                <w:color w:val="000000"/>
                <w:sz w:val="18"/>
                <w:szCs w:val="18"/>
              </w:rPr>
              <w:t>, რომელშიც მაცხოვრებელთა რაოდენობა აღემატება 1 000 მაცხოვრებელს, გამოეყოფა 10 000 ლარი.</w:t>
            </w:r>
          </w:p>
          <w:p w14:paraId="01C20B87" w14:textId="77777777" w:rsidR="00184577" w:rsidRPr="004008AB" w:rsidRDefault="00184577" w:rsidP="00A67730">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დასახლებაში განსახორციელებელი პროექტის შერჩევა ხორციელდება შემდეგი წესით:</w:t>
            </w:r>
          </w:p>
          <w:p w14:paraId="0C40FDC8" w14:textId="77777777" w:rsidR="00184577" w:rsidRPr="004008AB" w:rsidRDefault="00184577" w:rsidP="00A67730">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14:paraId="34549CEE" w14:textId="77777777" w:rsidR="00184577" w:rsidRPr="004008AB" w:rsidRDefault="00184577" w:rsidP="00A67730">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14:paraId="2D151492" w14:textId="77777777" w:rsidR="00184577" w:rsidRPr="004008AB" w:rsidRDefault="00184577" w:rsidP="00A67730">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14:paraId="1CC2DF86" w14:textId="77777777" w:rsidR="00184577" w:rsidRPr="003908F4" w:rsidRDefault="00184577" w:rsidP="00A67730">
            <w:pPr>
              <w:spacing w:after="0" w:line="240" w:lineRule="auto"/>
              <w:rPr>
                <w:rFonts w:ascii="Sylfaen" w:eastAsia="Times New Roman" w:hAnsi="Sylfaen" w:cs="Calibri"/>
                <w:color w:val="000000"/>
                <w:sz w:val="18"/>
                <w:szCs w:val="18"/>
              </w:rPr>
            </w:pPr>
            <w:proofErr w:type="gramStart"/>
            <w:r w:rsidRPr="004008AB">
              <w:rPr>
                <w:rFonts w:ascii="Sylfaen" w:eastAsia="Times New Roman" w:hAnsi="Sylfaen" w:cs="Calibri"/>
                <w:color w:val="000000"/>
                <w:sz w:val="18"/>
                <w:szCs w:val="18"/>
              </w:rPr>
              <w:t>თანხის</w:t>
            </w:r>
            <w:proofErr w:type="gramEnd"/>
            <w:r w:rsidRPr="004008AB">
              <w:rPr>
                <w:rFonts w:ascii="Sylfaen" w:eastAsia="Times New Roman" w:hAnsi="Sylfaen" w:cs="Calibri"/>
                <w:color w:val="000000"/>
                <w:sz w:val="18"/>
                <w:szCs w:val="18"/>
              </w:rPr>
              <w:t xml:space="preserve">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Pr>
                <w:rFonts w:ascii="Sylfaen" w:eastAsia="Times New Roman" w:hAnsi="Sylfaen" w:cs="Calibri"/>
                <w:color w:val="000000"/>
                <w:sz w:val="18"/>
                <w:szCs w:val="18"/>
                <w:lang w:val="ka-GE"/>
              </w:rPr>
              <w:t>N</w:t>
            </w:r>
            <w:r w:rsidRPr="004008AB">
              <w:rPr>
                <w:rFonts w:ascii="Sylfaen" w:eastAsia="Times New Roman" w:hAnsi="Sylfaen" w:cs="Calibri"/>
                <w:color w:val="000000"/>
                <w:sz w:val="18"/>
                <w:szCs w:val="18"/>
              </w:rPr>
              <w:t>654 დადგენილებით.</w:t>
            </w:r>
          </w:p>
        </w:tc>
      </w:tr>
      <w:tr w:rsidR="00184577" w:rsidRPr="003908F4" w14:paraId="593A65CB" w14:textId="77777777" w:rsidTr="00A67730">
        <w:trPr>
          <w:trHeight w:val="709"/>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DDAD4B"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84DE140" w14:textId="77777777" w:rsidR="00184577" w:rsidRPr="00DA450F" w:rsidRDefault="00184577" w:rsidP="00A67730">
            <w:pPr>
              <w:spacing w:after="0" w:line="240" w:lineRule="auto"/>
              <w:rPr>
                <w:rFonts w:ascii="Sylfaen" w:eastAsia="Times New Roman" w:hAnsi="Sylfaen" w:cs="Calibri"/>
                <w:color w:val="000000"/>
                <w:sz w:val="18"/>
                <w:szCs w:val="18"/>
              </w:rPr>
            </w:pPr>
            <w:r w:rsidRPr="00DA450F">
              <w:rPr>
                <w:rFonts w:ascii="Sylfaen" w:eastAsia="Times New Roman" w:hAnsi="Sylfaen" w:cs="Calibri"/>
                <w:color w:val="000000"/>
                <w:sz w:val="18"/>
                <w:szCs w:val="18"/>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გადაწყეტაში;</w:t>
            </w:r>
          </w:p>
          <w:p w14:paraId="1EC72746" w14:textId="77777777" w:rsidR="00184577" w:rsidRPr="003908F4" w:rsidRDefault="00184577" w:rsidP="00A67730">
            <w:pPr>
              <w:spacing w:after="0" w:line="240" w:lineRule="auto"/>
              <w:rPr>
                <w:rFonts w:ascii="Sylfaen" w:eastAsia="Times New Roman" w:hAnsi="Sylfaen" w:cs="Calibri"/>
                <w:color w:val="000000"/>
                <w:sz w:val="18"/>
                <w:szCs w:val="18"/>
              </w:rPr>
            </w:pPr>
            <w:r w:rsidRPr="00DA450F">
              <w:rPr>
                <w:rFonts w:ascii="Sylfaen" w:eastAsia="Times New Roman" w:hAnsi="Sylfaen" w:cs="Calibri"/>
                <w:color w:val="000000"/>
                <w:sz w:val="18"/>
                <w:szCs w:val="18"/>
              </w:rPr>
              <w:t>იმ მცირე პროექტების დაფინანსება, რომელთა პრიორიტეტულობასაც განსაზღვრავს კონკრეტული დასახლების (სოფლის) მოსახლეობის უმრავლესობა</w:t>
            </w:r>
          </w:p>
        </w:tc>
      </w:tr>
      <w:tr w:rsidR="00184577" w:rsidRPr="003908F4" w14:paraId="731D3B14" w14:textId="77777777" w:rsidTr="00A67730">
        <w:trPr>
          <w:trHeight w:val="837"/>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306013E2"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70E79798"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07" w:type="dxa"/>
            <w:tcBorders>
              <w:top w:val="nil"/>
              <w:left w:val="nil"/>
              <w:bottom w:val="single" w:sz="4" w:space="0" w:color="auto"/>
              <w:right w:val="single" w:sz="4" w:space="0" w:color="auto"/>
            </w:tcBorders>
            <w:shd w:val="clear" w:color="000000" w:fill="FFFFFF"/>
            <w:vAlign w:val="center"/>
            <w:hideMark/>
          </w:tcPr>
          <w:p w14:paraId="7FAFA1E5"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საბაზისო მაჩვენებელი</w:t>
            </w:r>
          </w:p>
        </w:tc>
        <w:tc>
          <w:tcPr>
            <w:tcW w:w="3150" w:type="dxa"/>
            <w:tcBorders>
              <w:top w:val="nil"/>
              <w:left w:val="nil"/>
              <w:bottom w:val="single" w:sz="4" w:space="0" w:color="auto"/>
              <w:right w:val="single" w:sz="4" w:space="0" w:color="auto"/>
            </w:tcBorders>
            <w:shd w:val="clear" w:color="000000" w:fill="FFFFFF"/>
            <w:vAlign w:val="center"/>
            <w:hideMark/>
          </w:tcPr>
          <w:p w14:paraId="0FE2BBD1"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rPr>
              <w:t>2</w:t>
            </w:r>
            <w:r w:rsidRPr="003908F4">
              <w:rPr>
                <w:rFonts w:ascii="Sylfaen" w:eastAsia="Times New Roman" w:hAnsi="Sylfaen" w:cs="Calibri"/>
                <w:b/>
                <w:bCs/>
                <w:color w:val="000000"/>
                <w:sz w:val="18"/>
                <w:szCs w:val="18"/>
              </w:rPr>
              <w:t xml:space="preserve"> წელს</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084BEA84" w14:textId="77777777" w:rsidR="00184577" w:rsidRPr="003908F4" w:rsidRDefault="00184577" w:rsidP="00A67730">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ცდომილების ალბათობა (%/აღწერა)</w:t>
            </w:r>
          </w:p>
        </w:tc>
        <w:tc>
          <w:tcPr>
            <w:tcW w:w="1595" w:type="dxa"/>
            <w:tcBorders>
              <w:top w:val="nil"/>
              <w:left w:val="nil"/>
              <w:bottom w:val="single" w:sz="4" w:space="0" w:color="auto"/>
              <w:right w:val="single" w:sz="4" w:space="0" w:color="auto"/>
            </w:tcBorders>
            <w:shd w:val="clear" w:color="000000" w:fill="FFFFFF"/>
            <w:vAlign w:val="center"/>
            <w:hideMark/>
          </w:tcPr>
          <w:p w14:paraId="63707629" w14:textId="77777777" w:rsidR="00184577" w:rsidRPr="003908F4" w:rsidRDefault="00184577" w:rsidP="00A67730">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3</w:t>
            </w:r>
            <w:r w:rsidRPr="003908F4">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6C71E32D" w14:textId="77777777" w:rsidR="00184577" w:rsidRPr="003908F4" w:rsidRDefault="00184577" w:rsidP="00A67730">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4</w:t>
            </w:r>
            <w:r w:rsidRPr="003908F4">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68251ED8" w14:textId="77777777" w:rsidR="00184577" w:rsidRPr="003908F4" w:rsidRDefault="00184577" w:rsidP="00A67730">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5</w:t>
            </w:r>
            <w:r w:rsidRPr="003908F4">
              <w:rPr>
                <w:rFonts w:ascii="Sylfaen" w:eastAsia="Times New Roman" w:hAnsi="Sylfaen" w:cs="Calibri"/>
                <w:b/>
                <w:bCs/>
                <w:color w:val="000000"/>
                <w:sz w:val="16"/>
                <w:szCs w:val="16"/>
              </w:rPr>
              <w:t xml:space="preserve"> წელს</w:t>
            </w:r>
          </w:p>
        </w:tc>
      </w:tr>
      <w:tr w:rsidR="00184577" w:rsidRPr="003908F4" w14:paraId="36B9413A" w14:textId="77777777" w:rsidTr="00A67730">
        <w:trPr>
          <w:trHeight w:val="675"/>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43705CB6" w14:textId="77777777" w:rsidR="00184577" w:rsidRPr="003908F4" w:rsidRDefault="00184577" w:rsidP="00A67730">
            <w:pPr>
              <w:spacing w:after="0" w:line="240" w:lineRule="auto"/>
              <w:jc w:val="center"/>
              <w:rPr>
                <w:rFonts w:ascii="Sylfaen" w:eastAsia="Times New Roman" w:hAnsi="Sylfaen" w:cs="Calibri"/>
                <w:color w:val="000000"/>
                <w:sz w:val="18"/>
                <w:szCs w:val="18"/>
              </w:rPr>
            </w:pPr>
            <w:r w:rsidRPr="003908F4">
              <w:rPr>
                <w:rFonts w:ascii="Sylfaen" w:eastAsia="Times New Roman" w:hAnsi="Sylfaen" w:cs="Calibri"/>
                <w:color w:val="000000"/>
                <w:sz w:val="18"/>
                <w:szCs w:val="18"/>
              </w:rPr>
              <w:t>1</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48A18211" w14:textId="77777777" w:rsidR="00184577" w:rsidRPr="00DA450F" w:rsidRDefault="00184577" w:rsidP="00A67730">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დაფინანსებული პროექტების რაოდენობა</w:t>
            </w:r>
          </w:p>
        </w:tc>
        <w:tc>
          <w:tcPr>
            <w:tcW w:w="2407" w:type="dxa"/>
            <w:tcBorders>
              <w:top w:val="nil"/>
              <w:left w:val="nil"/>
              <w:bottom w:val="single" w:sz="4" w:space="0" w:color="auto"/>
              <w:right w:val="single" w:sz="4" w:space="0" w:color="auto"/>
            </w:tcBorders>
            <w:shd w:val="clear" w:color="000000" w:fill="FFFFFF"/>
            <w:vAlign w:val="center"/>
            <w:hideMark/>
          </w:tcPr>
          <w:p w14:paraId="770798BE" w14:textId="77777777" w:rsidR="00184577" w:rsidRPr="00DA450F" w:rsidRDefault="00184577" w:rsidP="00A67730">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lang w:val="ka-GE"/>
              </w:rPr>
              <w:t>პროგრამის ფარგლებში 2021 წელს ფინანსდება 46 პროექტი</w:t>
            </w:r>
          </w:p>
        </w:tc>
        <w:tc>
          <w:tcPr>
            <w:tcW w:w="3150" w:type="dxa"/>
            <w:tcBorders>
              <w:top w:val="nil"/>
              <w:left w:val="nil"/>
              <w:bottom w:val="single" w:sz="4" w:space="0" w:color="auto"/>
              <w:right w:val="single" w:sz="4" w:space="0" w:color="auto"/>
            </w:tcBorders>
            <w:shd w:val="clear" w:color="000000" w:fill="FFFFFF"/>
            <w:vAlign w:val="center"/>
            <w:hideMark/>
          </w:tcPr>
          <w:p w14:paraId="797BB7AB" w14:textId="77777777" w:rsidR="00184577" w:rsidRPr="00DA450F" w:rsidRDefault="00184577" w:rsidP="00A67730">
            <w:pPr>
              <w:spacing w:after="0" w:line="240" w:lineRule="auto"/>
              <w:rPr>
                <w:rFonts w:ascii="Sylfaen" w:eastAsia="Times New Roman" w:hAnsi="Sylfaen" w:cs="Calibri"/>
                <w:sz w:val="16"/>
                <w:szCs w:val="16"/>
                <w:lang w:val="ka-GE"/>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1A4204B3" w14:textId="77777777" w:rsidR="00184577" w:rsidRPr="003908F4" w:rsidRDefault="00184577" w:rsidP="00A6773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5%</w:t>
            </w:r>
            <w:r w:rsidRPr="003908F4">
              <w:rPr>
                <w:rFonts w:ascii="Sylfaen" w:eastAsia="Times New Roman" w:hAnsi="Sylfaen" w:cs="Calibri"/>
                <w:color w:val="000000"/>
                <w:sz w:val="16"/>
                <w:szCs w:val="16"/>
              </w:rPr>
              <w:t> </w:t>
            </w:r>
          </w:p>
        </w:tc>
        <w:tc>
          <w:tcPr>
            <w:tcW w:w="1595" w:type="dxa"/>
            <w:tcBorders>
              <w:top w:val="nil"/>
              <w:left w:val="nil"/>
              <w:bottom w:val="single" w:sz="4" w:space="0" w:color="auto"/>
              <w:right w:val="single" w:sz="4" w:space="0" w:color="auto"/>
            </w:tcBorders>
            <w:shd w:val="clear" w:color="000000" w:fill="FFFFFF"/>
            <w:vAlign w:val="center"/>
            <w:hideMark/>
          </w:tcPr>
          <w:p w14:paraId="71BAF7F4" w14:textId="77777777" w:rsidR="00184577" w:rsidRPr="003908F4" w:rsidRDefault="00184577" w:rsidP="00A67730">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2CC73CEF" w14:textId="77777777" w:rsidR="00184577" w:rsidRPr="003908F4" w:rsidRDefault="00184577" w:rsidP="00A67730">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727968E0" w14:textId="77777777" w:rsidR="00184577" w:rsidRPr="003908F4" w:rsidRDefault="00184577" w:rsidP="00A67730">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r>
    </w:tbl>
    <w:p w14:paraId="3C9E9BCA" w14:textId="77777777" w:rsidR="00184577" w:rsidRDefault="00184577" w:rsidP="000E7AD3">
      <w:pPr>
        <w:pStyle w:val="ListParagraph"/>
        <w:ind w:left="0"/>
        <w:jc w:val="both"/>
        <w:rPr>
          <w:rFonts w:ascii="Sylfaen" w:hAnsi="Sylfaen"/>
          <w:b/>
          <w:sz w:val="24"/>
          <w:szCs w:val="24"/>
          <w:lang w:val="ka-GE"/>
        </w:rPr>
      </w:pPr>
    </w:p>
    <w:p w14:paraId="73AE199A" w14:textId="5A581340" w:rsidR="000E7AD3" w:rsidRPr="006A1D1A" w:rsidRDefault="004C0DF8" w:rsidP="00733B40">
      <w:pPr>
        <w:pStyle w:val="Heading2"/>
        <w:numPr>
          <w:ilvl w:val="0"/>
          <w:numId w:val="0"/>
        </w:numPr>
        <w:ind w:left="644"/>
        <w:rPr>
          <w:lang w:val="ka-GE"/>
        </w:rPr>
      </w:pPr>
      <w:bookmarkStart w:id="2" w:name="_Toc52141510"/>
      <w:r>
        <w:rPr>
          <w:rFonts w:ascii="Sylfaen" w:hAnsi="Sylfaen"/>
          <w:sz w:val="24"/>
          <w:szCs w:val="24"/>
          <w:lang w:val="ka-GE"/>
        </w:rPr>
        <w:t>2</w:t>
      </w:r>
      <w:r w:rsidR="00733B40">
        <w:rPr>
          <w:rFonts w:ascii="Sylfaen" w:hAnsi="Sylfaen"/>
          <w:sz w:val="24"/>
          <w:szCs w:val="24"/>
          <w:lang w:val="ka-GE"/>
        </w:rPr>
        <w:t xml:space="preserve">. </w:t>
      </w:r>
      <w:r w:rsidR="000E7AD3" w:rsidRPr="00733B40">
        <w:rPr>
          <w:rFonts w:ascii="Sylfaen" w:hAnsi="Sylfaen"/>
          <w:sz w:val="24"/>
          <w:szCs w:val="24"/>
          <w:lang w:val="ka-GE"/>
        </w:rPr>
        <w:t>დასუფთავება და გარემოს დაცვა</w:t>
      </w:r>
      <w:bookmarkEnd w:id="2"/>
    </w:p>
    <w:p w14:paraId="791913A4" w14:textId="77777777" w:rsidR="000E7AD3" w:rsidRPr="006D2E95" w:rsidRDefault="000E7AD3" w:rsidP="000E7AD3">
      <w:pPr>
        <w:pStyle w:val="ListParagraph"/>
        <w:spacing w:after="0" w:line="240" w:lineRule="auto"/>
        <w:ind w:left="1140"/>
        <w:jc w:val="both"/>
        <w:rPr>
          <w:rFonts w:ascii="Sylfaen" w:hAnsi="Sylfaen"/>
          <w:b/>
          <w:sz w:val="24"/>
          <w:lang w:val="ka-GE"/>
        </w:rPr>
      </w:pPr>
    </w:p>
    <w:p w14:paraId="52136D98" w14:textId="77777777" w:rsidR="000E7AD3" w:rsidRDefault="000E7AD3" w:rsidP="00DA450F">
      <w:pPr>
        <w:pStyle w:val="ListParagraph"/>
        <w:ind w:left="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xml:space="preserve">,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p>
    <w:p w14:paraId="6A5A433D" w14:textId="77777777" w:rsidR="000E7AD3" w:rsidRPr="00643935" w:rsidRDefault="000E7AD3" w:rsidP="000E7AD3">
      <w:pPr>
        <w:pStyle w:val="ListParagraph"/>
        <w:spacing w:after="0" w:line="240" w:lineRule="auto"/>
        <w:ind w:left="0" w:firstLine="630"/>
        <w:jc w:val="both"/>
        <w:rPr>
          <w:rFonts w:ascii="Sylfaen" w:hAnsi="Sylfaen"/>
          <w:sz w:val="24"/>
          <w:szCs w:val="24"/>
          <w:lang w:val="ka-GE"/>
        </w:rPr>
      </w:pPr>
    </w:p>
    <w:p w14:paraId="23D25800" w14:textId="77777777" w:rsidR="000E7AD3" w:rsidRDefault="000E7AD3" w:rsidP="000E7AD3">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p w14:paraId="2BE637C9" w14:textId="77777777" w:rsidR="000E7AD3" w:rsidRPr="00D7675A" w:rsidRDefault="000E7AD3" w:rsidP="000E7AD3">
      <w:pPr>
        <w:pStyle w:val="ListParagraph"/>
        <w:spacing w:after="0" w:line="240" w:lineRule="auto"/>
        <w:ind w:left="0"/>
        <w:jc w:val="both"/>
        <w:rPr>
          <w:rFonts w:ascii="Sylfaen" w:hAnsi="Sylfaen"/>
          <w:sz w:val="24"/>
          <w:szCs w:val="24"/>
          <w:lang w:val="ka-GE"/>
        </w:rPr>
      </w:pPr>
    </w:p>
    <w:tbl>
      <w:tblPr>
        <w:tblW w:w="7199" w:type="dxa"/>
        <w:tblInd w:w="421" w:type="dxa"/>
        <w:tblLook w:val="04A0" w:firstRow="1" w:lastRow="0" w:firstColumn="1" w:lastColumn="0" w:noHBand="0" w:noVBand="1"/>
      </w:tblPr>
      <w:tblGrid>
        <w:gridCol w:w="5939"/>
        <w:gridCol w:w="1260"/>
      </w:tblGrid>
      <w:tr w:rsidR="00CB332E" w:rsidRPr="00147D77" w14:paraId="0B04B6B3" w14:textId="77777777" w:rsidTr="00CB332E">
        <w:trPr>
          <w:trHeight w:val="810"/>
        </w:trPr>
        <w:tc>
          <w:tcPr>
            <w:tcW w:w="5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05C9" w14:textId="77777777" w:rsidR="00CB332E" w:rsidRPr="00147D77" w:rsidRDefault="00CB332E" w:rsidP="00147D77">
            <w:pPr>
              <w:spacing w:after="0" w:line="240" w:lineRule="auto"/>
              <w:jc w:val="center"/>
              <w:rPr>
                <w:rFonts w:ascii="Sylfaen" w:eastAsia="Times New Roman" w:hAnsi="Sylfaen" w:cs="Calibri"/>
                <w:b/>
                <w:bCs/>
                <w:color w:val="000000"/>
                <w:sz w:val="20"/>
                <w:szCs w:val="20"/>
                <w:lang w:val="ru-RU" w:eastAsia="ru-RU"/>
              </w:rPr>
            </w:pPr>
            <w:bookmarkStart w:id="3" w:name="RANGE!A1:G4"/>
            <w:r w:rsidRPr="00147D77">
              <w:rPr>
                <w:rFonts w:ascii="Sylfaen" w:eastAsia="Times New Roman" w:hAnsi="Sylfaen" w:cs="Calibri"/>
                <w:b/>
                <w:bCs/>
                <w:color w:val="000000"/>
                <w:sz w:val="20"/>
                <w:szCs w:val="20"/>
                <w:lang w:val="ru-RU" w:eastAsia="ru-RU"/>
              </w:rPr>
              <w:t>პრიორიტეტეის/პროგრამების/ქვეპროგრამის/ღონისძიებების დასახელება</w:t>
            </w:r>
            <w:bookmarkEnd w:id="3"/>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694EED9" w14:textId="77777777" w:rsidR="00CB332E" w:rsidRPr="00147D77" w:rsidRDefault="00CB332E" w:rsidP="00147D77">
            <w:pPr>
              <w:spacing w:after="0" w:line="240" w:lineRule="auto"/>
              <w:jc w:val="center"/>
              <w:rPr>
                <w:rFonts w:ascii="Sylfaen" w:eastAsia="Times New Roman" w:hAnsi="Sylfaen" w:cs="Calibri"/>
                <w:b/>
                <w:bCs/>
                <w:color w:val="000000"/>
                <w:sz w:val="20"/>
                <w:szCs w:val="20"/>
                <w:lang w:val="ru-RU" w:eastAsia="ru-RU"/>
              </w:rPr>
            </w:pPr>
            <w:r w:rsidRPr="00147D77">
              <w:rPr>
                <w:rFonts w:ascii="Sylfaen" w:eastAsia="Times New Roman" w:hAnsi="Sylfaen" w:cs="Calibri"/>
                <w:b/>
                <w:bCs/>
                <w:color w:val="000000"/>
                <w:sz w:val="20"/>
                <w:szCs w:val="20"/>
                <w:lang w:val="ru-RU" w:eastAsia="ru-RU"/>
              </w:rPr>
              <w:t>2021 წლი</w:t>
            </w:r>
          </w:p>
        </w:tc>
      </w:tr>
      <w:tr w:rsidR="00CB332E" w:rsidRPr="00147D77" w14:paraId="2E21D2CF" w14:textId="77777777" w:rsidTr="00CB332E">
        <w:trPr>
          <w:trHeight w:val="600"/>
        </w:trPr>
        <w:tc>
          <w:tcPr>
            <w:tcW w:w="5939" w:type="dxa"/>
            <w:tcBorders>
              <w:top w:val="nil"/>
              <w:left w:val="nil"/>
              <w:bottom w:val="single" w:sz="4" w:space="0" w:color="auto"/>
              <w:right w:val="single" w:sz="4" w:space="0" w:color="auto"/>
            </w:tcBorders>
            <w:shd w:val="clear" w:color="auto" w:fill="auto"/>
            <w:noWrap/>
            <w:vAlign w:val="center"/>
            <w:hideMark/>
          </w:tcPr>
          <w:p w14:paraId="4EE199F0" w14:textId="77777777" w:rsidR="00CB332E" w:rsidRPr="00147D77" w:rsidRDefault="00CB332E" w:rsidP="00147D77">
            <w:pPr>
              <w:spacing w:after="0" w:line="240" w:lineRule="auto"/>
              <w:rPr>
                <w:rFonts w:ascii="Sylfaen" w:eastAsia="Times New Roman" w:hAnsi="Sylfaen" w:cs="Calibri"/>
                <w:b/>
                <w:bCs/>
                <w:color w:val="000000"/>
                <w:sz w:val="18"/>
                <w:szCs w:val="18"/>
                <w:lang w:val="ru-RU" w:eastAsia="ru-RU"/>
              </w:rPr>
            </w:pPr>
            <w:r w:rsidRPr="00147D77">
              <w:rPr>
                <w:rFonts w:ascii="Sylfaen" w:eastAsia="Times New Roman" w:hAnsi="Sylfaen" w:cs="Calibri"/>
                <w:b/>
                <w:bCs/>
                <w:color w:val="000000"/>
                <w:sz w:val="18"/>
                <w:szCs w:val="18"/>
                <w:lang w:val="ru-RU" w:eastAsia="ru-RU"/>
              </w:rPr>
              <w:t>დასუფთავება და  გარემოს დაცვა</w:t>
            </w:r>
          </w:p>
        </w:tc>
        <w:tc>
          <w:tcPr>
            <w:tcW w:w="1260" w:type="dxa"/>
            <w:tcBorders>
              <w:top w:val="nil"/>
              <w:left w:val="nil"/>
              <w:bottom w:val="single" w:sz="4" w:space="0" w:color="auto"/>
              <w:right w:val="single" w:sz="4" w:space="0" w:color="auto"/>
            </w:tcBorders>
            <w:shd w:val="clear" w:color="000000" w:fill="FFFFFF"/>
            <w:noWrap/>
            <w:vAlign w:val="center"/>
            <w:hideMark/>
          </w:tcPr>
          <w:p w14:paraId="5FE8A093" w14:textId="4FF15CA5" w:rsidR="00CB332E" w:rsidRPr="003F6A57" w:rsidRDefault="003F6A57" w:rsidP="00147D77">
            <w:pPr>
              <w:spacing w:after="0" w:line="240" w:lineRule="auto"/>
              <w:rPr>
                <w:rFonts w:ascii="Sylfaen" w:eastAsia="Times New Roman" w:hAnsi="Sylfaen" w:cs="Calibri"/>
                <w:b/>
                <w:bCs/>
                <w:color w:val="000000"/>
                <w:sz w:val="20"/>
                <w:szCs w:val="20"/>
                <w:lang w:val="ka-GE" w:eastAsia="ru-RU"/>
              </w:rPr>
            </w:pPr>
            <w:r>
              <w:rPr>
                <w:rFonts w:ascii="Sylfaen" w:eastAsia="Times New Roman" w:hAnsi="Sylfaen" w:cs="Calibri"/>
                <w:b/>
                <w:sz w:val="16"/>
                <w:szCs w:val="16"/>
                <w:lang w:val="ka-GE" w:eastAsia="ru-RU"/>
              </w:rPr>
              <w:t>1 785,9</w:t>
            </w:r>
          </w:p>
        </w:tc>
      </w:tr>
      <w:tr w:rsidR="00CB332E" w:rsidRPr="00147D77" w14:paraId="4CAD77DE" w14:textId="77777777" w:rsidTr="00CB332E">
        <w:trPr>
          <w:trHeight w:val="600"/>
        </w:trPr>
        <w:tc>
          <w:tcPr>
            <w:tcW w:w="5939" w:type="dxa"/>
            <w:tcBorders>
              <w:top w:val="nil"/>
              <w:left w:val="nil"/>
              <w:bottom w:val="single" w:sz="4" w:space="0" w:color="auto"/>
              <w:right w:val="single" w:sz="4" w:space="0" w:color="auto"/>
            </w:tcBorders>
            <w:shd w:val="clear" w:color="000000" w:fill="FFFFFF"/>
            <w:vAlign w:val="center"/>
            <w:hideMark/>
          </w:tcPr>
          <w:p w14:paraId="62A1109C" w14:textId="77777777" w:rsidR="00CB332E" w:rsidRPr="00147D77" w:rsidRDefault="00CB332E" w:rsidP="00147D77">
            <w:pPr>
              <w:spacing w:after="0" w:line="240" w:lineRule="auto"/>
              <w:rPr>
                <w:rFonts w:ascii="Sylfaen" w:eastAsia="Times New Roman" w:hAnsi="Sylfaen" w:cs="Calibri"/>
                <w:color w:val="000000"/>
                <w:sz w:val="18"/>
                <w:szCs w:val="18"/>
                <w:lang w:val="ru-RU" w:eastAsia="ru-RU"/>
              </w:rPr>
            </w:pPr>
            <w:r w:rsidRPr="00147D77">
              <w:rPr>
                <w:rFonts w:ascii="Sylfaen" w:eastAsia="Times New Roman" w:hAnsi="Sylfaen" w:cs="Calibri"/>
                <w:color w:val="000000"/>
                <w:sz w:val="18"/>
                <w:szCs w:val="18"/>
                <w:lang w:val="ru-RU" w:eastAsia="ru-RU"/>
              </w:rPr>
              <w:t>დასუფთავება და ნარჩენების გატანა</w:t>
            </w:r>
          </w:p>
        </w:tc>
        <w:tc>
          <w:tcPr>
            <w:tcW w:w="1260" w:type="dxa"/>
            <w:tcBorders>
              <w:top w:val="nil"/>
              <w:left w:val="nil"/>
              <w:bottom w:val="single" w:sz="4" w:space="0" w:color="auto"/>
              <w:right w:val="single" w:sz="4" w:space="0" w:color="auto"/>
            </w:tcBorders>
            <w:shd w:val="clear" w:color="000000" w:fill="FFFFFF"/>
            <w:noWrap/>
            <w:vAlign w:val="center"/>
            <w:hideMark/>
          </w:tcPr>
          <w:p w14:paraId="24754F5F" w14:textId="62E30EA6" w:rsidR="00CB332E" w:rsidRPr="003F6A57" w:rsidRDefault="003F6A57" w:rsidP="00147D77">
            <w:pPr>
              <w:spacing w:after="0" w:line="240" w:lineRule="auto"/>
              <w:rPr>
                <w:rFonts w:ascii="Sylfaen" w:eastAsia="Times New Roman" w:hAnsi="Sylfaen" w:cs="Calibri"/>
                <w:color w:val="000000"/>
                <w:sz w:val="20"/>
                <w:szCs w:val="20"/>
                <w:lang w:val="ka-GE" w:eastAsia="ru-RU"/>
              </w:rPr>
            </w:pPr>
            <w:r>
              <w:rPr>
                <w:rFonts w:ascii="Sylfaen" w:eastAsia="Times New Roman" w:hAnsi="Sylfaen" w:cs="Calibri"/>
                <w:sz w:val="16"/>
                <w:szCs w:val="16"/>
                <w:lang w:val="ka-GE" w:eastAsia="ru-RU"/>
              </w:rPr>
              <w:t>1 785,9</w:t>
            </w:r>
          </w:p>
        </w:tc>
      </w:tr>
    </w:tbl>
    <w:p w14:paraId="0DC9A020" w14:textId="77777777" w:rsidR="000E7AD3" w:rsidRDefault="000E7AD3" w:rsidP="000E7AD3">
      <w:pPr>
        <w:pStyle w:val="ListParagraph"/>
        <w:spacing w:after="0" w:line="240" w:lineRule="auto"/>
        <w:ind w:left="0" w:firstLine="630"/>
        <w:jc w:val="both"/>
        <w:rPr>
          <w:rFonts w:ascii="Sylfaen" w:hAnsi="Sylfaen"/>
          <w:sz w:val="24"/>
          <w:szCs w:val="24"/>
          <w:lang w:val="ka-GE"/>
        </w:rPr>
      </w:pPr>
    </w:p>
    <w:p w14:paraId="0B10A639" w14:textId="354246B7" w:rsidR="000E7AD3" w:rsidRDefault="000E7AD3"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91"/>
        <w:gridCol w:w="1723"/>
        <w:gridCol w:w="715"/>
        <w:gridCol w:w="2598"/>
        <w:gridCol w:w="2598"/>
        <w:gridCol w:w="291"/>
        <w:gridCol w:w="1589"/>
        <w:gridCol w:w="1644"/>
        <w:gridCol w:w="1644"/>
        <w:gridCol w:w="1641"/>
      </w:tblGrid>
      <w:tr w:rsidR="00CD2BA6" w:rsidRPr="00BC5C0A" w14:paraId="42BF0EA1" w14:textId="77777777" w:rsidTr="00C96036">
        <w:trPr>
          <w:gridAfter w:val="3"/>
          <w:wAfter w:w="1607" w:type="pct"/>
          <w:trHeight w:val="54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3255" w14:textId="77777777" w:rsidR="00CD2BA6" w:rsidRPr="00BC5C0A" w:rsidRDefault="00CD2BA6"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0BB19" w14:textId="77777777" w:rsidR="00CD2BA6" w:rsidRPr="00BC5C0A" w:rsidRDefault="00CD2BA6"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დასახელება </w:t>
            </w:r>
          </w:p>
        </w:tc>
        <w:tc>
          <w:tcPr>
            <w:tcW w:w="202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68E37" w14:textId="4B1278B4" w:rsidR="00CD2BA6" w:rsidRPr="007D4012" w:rsidRDefault="00CD2BA6" w:rsidP="00BC5C0A">
            <w:pPr>
              <w:spacing w:after="0" w:line="240" w:lineRule="auto"/>
              <w:jc w:val="center"/>
              <w:rPr>
                <w:rFonts w:ascii="Sylfaen" w:eastAsia="Times New Roman" w:hAnsi="Sylfaen" w:cs="Calibri"/>
                <w:b/>
                <w:color w:val="000000"/>
              </w:rPr>
            </w:pPr>
            <w:r w:rsidRPr="007D4012">
              <w:rPr>
                <w:rFonts w:ascii="Sylfaen" w:hAnsi="Sylfaen" w:cs="Arial CYR"/>
                <w:b/>
                <w:color w:val="000000"/>
              </w:rPr>
              <w:t>დასუფთავება და ნარჩენების გატანა</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551AAF8B" w14:textId="173758E0" w:rsidR="00CD2BA6" w:rsidRPr="00BC5C0A" w:rsidRDefault="00CD2BA6" w:rsidP="007D4012">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7D4012">
              <w:rPr>
                <w:rFonts w:ascii="Sylfaen" w:eastAsia="Times New Roman" w:hAnsi="Sylfaen" w:cs="Calibri"/>
                <w:b/>
                <w:bCs/>
                <w:color w:val="000000"/>
                <w:sz w:val="16"/>
                <w:szCs w:val="16"/>
                <w:lang w:val="ka-GE"/>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CD2BA6" w:rsidRPr="00BC5C0A" w14:paraId="79938783" w14:textId="77777777" w:rsidTr="00C96036">
        <w:trPr>
          <w:gridAfter w:val="3"/>
          <w:wAfter w:w="1607" w:type="pct"/>
          <w:trHeight w:val="183"/>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36A11B45" w14:textId="4BCFE552" w:rsidR="00CD2BA6" w:rsidRPr="005B29AF" w:rsidRDefault="00CD2BA6" w:rsidP="005B29AF">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sidR="005B29AF">
              <w:rPr>
                <w:rFonts w:ascii="Sylfaen" w:eastAsia="Times New Roman" w:hAnsi="Sylfaen" w:cs="Calibri"/>
                <w:color w:val="000000"/>
                <w:sz w:val="16"/>
                <w:szCs w:val="16"/>
              </w:rPr>
              <w:t>2</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5D9FE54E" w14:textId="77777777" w:rsidR="00CD2BA6" w:rsidRPr="00BC5C0A" w:rsidRDefault="00CD2BA6" w:rsidP="00BC5C0A">
            <w:pPr>
              <w:spacing w:after="0" w:line="240" w:lineRule="auto"/>
              <w:rPr>
                <w:rFonts w:ascii="Sylfaen" w:eastAsia="Times New Roman" w:hAnsi="Sylfaen" w:cs="Calibri"/>
                <w:b/>
                <w:bCs/>
                <w:color w:val="000000"/>
                <w:sz w:val="18"/>
                <w:szCs w:val="18"/>
              </w:rPr>
            </w:pPr>
          </w:p>
        </w:tc>
        <w:tc>
          <w:tcPr>
            <w:tcW w:w="2022" w:type="pct"/>
            <w:gridSpan w:val="4"/>
            <w:vMerge/>
            <w:tcBorders>
              <w:top w:val="single" w:sz="4" w:space="0" w:color="auto"/>
              <w:left w:val="single" w:sz="4" w:space="0" w:color="auto"/>
              <w:bottom w:val="single" w:sz="4" w:space="0" w:color="auto"/>
              <w:right w:val="single" w:sz="4" w:space="0" w:color="auto"/>
            </w:tcBorders>
            <w:vAlign w:val="center"/>
            <w:hideMark/>
          </w:tcPr>
          <w:p w14:paraId="5A2CC6DD" w14:textId="77777777" w:rsidR="00CD2BA6" w:rsidRPr="00BC5C0A" w:rsidRDefault="00CD2BA6" w:rsidP="00BC5C0A">
            <w:pPr>
              <w:spacing w:after="0" w:line="240" w:lineRule="auto"/>
              <w:rPr>
                <w:rFonts w:ascii="Sylfaen" w:eastAsia="Times New Roman" w:hAnsi="Sylfaen"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14:paraId="02D5EAD9" w14:textId="7C92204F" w:rsidR="00CD2BA6" w:rsidRPr="005B29AF" w:rsidRDefault="005B29AF" w:rsidP="005B29AF">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1 785,9</w:t>
            </w:r>
          </w:p>
        </w:tc>
      </w:tr>
      <w:tr w:rsidR="00BC5C0A" w:rsidRPr="00BC5C0A" w14:paraId="281FACA3" w14:textId="77777777" w:rsidTr="00C96036">
        <w:trPr>
          <w:trHeight w:val="498"/>
        </w:trPr>
        <w:tc>
          <w:tcPr>
            <w:tcW w:w="8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C2B3FD"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განმახორციელებელი სამსახური</w:t>
            </w:r>
          </w:p>
        </w:tc>
        <w:tc>
          <w:tcPr>
            <w:tcW w:w="4148" w:type="pct"/>
            <w:gridSpan w:val="8"/>
            <w:tcBorders>
              <w:top w:val="single" w:sz="4" w:space="0" w:color="auto"/>
              <w:left w:val="nil"/>
              <w:bottom w:val="single" w:sz="4" w:space="0" w:color="auto"/>
              <w:right w:val="single" w:sz="4" w:space="0" w:color="auto"/>
            </w:tcBorders>
            <w:shd w:val="clear" w:color="000000" w:fill="FFFFFF"/>
            <w:vAlign w:val="center"/>
            <w:hideMark/>
          </w:tcPr>
          <w:p w14:paraId="677FAD13" w14:textId="23FDB7A5" w:rsidR="00BC5C0A" w:rsidRPr="005B29AF" w:rsidRDefault="005B29AF" w:rsidP="00BC5C0A">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ა(ა)იპ ახალციხის სერვის ჯგუფი</w:t>
            </w:r>
          </w:p>
        </w:tc>
      </w:tr>
      <w:tr w:rsidR="00BC5C0A" w:rsidRPr="00BC5C0A" w14:paraId="016EEF54" w14:textId="77777777" w:rsidTr="00F827ED">
        <w:trPr>
          <w:trHeight w:val="1879"/>
        </w:trPr>
        <w:tc>
          <w:tcPr>
            <w:tcW w:w="8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EB0E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4148" w:type="pct"/>
            <w:gridSpan w:val="8"/>
            <w:tcBorders>
              <w:top w:val="single" w:sz="4" w:space="0" w:color="auto"/>
              <w:left w:val="nil"/>
              <w:bottom w:val="single" w:sz="4" w:space="0" w:color="auto"/>
              <w:right w:val="single" w:sz="4" w:space="0" w:color="auto"/>
            </w:tcBorders>
            <w:shd w:val="clear" w:color="000000" w:fill="FFFFFF"/>
            <w:vAlign w:val="center"/>
            <w:hideMark/>
          </w:tcPr>
          <w:p w14:paraId="3446210E" w14:textId="28688E42" w:rsidR="00BC5C0A" w:rsidRPr="00BC5C0A" w:rsidRDefault="00BC5C0A" w:rsidP="00DA0AD9">
            <w:pPr>
              <w:spacing w:after="240" w:line="240" w:lineRule="auto"/>
              <w:rPr>
                <w:rFonts w:ascii="Sylfaen" w:eastAsia="Times New Roman" w:hAnsi="Sylfaen" w:cs="Calibri"/>
                <w:color w:val="000000"/>
                <w:sz w:val="18"/>
                <w:szCs w:val="18"/>
              </w:rPr>
            </w:pPr>
            <w:proofErr w:type="gramStart"/>
            <w:r w:rsidRPr="00BC5C0A">
              <w:rPr>
                <w:rFonts w:ascii="Sylfaen" w:eastAsia="Times New Roman" w:hAnsi="Sylfaen" w:cs="Calibri"/>
                <w:color w:val="000000"/>
                <w:sz w:val="18"/>
                <w:szCs w:val="18"/>
              </w:rPr>
              <w:t>პროგრამის</w:t>
            </w:r>
            <w:proofErr w:type="gramEnd"/>
            <w:r w:rsidRPr="00BC5C0A">
              <w:rPr>
                <w:rFonts w:ascii="Sylfaen" w:eastAsia="Times New Roman" w:hAnsi="Sylfaen" w:cs="Calibri"/>
                <w:color w:val="000000"/>
                <w:sz w:val="18"/>
                <w:szCs w:val="18"/>
              </w:rPr>
              <w:t xml:space="preserve"> ფარგლებში გათვალისწინებულია მუნიციპალიტეტის სამოქმედო ტერიტორიის   დასუფთავება,</w:t>
            </w:r>
            <w:r w:rsidR="00BD48DF">
              <w:rPr>
                <w:rFonts w:ascii="Sylfaen" w:eastAsia="Times New Roman" w:hAnsi="Sylfaen" w:cs="Calibri"/>
                <w:color w:val="000000"/>
                <w:sz w:val="18"/>
                <w:szCs w:val="18"/>
                <w:lang w:val="ka-GE"/>
              </w:rPr>
              <w:t xml:space="preserve"> </w:t>
            </w:r>
            <w:r w:rsidRPr="00BC5C0A">
              <w:rPr>
                <w:rFonts w:ascii="Sylfaen" w:eastAsia="Times New Roman" w:hAnsi="Sylfaen" w:cs="Calibri"/>
                <w:color w:val="000000"/>
                <w:sz w:val="18"/>
                <w:szCs w:val="18"/>
              </w:rPr>
              <w:t>რაც თავის მხრივ მოიცავ</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ქუჩებისა და მისი მიმდებარე ტერიტორიების, ეზოების, პარკების დაგვა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ნარჩენების შეგროვება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და  გატანა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w:t>
            </w:r>
            <w:proofErr w:type="gramStart"/>
            <w:r w:rsidRPr="00BC5C0A">
              <w:rPr>
                <w:rFonts w:ascii="Sylfaen" w:eastAsia="Times New Roman" w:hAnsi="Sylfaen" w:cs="Calibri"/>
                <w:color w:val="000000"/>
                <w:sz w:val="18"/>
                <w:szCs w:val="18"/>
              </w:rPr>
              <w:t>მუნიციპალიტეტში</w:t>
            </w:r>
            <w:proofErr w:type="gramEnd"/>
            <w:r w:rsidRPr="00BC5C0A">
              <w:rPr>
                <w:rFonts w:ascii="Sylfaen" w:eastAsia="Times New Roman" w:hAnsi="Sylfaen" w:cs="Calibri"/>
                <w:color w:val="000000"/>
                <w:sz w:val="18"/>
                <w:szCs w:val="18"/>
              </w:rPr>
              <w:t xml:space="preserve"> დასუფთავების ღონისძიბების განხორციელება ერთ-ერთ მნიშვნელოვან პრიორიტეტს წარმოადგენს. </w:t>
            </w:r>
            <w:proofErr w:type="gramStart"/>
            <w:r w:rsidRPr="00BC5C0A">
              <w:rPr>
                <w:rFonts w:ascii="Sylfaen" w:eastAsia="Times New Roman" w:hAnsi="Sylfaen" w:cs="Calibri"/>
                <w:color w:val="000000"/>
                <w:sz w:val="18"/>
                <w:szCs w:val="18"/>
              </w:rPr>
              <w:t>ამ</w:t>
            </w:r>
            <w:proofErr w:type="gramEnd"/>
            <w:r w:rsidRPr="00BC5C0A">
              <w:rPr>
                <w:rFonts w:ascii="Sylfaen" w:eastAsia="Times New Roman" w:hAnsi="Sylfaen" w:cs="Calibri"/>
                <w:color w:val="000000"/>
                <w:sz w:val="18"/>
                <w:szCs w:val="18"/>
              </w:rPr>
              <w:t xml:space="preserve">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w:t>
            </w:r>
            <w:proofErr w:type="gramStart"/>
            <w:r w:rsidRPr="00BC5C0A">
              <w:rPr>
                <w:rFonts w:ascii="Sylfaen" w:eastAsia="Times New Roman" w:hAnsi="Sylfaen" w:cs="Calibri"/>
                <w:color w:val="000000"/>
                <w:sz w:val="18"/>
                <w:szCs w:val="18"/>
              </w:rPr>
              <w:t>ასევე</w:t>
            </w:r>
            <w:proofErr w:type="gramEnd"/>
            <w:r w:rsidRPr="00BC5C0A">
              <w:rPr>
                <w:rFonts w:ascii="Sylfaen" w:eastAsia="Times New Roman" w:hAnsi="Sylfaen" w:cs="Calibri"/>
                <w:color w:val="000000"/>
                <w:sz w:val="18"/>
                <w:szCs w:val="18"/>
              </w:rPr>
              <w:t xml:space="preserve">, მუნიციპალიტეტს გადმოეცა ნაგავმზიდი მანქანები. </w:t>
            </w:r>
            <w:r w:rsidRPr="00BC5C0A">
              <w:rPr>
                <w:rFonts w:ascii="Sylfaen" w:eastAsia="Times New Roman" w:hAnsi="Sylfaen" w:cs="Calibri"/>
                <w:color w:val="000000"/>
                <w:sz w:val="18"/>
                <w:szCs w:val="18"/>
              </w:rPr>
              <w:br/>
            </w:r>
            <w:proofErr w:type="gramStart"/>
            <w:r w:rsidRPr="00BC5C0A">
              <w:rPr>
                <w:rFonts w:ascii="Sylfaen" w:eastAsia="Times New Roman" w:hAnsi="Sylfaen" w:cs="Calibri"/>
                <w:color w:val="000000"/>
                <w:sz w:val="18"/>
                <w:szCs w:val="18"/>
              </w:rPr>
              <w:t>ისეთი</w:t>
            </w:r>
            <w:proofErr w:type="gramEnd"/>
            <w:r w:rsidRPr="00BC5C0A">
              <w:rPr>
                <w:rFonts w:ascii="Sylfaen" w:eastAsia="Times New Roman" w:hAnsi="Sylfaen" w:cs="Calibri"/>
                <w:color w:val="000000"/>
                <w:sz w:val="18"/>
                <w:szCs w:val="18"/>
              </w:rPr>
              <w:t xml:space="preserve"> ხარჯები</w:t>
            </w:r>
            <w:r w:rsidR="00DA0AD9">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sidR="00DA0AD9">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დასუფთავებ</w:t>
            </w:r>
            <w:r w:rsidR="00DA0AD9">
              <w:rPr>
                <w:rFonts w:ascii="Sylfaen" w:eastAsia="Times New Roman" w:hAnsi="Sylfaen" w:cs="Calibri"/>
                <w:color w:val="000000"/>
                <w:sz w:val="18"/>
                <w:szCs w:val="18"/>
                <w:lang w:val="ka-GE"/>
              </w:rPr>
              <w:t>ისა</w:t>
            </w:r>
            <w:r w:rsidRPr="00BC5C0A">
              <w:rPr>
                <w:rFonts w:ascii="Sylfaen" w:eastAsia="Times New Roman" w:hAnsi="Sylfaen" w:cs="Calibri"/>
                <w:color w:val="000000"/>
                <w:sz w:val="18"/>
                <w:szCs w:val="18"/>
              </w:rPr>
              <w:t xml:space="preserve"> და ნარჩენების გატანის პროგრამიდან.</w:t>
            </w:r>
            <w:r w:rsidRPr="00BC5C0A">
              <w:rPr>
                <w:rFonts w:ascii="Sylfaen" w:eastAsia="Times New Roman" w:hAnsi="Sylfaen" w:cs="Calibri"/>
                <w:color w:val="000000"/>
                <w:sz w:val="18"/>
                <w:szCs w:val="18"/>
              </w:rPr>
              <w:br/>
            </w:r>
            <w:proofErr w:type="gramStart"/>
            <w:r w:rsidRPr="00BC5C0A">
              <w:rPr>
                <w:rFonts w:ascii="Sylfaen" w:eastAsia="Times New Roman" w:hAnsi="Sylfaen" w:cs="Calibri"/>
                <w:color w:val="000000"/>
                <w:sz w:val="18"/>
                <w:szCs w:val="18"/>
              </w:rPr>
              <w:t>პროგრამის</w:t>
            </w:r>
            <w:proofErr w:type="gramEnd"/>
            <w:r w:rsidRPr="00BC5C0A">
              <w:rPr>
                <w:rFonts w:ascii="Sylfaen" w:eastAsia="Times New Roman" w:hAnsi="Sylfaen" w:cs="Calibri"/>
                <w:color w:val="000000"/>
                <w:sz w:val="18"/>
                <w:szCs w:val="18"/>
              </w:rPr>
              <w:t xml:space="preserve"> ფარგლებში მუნიციპალიტეტის ტერიტორიიდან ნაგვის გატანაზე  მუშაობს 9 ნაგავმზიდი.</w:t>
            </w:r>
          </w:p>
        </w:tc>
      </w:tr>
      <w:tr w:rsidR="00BC5C0A" w:rsidRPr="00BC5C0A" w14:paraId="4ABD9D1C" w14:textId="77777777" w:rsidTr="00C96036">
        <w:trPr>
          <w:trHeight w:val="610"/>
        </w:trPr>
        <w:tc>
          <w:tcPr>
            <w:tcW w:w="8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29CF"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4148" w:type="pct"/>
            <w:gridSpan w:val="8"/>
            <w:tcBorders>
              <w:top w:val="single" w:sz="4" w:space="0" w:color="auto"/>
              <w:left w:val="nil"/>
              <w:bottom w:val="single" w:sz="4" w:space="0" w:color="auto"/>
              <w:right w:val="single" w:sz="4" w:space="0" w:color="auto"/>
            </w:tcBorders>
            <w:shd w:val="clear" w:color="000000" w:fill="FFFFFF"/>
            <w:vAlign w:val="center"/>
            <w:hideMark/>
          </w:tcPr>
          <w:p w14:paraId="0DB097D6"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ეკოლოგიურად ჯანსაღი გარემო და დასუფთავების მუნიციპალური სერვისის ხარისხიანი ფუნქციონირება</w:t>
            </w:r>
          </w:p>
        </w:tc>
      </w:tr>
      <w:tr w:rsidR="00BC5C0A" w:rsidRPr="00BC5C0A" w14:paraId="0F3A9AB8" w14:textId="77777777" w:rsidTr="00DA450F">
        <w:trPr>
          <w:trHeight w:val="1035"/>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67410B61"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hideMark/>
          </w:tcPr>
          <w:p w14:paraId="455E866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47" w:type="pct"/>
            <w:tcBorders>
              <w:top w:val="nil"/>
              <w:left w:val="nil"/>
              <w:bottom w:val="single" w:sz="4" w:space="0" w:color="auto"/>
              <w:right w:val="single" w:sz="4" w:space="0" w:color="auto"/>
            </w:tcBorders>
            <w:shd w:val="clear" w:color="000000" w:fill="FFFFFF"/>
            <w:vAlign w:val="center"/>
            <w:hideMark/>
          </w:tcPr>
          <w:p w14:paraId="56578C37"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საბაზისო მაჩვენებელი</w:t>
            </w:r>
          </w:p>
        </w:tc>
        <w:tc>
          <w:tcPr>
            <w:tcW w:w="847" w:type="pct"/>
            <w:tcBorders>
              <w:top w:val="nil"/>
              <w:left w:val="nil"/>
              <w:bottom w:val="single" w:sz="4" w:space="0" w:color="auto"/>
              <w:right w:val="single" w:sz="4" w:space="0" w:color="auto"/>
            </w:tcBorders>
            <w:shd w:val="clear" w:color="000000" w:fill="FFFFFF"/>
            <w:vAlign w:val="center"/>
            <w:hideMark/>
          </w:tcPr>
          <w:p w14:paraId="77AAEF8C" w14:textId="1C3E3617" w:rsidR="00BC5C0A" w:rsidRPr="00BC5C0A" w:rsidRDefault="00BC5C0A" w:rsidP="00345EF3">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მიზნობრივი მაჩვენებელი 202</w:t>
            </w:r>
            <w:r w:rsidR="00345EF3">
              <w:rPr>
                <w:rFonts w:ascii="Sylfaen" w:eastAsia="Times New Roman" w:hAnsi="Sylfaen" w:cs="Calibri"/>
                <w:b/>
                <w:bCs/>
                <w:color w:val="000000"/>
                <w:sz w:val="18"/>
                <w:szCs w:val="18"/>
                <w:lang w:val="ka-GE"/>
              </w:rPr>
              <w:t>2</w:t>
            </w:r>
            <w:r w:rsidRPr="00BC5C0A">
              <w:rPr>
                <w:rFonts w:ascii="Sylfaen" w:eastAsia="Times New Roman" w:hAnsi="Sylfaen" w:cs="Calibri"/>
                <w:b/>
                <w:bCs/>
                <w:color w:val="000000"/>
                <w:sz w:val="18"/>
                <w:szCs w:val="18"/>
              </w:rPr>
              <w:t xml:space="preserve"> წელს</w:t>
            </w:r>
          </w:p>
        </w:tc>
        <w:tc>
          <w:tcPr>
            <w:tcW w:w="613" w:type="pct"/>
            <w:gridSpan w:val="2"/>
            <w:tcBorders>
              <w:top w:val="single" w:sz="4" w:space="0" w:color="auto"/>
              <w:left w:val="nil"/>
              <w:bottom w:val="single" w:sz="4" w:space="0" w:color="auto"/>
              <w:right w:val="single" w:sz="4" w:space="0" w:color="000000"/>
            </w:tcBorders>
            <w:shd w:val="clear" w:color="000000" w:fill="FFFFFF"/>
            <w:vAlign w:val="center"/>
            <w:hideMark/>
          </w:tcPr>
          <w:p w14:paraId="73B4B854"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ცდომილების ალბათობა (%/აღწერა)</w:t>
            </w:r>
          </w:p>
        </w:tc>
        <w:tc>
          <w:tcPr>
            <w:tcW w:w="536" w:type="pct"/>
            <w:tcBorders>
              <w:top w:val="nil"/>
              <w:left w:val="nil"/>
              <w:bottom w:val="single" w:sz="4" w:space="0" w:color="auto"/>
              <w:right w:val="single" w:sz="4" w:space="0" w:color="auto"/>
            </w:tcBorders>
            <w:shd w:val="clear" w:color="000000" w:fill="FFFFFF"/>
            <w:vAlign w:val="center"/>
            <w:hideMark/>
          </w:tcPr>
          <w:p w14:paraId="77107310" w14:textId="558EAB6E" w:rsidR="00BC5C0A" w:rsidRPr="00BC5C0A" w:rsidRDefault="00BC5C0A" w:rsidP="00345EF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345EF3">
              <w:rPr>
                <w:rFonts w:ascii="Sylfaen" w:eastAsia="Times New Roman" w:hAnsi="Sylfaen" w:cs="Calibri"/>
                <w:b/>
                <w:bCs/>
                <w:color w:val="000000"/>
                <w:sz w:val="16"/>
                <w:szCs w:val="16"/>
                <w:lang w:val="ka-GE"/>
              </w:rPr>
              <w:t xml:space="preserve">3 </w:t>
            </w:r>
            <w:r w:rsidRPr="00BC5C0A">
              <w:rPr>
                <w:rFonts w:ascii="Sylfaen" w:eastAsia="Times New Roman" w:hAnsi="Sylfaen" w:cs="Calibri"/>
                <w:b/>
                <w:bCs/>
                <w:color w:val="000000"/>
                <w:sz w:val="16"/>
                <w:szCs w:val="16"/>
              </w:rPr>
              <w:t>წელს</w:t>
            </w:r>
          </w:p>
        </w:tc>
        <w:tc>
          <w:tcPr>
            <w:tcW w:w="536" w:type="pct"/>
            <w:tcBorders>
              <w:top w:val="nil"/>
              <w:left w:val="nil"/>
              <w:bottom w:val="single" w:sz="4" w:space="0" w:color="auto"/>
              <w:right w:val="single" w:sz="4" w:space="0" w:color="auto"/>
            </w:tcBorders>
            <w:shd w:val="clear" w:color="000000" w:fill="FFFFFF"/>
            <w:vAlign w:val="center"/>
            <w:hideMark/>
          </w:tcPr>
          <w:p w14:paraId="4D1B1317" w14:textId="6FE31FF0" w:rsidR="00BC5C0A" w:rsidRPr="00BC5C0A" w:rsidRDefault="00BC5C0A" w:rsidP="00345EF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345EF3">
              <w:rPr>
                <w:rFonts w:ascii="Sylfaen" w:eastAsia="Times New Roman" w:hAnsi="Sylfaen" w:cs="Calibri"/>
                <w:b/>
                <w:bCs/>
                <w:color w:val="000000"/>
                <w:sz w:val="16"/>
                <w:szCs w:val="16"/>
                <w:lang w:val="ka-GE"/>
              </w:rPr>
              <w:t>4</w:t>
            </w:r>
            <w:r w:rsidRPr="00BC5C0A">
              <w:rPr>
                <w:rFonts w:ascii="Sylfaen" w:eastAsia="Times New Roman" w:hAnsi="Sylfaen" w:cs="Calibri"/>
                <w:b/>
                <w:bCs/>
                <w:color w:val="000000"/>
                <w:sz w:val="16"/>
                <w:szCs w:val="16"/>
              </w:rPr>
              <w:t xml:space="preserve"> წელს</w:t>
            </w:r>
          </w:p>
        </w:tc>
        <w:tc>
          <w:tcPr>
            <w:tcW w:w="535" w:type="pct"/>
            <w:tcBorders>
              <w:top w:val="nil"/>
              <w:left w:val="nil"/>
              <w:bottom w:val="single" w:sz="4" w:space="0" w:color="auto"/>
              <w:right w:val="single" w:sz="4" w:space="0" w:color="auto"/>
            </w:tcBorders>
            <w:shd w:val="clear" w:color="000000" w:fill="FFFFFF"/>
            <w:vAlign w:val="center"/>
            <w:hideMark/>
          </w:tcPr>
          <w:p w14:paraId="22B830F3" w14:textId="4EC180E8" w:rsidR="00BC5C0A" w:rsidRPr="00BC5C0A" w:rsidRDefault="00BC5C0A" w:rsidP="00345EF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345EF3">
              <w:rPr>
                <w:rFonts w:ascii="Sylfaen" w:eastAsia="Times New Roman" w:hAnsi="Sylfaen" w:cs="Calibri"/>
                <w:b/>
                <w:bCs/>
                <w:color w:val="000000"/>
                <w:sz w:val="16"/>
                <w:szCs w:val="16"/>
                <w:lang w:val="ka-GE"/>
              </w:rPr>
              <w:t>5</w:t>
            </w:r>
            <w:r w:rsidRPr="00BC5C0A">
              <w:rPr>
                <w:rFonts w:ascii="Sylfaen" w:eastAsia="Times New Roman" w:hAnsi="Sylfaen" w:cs="Calibri"/>
                <w:b/>
                <w:bCs/>
                <w:color w:val="000000"/>
                <w:sz w:val="16"/>
                <w:szCs w:val="16"/>
              </w:rPr>
              <w:t xml:space="preserve"> წელს</w:t>
            </w:r>
          </w:p>
        </w:tc>
      </w:tr>
      <w:tr w:rsidR="00BC5C0A" w:rsidRPr="00BC5C0A" w14:paraId="7E745228" w14:textId="77777777" w:rsidTr="00C96036">
        <w:trPr>
          <w:trHeight w:val="1644"/>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564E406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1</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hideMark/>
          </w:tcPr>
          <w:p w14:paraId="1309E57F"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მუნიციპალიტეტის ტერიტორიიდან გატანილი ნარჩენების რაოდნეობა</w:t>
            </w:r>
          </w:p>
        </w:tc>
        <w:tc>
          <w:tcPr>
            <w:tcW w:w="847" w:type="pct"/>
            <w:tcBorders>
              <w:top w:val="nil"/>
              <w:left w:val="nil"/>
              <w:bottom w:val="single" w:sz="4" w:space="0" w:color="auto"/>
              <w:right w:val="single" w:sz="4" w:space="0" w:color="auto"/>
            </w:tcBorders>
            <w:shd w:val="clear" w:color="000000" w:fill="FFFFFF"/>
            <w:vAlign w:val="center"/>
            <w:hideMark/>
          </w:tcPr>
          <w:p w14:paraId="7DB5FB72" w14:textId="180538AC" w:rsidR="00BC5C0A" w:rsidRPr="00BC5C0A" w:rsidRDefault="00BD48DF" w:rsidP="00345EF3">
            <w:pPr>
              <w:spacing w:after="0" w:line="240" w:lineRule="auto"/>
              <w:rPr>
                <w:rFonts w:ascii="Calibri" w:eastAsia="Times New Roman" w:hAnsi="Calibri" w:cs="Calibri"/>
                <w:color w:val="000000"/>
                <w:sz w:val="16"/>
                <w:szCs w:val="16"/>
              </w:rPr>
            </w:pPr>
            <w:r>
              <w:rPr>
                <w:rFonts w:ascii="Sylfaen" w:eastAsia="Times New Roman" w:hAnsi="Sylfaen" w:cs="Sylfaen"/>
                <w:color w:val="000000"/>
                <w:sz w:val="16"/>
                <w:szCs w:val="16"/>
                <w:lang w:val="ka-GE"/>
              </w:rPr>
              <w:t>202</w:t>
            </w:r>
            <w:r w:rsidR="00345EF3">
              <w:rPr>
                <w:rFonts w:ascii="Sylfaen" w:eastAsia="Times New Roman" w:hAnsi="Sylfaen" w:cs="Sylfaen"/>
                <w:color w:val="000000"/>
                <w:sz w:val="16"/>
                <w:szCs w:val="16"/>
                <w:lang w:val="ka-GE"/>
              </w:rPr>
              <w:t>1</w:t>
            </w:r>
            <w:r>
              <w:rPr>
                <w:rFonts w:ascii="Sylfaen" w:eastAsia="Times New Roman" w:hAnsi="Sylfaen" w:cs="Sylfaen"/>
                <w:color w:val="000000"/>
                <w:sz w:val="16"/>
                <w:szCs w:val="16"/>
                <w:lang w:val="ka-GE"/>
              </w:rPr>
              <w:t xml:space="preserve"> წლის მონაცემებით</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მუნიციპალიტეტის</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ტერიტორიიდან</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ყოველდღიურად</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გადის</w:t>
            </w:r>
            <w:r w:rsidR="00BC5C0A" w:rsidRPr="00BC5C0A">
              <w:rPr>
                <w:rFonts w:ascii="Calibri" w:eastAsia="Times New Roman" w:hAnsi="Calibri" w:cs="Calibri"/>
                <w:color w:val="000000"/>
                <w:sz w:val="16"/>
                <w:szCs w:val="16"/>
              </w:rPr>
              <w:t xml:space="preserve">  85 </w:t>
            </w:r>
            <w:r w:rsidR="00BC5C0A" w:rsidRPr="00BC5C0A">
              <w:rPr>
                <w:rFonts w:ascii="Sylfaen" w:eastAsia="Times New Roman" w:hAnsi="Sylfaen" w:cs="Sylfaen"/>
                <w:color w:val="000000"/>
                <w:sz w:val="16"/>
                <w:szCs w:val="16"/>
              </w:rPr>
              <w:t>მეტ</w:t>
            </w:r>
            <w:r w:rsidR="00BC5C0A" w:rsidRPr="00BC5C0A">
              <w:rPr>
                <w:rFonts w:ascii="Calibri" w:eastAsia="Times New Roman" w:hAnsi="Calibri" w:cs="Calibri"/>
                <w:color w:val="000000"/>
                <w:sz w:val="16"/>
                <w:szCs w:val="16"/>
              </w:rPr>
              <w:t>.</w:t>
            </w:r>
            <w:r w:rsidR="00BC5C0A" w:rsidRPr="00BC5C0A">
              <w:rPr>
                <w:rFonts w:ascii="Sylfaen" w:eastAsia="Times New Roman" w:hAnsi="Sylfaen" w:cs="Sylfaen"/>
                <w:color w:val="000000"/>
                <w:sz w:val="16"/>
                <w:szCs w:val="16"/>
              </w:rPr>
              <w:t>კუბი</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ნარჩენი</w:t>
            </w:r>
            <w:r w:rsidR="00BC5C0A" w:rsidRPr="00BC5C0A">
              <w:rPr>
                <w:rFonts w:ascii="Calibri" w:eastAsia="Times New Roman" w:hAnsi="Calibri" w:cs="Calibri"/>
                <w:color w:val="000000"/>
                <w:sz w:val="16"/>
                <w:szCs w:val="16"/>
              </w:rPr>
              <w:t xml:space="preserve">, </w:t>
            </w:r>
          </w:p>
        </w:tc>
        <w:tc>
          <w:tcPr>
            <w:tcW w:w="847" w:type="pct"/>
            <w:tcBorders>
              <w:top w:val="nil"/>
              <w:left w:val="nil"/>
              <w:bottom w:val="single" w:sz="4" w:space="0" w:color="auto"/>
              <w:right w:val="single" w:sz="4" w:space="0" w:color="auto"/>
            </w:tcBorders>
            <w:shd w:val="clear" w:color="000000" w:fill="FFFFFF"/>
            <w:vAlign w:val="center"/>
            <w:hideMark/>
          </w:tcPr>
          <w:p w14:paraId="497C3B1A" w14:textId="5CB7CEA4" w:rsidR="00BC5C0A" w:rsidRPr="00BC5C0A" w:rsidRDefault="00BC5C0A" w:rsidP="005E379C">
            <w:pPr>
              <w:spacing w:after="0" w:line="240" w:lineRule="auto"/>
              <w:rPr>
                <w:rFonts w:ascii="Calibri" w:eastAsia="Times New Roman" w:hAnsi="Calibri" w:cs="Calibri"/>
                <w:color w:val="000000"/>
                <w:sz w:val="16"/>
                <w:szCs w:val="16"/>
              </w:rPr>
            </w:pPr>
            <w:proofErr w:type="gramStart"/>
            <w:r w:rsidRPr="00BC5C0A">
              <w:rPr>
                <w:rFonts w:ascii="Sylfaen" w:eastAsia="Times New Roman" w:hAnsi="Sylfaen" w:cs="Sylfaen"/>
                <w:color w:val="000000"/>
                <w:sz w:val="16"/>
                <w:szCs w:val="16"/>
              </w:rPr>
              <w:t>არსებული</w:t>
            </w:r>
            <w:proofErr w:type="gramEnd"/>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85 </w:t>
            </w:r>
            <w:r w:rsidRPr="00BC5C0A">
              <w:rPr>
                <w:rFonts w:ascii="Sylfaen" w:eastAsia="Times New Roman" w:hAnsi="Sylfaen" w:cs="Sylfaen"/>
                <w:color w:val="000000"/>
                <w:sz w:val="16"/>
                <w:szCs w:val="16"/>
              </w:rPr>
              <w:t>მეტ</w:t>
            </w:r>
            <w:r w:rsidRPr="00BC5C0A">
              <w:rPr>
                <w:rFonts w:ascii="Calibri" w:eastAsia="Times New Roman" w:hAnsi="Calibri" w:cs="Calibri"/>
                <w:color w:val="000000"/>
                <w:sz w:val="16"/>
                <w:szCs w:val="16"/>
              </w:rPr>
              <w:t>.</w:t>
            </w:r>
            <w:r w:rsidRPr="00BC5C0A">
              <w:rPr>
                <w:rFonts w:ascii="Sylfaen" w:eastAsia="Times New Roman" w:hAnsi="Sylfaen" w:cs="Sylfaen"/>
                <w:color w:val="000000"/>
                <w:sz w:val="16"/>
                <w:szCs w:val="16"/>
              </w:rPr>
              <w:t>კუბი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გატანა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მუნიციპალიტეტის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ტერიტორიიდან</w:t>
            </w:r>
            <w:r w:rsidRPr="00BC5C0A">
              <w:rPr>
                <w:rFonts w:ascii="Calibri" w:eastAsia="Times New Roman" w:hAnsi="Calibri" w:cs="Calibri"/>
                <w:color w:val="000000"/>
                <w:sz w:val="16"/>
                <w:szCs w:val="16"/>
              </w:rPr>
              <w:t xml:space="preserve">. </w:t>
            </w:r>
          </w:p>
        </w:tc>
        <w:tc>
          <w:tcPr>
            <w:tcW w:w="613" w:type="pct"/>
            <w:gridSpan w:val="2"/>
            <w:tcBorders>
              <w:top w:val="single" w:sz="4" w:space="0" w:color="auto"/>
              <w:left w:val="nil"/>
              <w:bottom w:val="single" w:sz="4" w:space="0" w:color="auto"/>
              <w:right w:val="single" w:sz="4" w:space="0" w:color="000000"/>
            </w:tcBorders>
            <w:shd w:val="clear" w:color="000000" w:fill="FFFFFF"/>
            <w:vAlign w:val="center"/>
            <w:hideMark/>
          </w:tcPr>
          <w:p w14:paraId="3DF4237F"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36" w:type="pct"/>
            <w:tcBorders>
              <w:top w:val="nil"/>
              <w:left w:val="nil"/>
              <w:bottom w:val="single" w:sz="4" w:space="0" w:color="auto"/>
              <w:right w:val="single" w:sz="4" w:space="0" w:color="auto"/>
            </w:tcBorders>
            <w:shd w:val="clear" w:color="000000" w:fill="FFFFFF"/>
            <w:vAlign w:val="center"/>
            <w:hideMark/>
          </w:tcPr>
          <w:p w14:paraId="5A028AD0" w14:textId="1CBCA55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36" w:type="pct"/>
            <w:tcBorders>
              <w:top w:val="nil"/>
              <w:left w:val="nil"/>
              <w:bottom w:val="single" w:sz="4" w:space="0" w:color="auto"/>
              <w:right w:val="single" w:sz="4" w:space="0" w:color="auto"/>
            </w:tcBorders>
            <w:shd w:val="clear" w:color="000000" w:fill="FFFFFF"/>
            <w:vAlign w:val="center"/>
            <w:hideMark/>
          </w:tcPr>
          <w:p w14:paraId="2E9438F0" w14:textId="6182A10F"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35" w:type="pct"/>
            <w:tcBorders>
              <w:top w:val="nil"/>
              <w:left w:val="nil"/>
              <w:bottom w:val="single" w:sz="4" w:space="0" w:color="auto"/>
              <w:right w:val="single" w:sz="4" w:space="0" w:color="auto"/>
            </w:tcBorders>
            <w:shd w:val="clear" w:color="000000" w:fill="FFFFFF"/>
            <w:vAlign w:val="center"/>
            <w:hideMark/>
          </w:tcPr>
          <w:p w14:paraId="07590DD5" w14:textId="748FCD86"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345EF3" w:rsidRPr="00BC5C0A" w14:paraId="62C7C21D" w14:textId="77777777" w:rsidTr="00C96036">
        <w:trPr>
          <w:trHeight w:val="1653"/>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4F80C80F" w14:textId="77777777" w:rsidR="00345EF3" w:rsidRPr="00BC5C0A" w:rsidRDefault="00345EF3" w:rsidP="00345EF3">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2</w:t>
            </w:r>
          </w:p>
        </w:tc>
        <w:tc>
          <w:tcPr>
            <w:tcW w:w="795" w:type="pct"/>
            <w:gridSpan w:val="2"/>
            <w:tcBorders>
              <w:top w:val="single" w:sz="4" w:space="0" w:color="auto"/>
              <w:left w:val="nil"/>
              <w:bottom w:val="single" w:sz="4" w:space="0" w:color="auto"/>
              <w:right w:val="single" w:sz="4" w:space="0" w:color="000000"/>
            </w:tcBorders>
            <w:shd w:val="clear" w:color="000000" w:fill="FFFFFF"/>
            <w:vAlign w:val="center"/>
            <w:hideMark/>
          </w:tcPr>
          <w:p w14:paraId="1A87C749" w14:textId="77777777" w:rsidR="00345EF3" w:rsidRPr="00BC5C0A" w:rsidRDefault="00345EF3" w:rsidP="00345EF3">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ყოველდღიურად ნარჩენებისგან დაცლილი  ურნების რაოდენობა</w:t>
            </w:r>
          </w:p>
        </w:tc>
        <w:tc>
          <w:tcPr>
            <w:tcW w:w="847" w:type="pct"/>
            <w:tcBorders>
              <w:top w:val="nil"/>
              <w:left w:val="nil"/>
              <w:bottom w:val="single" w:sz="4" w:space="0" w:color="auto"/>
              <w:right w:val="single" w:sz="4" w:space="0" w:color="auto"/>
            </w:tcBorders>
            <w:shd w:val="clear" w:color="000000" w:fill="FFFFFF"/>
            <w:vAlign w:val="center"/>
            <w:hideMark/>
          </w:tcPr>
          <w:p w14:paraId="65F4FB35" w14:textId="52DF7BAE" w:rsidR="00345EF3" w:rsidRPr="00936706" w:rsidRDefault="00345EF3" w:rsidP="00345EF3">
            <w:pPr>
              <w:spacing w:after="0" w:line="240" w:lineRule="auto"/>
              <w:rPr>
                <w:rFonts w:ascii="Sylfaen" w:eastAsia="Times New Roman" w:hAnsi="Sylfaen" w:cs="Calibri"/>
                <w:color w:val="000000"/>
                <w:sz w:val="16"/>
                <w:szCs w:val="16"/>
                <w:highlight w:val="red"/>
                <w:lang w:val="ka-GE"/>
              </w:rPr>
            </w:pPr>
            <w:r w:rsidRPr="00936706">
              <w:rPr>
                <w:rFonts w:ascii="Sylfaen" w:eastAsia="Times New Roman" w:hAnsi="Sylfaen" w:cs="Sylfaen"/>
                <w:color w:val="000000"/>
                <w:sz w:val="16"/>
                <w:szCs w:val="16"/>
              </w:rPr>
              <w:t>გასულ</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პერიოდში</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საშუალოდ</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წელიწადში</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ხორციელდებოდა</w:t>
            </w:r>
            <w:r>
              <w:rPr>
                <w:rFonts w:ascii="Calibri" w:eastAsia="Times New Roman" w:hAnsi="Calibri" w:cs="Calibri"/>
                <w:color w:val="000000"/>
                <w:sz w:val="16"/>
                <w:szCs w:val="16"/>
              </w:rPr>
              <w:t xml:space="preserve"> 850</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ურნის</w:t>
            </w:r>
            <w:r w:rsidRPr="00936706">
              <w:rPr>
                <w:rFonts w:ascii="Calibri" w:eastAsia="Times New Roman" w:hAnsi="Calibri" w:cs="Calibri"/>
                <w:color w:val="000000"/>
                <w:sz w:val="16"/>
                <w:szCs w:val="16"/>
              </w:rPr>
              <w:t xml:space="preserve"> </w:t>
            </w:r>
            <w:r w:rsidRPr="00936706">
              <w:rPr>
                <w:rFonts w:ascii="Sylfaen" w:eastAsia="Times New Roman" w:hAnsi="Sylfaen" w:cs="Calibri"/>
                <w:color w:val="000000"/>
                <w:sz w:val="16"/>
                <w:szCs w:val="16"/>
                <w:lang w:val="ka-GE"/>
              </w:rPr>
              <w:t>დამატება</w:t>
            </w:r>
          </w:p>
        </w:tc>
        <w:tc>
          <w:tcPr>
            <w:tcW w:w="847" w:type="pct"/>
            <w:tcBorders>
              <w:top w:val="nil"/>
              <w:left w:val="nil"/>
              <w:bottom w:val="single" w:sz="4" w:space="0" w:color="auto"/>
              <w:right w:val="single" w:sz="4" w:space="0" w:color="auto"/>
            </w:tcBorders>
            <w:shd w:val="clear" w:color="000000" w:fill="FFFFFF"/>
            <w:vAlign w:val="center"/>
            <w:hideMark/>
          </w:tcPr>
          <w:p w14:paraId="0256093C" w14:textId="104FCEAC" w:rsidR="00345EF3" w:rsidRPr="00BC5C0A" w:rsidRDefault="00345EF3" w:rsidP="00345EF3">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მოხდება</w:t>
            </w:r>
            <w:r w:rsidRPr="00BC5C0A">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9</w:t>
            </w:r>
            <w:r w:rsidRPr="00BC5C0A">
              <w:rPr>
                <w:rFonts w:ascii="Calibri" w:eastAsia="Times New Roman" w:hAnsi="Calibri" w:cs="Calibri"/>
                <w:color w:val="000000"/>
                <w:sz w:val="16"/>
                <w:szCs w:val="16"/>
              </w:rPr>
              <w:t xml:space="preserve">00 </w:t>
            </w:r>
            <w:r w:rsidRPr="00BC5C0A">
              <w:rPr>
                <w:rFonts w:ascii="Sylfaen" w:eastAsia="Times New Roman" w:hAnsi="Sylfaen" w:cs="Sylfaen"/>
                <w:color w:val="000000"/>
                <w:sz w:val="16"/>
                <w:szCs w:val="16"/>
              </w:rPr>
              <w:t>ურნის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p>
        </w:tc>
        <w:tc>
          <w:tcPr>
            <w:tcW w:w="95" w:type="pct"/>
            <w:tcBorders>
              <w:top w:val="nil"/>
              <w:left w:val="nil"/>
              <w:bottom w:val="single" w:sz="4" w:space="0" w:color="auto"/>
              <w:right w:val="nil"/>
            </w:tcBorders>
            <w:shd w:val="clear" w:color="000000" w:fill="FFFFFF"/>
            <w:noWrap/>
            <w:vAlign w:val="center"/>
            <w:hideMark/>
          </w:tcPr>
          <w:p w14:paraId="39ACE244" w14:textId="77777777" w:rsidR="00345EF3" w:rsidRPr="00BC5C0A" w:rsidRDefault="00345EF3" w:rsidP="00345EF3">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18" w:type="pct"/>
            <w:tcBorders>
              <w:top w:val="nil"/>
              <w:left w:val="nil"/>
              <w:bottom w:val="single" w:sz="4" w:space="0" w:color="auto"/>
              <w:right w:val="single" w:sz="4" w:space="0" w:color="auto"/>
            </w:tcBorders>
            <w:shd w:val="clear" w:color="000000" w:fill="FFFFFF"/>
            <w:vAlign w:val="center"/>
            <w:hideMark/>
          </w:tcPr>
          <w:p w14:paraId="38712FA2" w14:textId="77777777" w:rsidR="00345EF3" w:rsidRPr="00BC5C0A" w:rsidRDefault="00345EF3" w:rsidP="00345EF3">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36" w:type="pct"/>
            <w:tcBorders>
              <w:top w:val="nil"/>
              <w:left w:val="nil"/>
              <w:bottom w:val="single" w:sz="4" w:space="0" w:color="auto"/>
              <w:right w:val="single" w:sz="4" w:space="0" w:color="auto"/>
            </w:tcBorders>
            <w:shd w:val="clear" w:color="000000" w:fill="FFFFFF"/>
            <w:vAlign w:val="center"/>
            <w:hideMark/>
          </w:tcPr>
          <w:p w14:paraId="693D3E07" w14:textId="1AC291BD" w:rsidR="00345EF3" w:rsidRPr="00BD48DF" w:rsidRDefault="00345EF3" w:rsidP="00345EF3">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36" w:type="pct"/>
            <w:tcBorders>
              <w:top w:val="nil"/>
              <w:left w:val="nil"/>
              <w:bottom w:val="single" w:sz="4" w:space="0" w:color="auto"/>
              <w:right w:val="single" w:sz="4" w:space="0" w:color="auto"/>
            </w:tcBorders>
            <w:shd w:val="clear" w:color="000000" w:fill="FFFFFF"/>
            <w:vAlign w:val="center"/>
            <w:hideMark/>
          </w:tcPr>
          <w:p w14:paraId="6D818D20" w14:textId="1E67C2F8" w:rsidR="00345EF3" w:rsidRPr="00BD48DF" w:rsidRDefault="00345EF3" w:rsidP="00345EF3">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35" w:type="pct"/>
            <w:tcBorders>
              <w:top w:val="nil"/>
              <w:left w:val="nil"/>
              <w:bottom w:val="single" w:sz="4" w:space="0" w:color="auto"/>
              <w:right w:val="single" w:sz="4" w:space="0" w:color="auto"/>
            </w:tcBorders>
            <w:shd w:val="clear" w:color="000000" w:fill="FFFFFF"/>
            <w:vAlign w:val="center"/>
            <w:hideMark/>
          </w:tcPr>
          <w:p w14:paraId="1E0FE4C3" w14:textId="7DCE5E97" w:rsidR="00345EF3" w:rsidRPr="00BD48DF" w:rsidRDefault="00345EF3" w:rsidP="00345EF3">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086CAA1E" w14:textId="77777777" w:rsidTr="00C96036">
        <w:trPr>
          <w:trHeight w:val="1878"/>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246EB1F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lastRenderedPageBreak/>
              <w:t>3</w:t>
            </w:r>
          </w:p>
        </w:tc>
        <w:tc>
          <w:tcPr>
            <w:tcW w:w="795" w:type="pct"/>
            <w:gridSpan w:val="2"/>
            <w:tcBorders>
              <w:top w:val="single" w:sz="4" w:space="0" w:color="auto"/>
              <w:left w:val="nil"/>
              <w:bottom w:val="single" w:sz="4" w:space="0" w:color="auto"/>
              <w:right w:val="single" w:sz="4" w:space="0" w:color="000000"/>
            </w:tcBorders>
            <w:shd w:val="clear" w:color="000000" w:fill="FFFFFF"/>
            <w:vAlign w:val="center"/>
            <w:hideMark/>
          </w:tcPr>
          <w:p w14:paraId="45AF46D9" w14:textId="0F3085EA"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დაზიანებული და შეკეთებული ურნების რაოდენობა წლის განმავლობაში</w:t>
            </w:r>
          </w:p>
        </w:tc>
        <w:tc>
          <w:tcPr>
            <w:tcW w:w="847" w:type="pct"/>
            <w:tcBorders>
              <w:top w:val="nil"/>
              <w:left w:val="nil"/>
              <w:bottom w:val="single" w:sz="4" w:space="0" w:color="auto"/>
              <w:right w:val="single" w:sz="4" w:space="0" w:color="auto"/>
            </w:tcBorders>
            <w:shd w:val="clear" w:color="000000" w:fill="FFFFFF"/>
            <w:vAlign w:val="center"/>
            <w:hideMark/>
          </w:tcPr>
          <w:p w14:paraId="703DCA0C" w14:textId="4C9DBF65" w:rsidR="00BC5C0A" w:rsidRPr="00BC5C0A" w:rsidRDefault="00BC5C0A" w:rsidP="00BC5C0A">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გასულ</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პერიოდში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საშუალოდ</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წელიწადში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შეკეთება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უტარდებოდა</w:t>
            </w:r>
            <w:r w:rsidRPr="00BC5C0A">
              <w:rPr>
                <w:rFonts w:ascii="Calibri" w:eastAsia="Times New Roman" w:hAnsi="Calibri" w:cs="Calibri"/>
                <w:color w:val="000000"/>
                <w:sz w:val="16"/>
                <w:szCs w:val="16"/>
              </w:rPr>
              <w:t xml:space="preserve"> </w:t>
            </w:r>
            <w:r w:rsidR="00345EF3">
              <w:rPr>
                <w:rFonts w:ascii="Sylfaen" w:eastAsia="Times New Roman" w:hAnsi="Sylfaen" w:cs="Calibri"/>
                <w:color w:val="000000"/>
                <w:sz w:val="16"/>
                <w:szCs w:val="16"/>
                <w:lang w:val="ka-GE"/>
              </w:rPr>
              <w:t>80-</w:t>
            </w:r>
            <w:r w:rsidRPr="00BC5C0A">
              <w:rPr>
                <w:rFonts w:ascii="Calibri" w:eastAsia="Times New Roman" w:hAnsi="Calibri" w:cs="Calibri"/>
                <w:color w:val="000000"/>
                <w:sz w:val="16"/>
                <w:szCs w:val="16"/>
              </w:rPr>
              <w:t xml:space="preserve">100 </w:t>
            </w:r>
            <w:r w:rsidRPr="00BC5C0A">
              <w:rPr>
                <w:rFonts w:ascii="Sylfaen" w:eastAsia="Times New Roman" w:hAnsi="Sylfaen" w:cs="Sylfaen"/>
                <w:color w:val="000000"/>
                <w:sz w:val="16"/>
                <w:szCs w:val="16"/>
              </w:rPr>
              <w:t>ცალ</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ურნას</w:t>
            </w:r>
            <w:r w:rsidRPr="00BC5C0A">
              <w:rPr>
                <w:rFonts w:ascii="Calibri" w:eastAsia="Times New Roman" w:hAnsi="Calibri" w:cs="Calibri"/>
                <w:color w:val="000000"/>
                <w:sz w:val="16"/>
                <w:szCs w:val="16"/>
              </w:rPr>
              <w:t xml:space="preserve"> </w:t>
            </w:r>
          </w:p>
        </w:tc>
        <w:tc>
          <w:tcPr>
            <w:tcW w:w="847" w:type="pct"/>
            <w:tcBorders>
              <w:top w:val="nil"/>
              <w:left w:val="nil"/>
              <w:bottom w:val="single" w:sz="4" w:space="0" w:color="auto"/>
              <w:right w:val="single" w:sz="4" w:space="0" w:color="auto"/>
            </w:tcBorders>
            <w:shd w:val="clear" w:color="000000" w:fill="FFFFFF"/>
            <w:vAlign w:val="center"/>
            <w:hideMark/>
          </w:tcPr>
          <w:p w14:paraId="0D7D18B0" w14:textId="1D6DEF59" w:rsidR="00BC5C0A" w:rsidRPr="00BC5C0A" w:rsidRDefault="00BC5C0A" w:rsidP="007A5E08">
            <w:pPr>
              <w:spacing w:after="0" w:line="240" w:lineRule="auto"/>
              <w:rPr>
                <w:rFonts w:ascii="Calibri" w:eastAsia="Times New Roman" w:hAnsi="Calibri" w:cs="Calibri"/>
                <w:color w:val="000000"/>
                <w:sz w:val="16"/>
                <w:szCs w:val="16"/>
              </w:rPr>
            </w:pPr>
            <w:r w:rsidRPr="007A5E08">
              <w:rPr>
                <w:rFonts w:ascii="Sylfaen" w:eastAsia="Times New Roman" w:hAnsi="Sylfaen" w:cs="Calibri"/>
                <w:color w:val="000000"/>
                <w:sz w:val="16"/>
                <w:szCs w:val="16"/>
              </w:rPr>
              <w:t>202</w:t>
            </w:r>
            <w:r w:rsidR="007A5E08" w:rsidRPr="007A5E08">
              <w:rPr>
                <w:rFonts w:ascii="Sylfaen" w:eastAsia="Times New Roman" w:hAnsi="Sylfaen" w:cs="Calibri"/>
                <w:color w:val="000000"/>
                <w:sz w:val="16"/>
                <w:szCs w:val="16"/>
                <w:lang w:val="ka-GE"/>
              </w:rPr>
              <w:t>2</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წელს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შეკეთდება</w:t>
            </w:r>
            <w:r w:rsidRPr="00BC5C0A">
              <w:rPr>
                <w:rFonts w:ascii="Calibri" w:eastAsia="Times New Roman" w:hAnsi="Calibri" w:cs="Calibri"/>
                <w:color w:val="000000"/>
                <w:sz w:val="16"/>
                <w:szCs w:val="16"/>
              </w:rPr>
              <w:t xml:space="preserve"> 150   </w:t>
            </w:r>
            <w:r w:rsidRPr="00BC5C0A">
              <w:rPr>
                <w:rFonts w:ascii="Sylfaen" w:eastAsia="Times New Roman" w:hAnsi="Sylfaen" w:cs="Sylfaen"/>
                <w:color w:val="000000"/>
                <w:sz w:val="16"/>
                <w:szCs w:val="16"/>
              </w:rPr>
              <w:t>ცალი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ურნა</w:t>
            </w:r>
            <w:r w:rsidRPr="00BC5C0A">
              <w:rPr>
                <w:rFonts w:ascii="Calibri" w:eastAsia="Times New Roman" w:hAnsi="Calibri" w:cs="Calibri"/>
                <w:color w:val="000000"/>
                <w:sz w:val="16"/>
                <w:szCs w:val="16"/>
              </w:rPr>
              <w:t xml:space="preserve"> </w:t>
            </w:r>
          </w:p>
        </w:tc>
        <w:tc>
          <w:tcPr>
            <w:tcW w:w="95" w:type="pct"/>
            <w:tcBorders>
              <w:top w:val="nil"/>
              <w:left w:val="nil"/>
              <w:bottom w:val="single" w:sz="4" w:space="0" w:color="auto"/>
              <w:right w:val="nil"/>
            </w:tcBorders>
            <w:shd w:val="clear" w:color="000000" w:fill="FFFFFF"/>
            <w:vAlign w:val="center"/>
            <w:hideMark/>
          </w:tcPr>
          <w:p w14:paraId="1328C1D3"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18" w:type="pct"/>
            <w:tcBorders>
              <w:top w:val="nil"/>
              <w:left w:val="nil"/>
              <w:bottom w:val="single" w:sz="4" w:space="0" w:color="auto"/>
              <w:right w:val="single" w:sz="4" w:space="0" w:color="auto"/>
            </w:tcBorders>
            <w:shd w:val="clear" w:color="000000" w:fill="FFFFFF"/>
            <w:vAlign w:val="center"/>
            <w:hideMark/>
          </w:tcPr>
          <w:p w14:paraId="1DA083BC"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36" w:type="pct"/>
            <w:tcBorders>
              <w:top w:val="nil"/>
              <w:left w:val="nil"/>
              <w:bottom w:val="single" w:sz="4" w:space="0" w:color="auto"/>
              <w:right w:val="single" w:sz="4" w:space="0" w:color="auto"/>
            </w:tcBorders>
            <w:shd w:val="clear" w:color="000000" w:fill="FFFFFF"/>
            <w:vAlign w:val="center"/>
            <w:hideMark/>
          </w:tcPr>
          <w:p w14:paraId="31EA9319"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36" w:type="pct"/>
            <w:tcBorders>
              <w:top w:val="nil"/>
              <w:left w:val="nil"/>
              <w:bottom w:val="single" w:sz="4" w:space="0" w:color="auto"/>
              <w:right w:val="single" w:sz="4" w:space="0" w:color="auto"/>
            </w:tcBorders>
            <w:shd w:val="clear" w:color="000000" w:fill="FFFFFF"/>
            <w:vAlign w:val="center"/>
            <w:hideMark/>
          </w:tcPr>
          <w:p w14:paraId="0F19EAB8"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35" w:type="pct"/>
            <w:tcBorders>
              <w:top w:val="nil"/>
              <w:left w:val="nil"/>
              <w:bottom w:val="single" w:sz="4" w:space="0" w:color="auto"/>
              <w:right w:val="single" w:sz="4" w:space="0" w:color="auto"/>
            </w:tcBorders>
            <w:shd w:val="clear" w:color="000000" w:fill="FFFFFF"/>
            <w:vAlign w:val="center"/>
            <w:hideMark/>
          </w:tcPr>
          <w:p w14:paraId="704E5701"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r>
    </w:tbl>
    <w:p w14:paraId="17B6198D" w14:textId="7B0E94C4" w:rsidR="002812BC" w:rsidRPr="002812BC" w:rsidRDefault="002812BC" w:rsidP="002812BC">
      <w:pPr>
        <w:spacing w:after="0" w:line="240" w:lineRule="auto"/>
        <w:rPr>
          <w:rFonts w:ascii="Calibri" w:eastAsia="Times New Roman" w:hAnsi="Calibri" w:cs="Times New Roman"/>
          <w:sz w:val="20"/>
          <w:szCs w:val="20"/>
          <w:lang w:val="ka-GE" w:eastAsia="ru-RU"/>
        </w:rPr>
      </w:pPr>
      <w:proofErr w:type="gramStart"/>
      <w:r w:rsidRPr="002812BC">
        <w:rPr>
          <w:rFonts w:ascii="Sylfaen" w:eastAsia="Times New Roman" w:hAnsi="Sylfaen" w:cs="Calibri"/>
          <w:b/>
          <w:bCs/>
          <w:color w:val="000000"/>
          <w:sz w:val="20"/>
          <w:szCs w:val="20"/>
        </w:rPr>
        <w:t>დასუფთავება</w:t>
      </w:r>
      <w:proofErr w:type="gramEnd"/>
      <w:r w:rsidRPr="002812BC">
        <w:rPr>
          <w:rFonts w:ascii="Sylfaen" w:eastAsia="Times New Roman" w:hAnsi="Sylfaen" w:cs="Calibri"/>
          <w:b/>
          <w:bCs/>
          <w:color w:val="000000"/>
          <w:sz w:val="20"/>
          <w:szCs w:val="20"/>
        </w:rPr>
        <w:t xml:space="preserve"> და ნარჩენების გატან</w:t>
      </w:r>
      <w:r w:rsidRPr="002812BC">
        <w:rPr>
          <w:rFonts w:ascii="Sylfaen" w:eastAsia="Times New Roman" w:hAnsi="Sylfaen" w:cs="Calibri"/>
          <w:b/>
          <w:bCs/>
          <w:color w:val="000000"/>
          <w:sz w:val="20"/>
          <w:szCs w:val="20"/>
          <w:lang w:val="ka-GE"/>
        </w:rPr>
        <w:t>ის პროგრამის 202</w:t>
      </w:r>
      <w:r w:rsidR="00107501">
        <w:rPr>
          <w:rFonts w:ascii="Sylfaen" w:eastAsia="Times New Roman" w:hAnsi="Sylfaen" w:cs="Calibri"/>
          <w:b/>
          <w:bCs/>
          <w:color w:val="000000"/>
          <w:sz w:val="20"/>
          <w:szCs w:val="20"/>
          <w:lang w:val="ka-GE"/>
        </w:rPr>
        <w:t>2</w:t>
      </w:r>
      <w:r w:rsidRPr="002812BC">
        <w:rPr>
          <w:rFonts w:ascii="Sylfaen" w:eastAsia="Times New Roman" w:hAnsi="Sylfaen" w:cs="Calibri"/>
          <w:b/>
          <w:bCs/>
          <w:color w:val="000000"/>
          <w:sz w:val="20"/>
          <w:szCs w:val="20"/>
          <w:lang w:val="ka-GE"/>
        </w:rPr>
        <w:t xml:space="preserve"> წლის ბიუჯეტის ხარჯთაღრიცხვა</w:t>
      </w:r>
    </w:p>
    <w:p w14:paraId="3FFEEB0C" w14:textId="77777777" w:rsidR="002812BC" w:rsidRPr="002812BC" w:rsidRDefault="002812BC" w:rsidP="002812B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7870"/>
        <w:gridCol w:w="7459"/>
      </w:tblGrid>
      <w:tr w:rsidR="002812BC" w:rsidRPr="002812BC" w14:paraId="7AA247BE" w14:textId="77777777" w:rsidTr="00063B1C">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C075F"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14:paraId="6403A372"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თანხა ათას ლარში</w:t>
            </w:r>
          </w:p>
        </w:tc>
      </w:tr>
      <w:tr w:rsidR="002812BC" w:rsidRPr="002812BC" w14:paraId="3F10AD61"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EA7437A" w14:textId="77777777" w:rsidR="002812BC" w:rsidRPr="002812BC" w:rsidRDefault="002812BC" w:rsidP="002812BC">
            <w:pPr>
              <w:spacing w:after="0" w:line="240" w:lineRule="auto"/>
              <w:rPr>
                <w:rFonts w:ascii="Sylfaen" w:eastAsia="Times New Roman" w:hAnsi="Sylfaen" w:cs="Calibri"/>
                <w:color w:val="000000"/>
                <w:sz w:val="16"/>
                <w:szCs w:val="16"/>
                <w:lang w:val="ru-RU" w:eastAsia="ru-RU"/>
              </w:rPr>
            </w:pPr>
            <w:r w:rsidRPr="002812BC">
              <w:rPr>
                <w:rFonts w:ascii="Sylfaen" w:eastAsia="Times New Roman" w:hAnsi="Sylfaen" w:cs="Calibri"/>
                <w:color w:val="000000"/>
                <w:sz w:val="16"/>
                <w:szCs w:val="16"/>
                <w:lang w:val="ru-RU" w:eastAsia="ru-RU"/>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tcPr>
          <w:p w14:paraId="31D4781D" w14:textId="5EB88FCD" w:rsidR="002812BC" w:rsidRPr="00107501" w:rsidRDefault="00107501" w:rsidP="00107501">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 xml:space="preserve">                                                                                  267,7</w:t>
            </w:r>
          </w:p>
        </w:tc>
      </w:tr>
      <w:tr w:rsidR="002812BC" w:rsidRPr="002812BC" w14:paraId="005EF129"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7DD82898" w14:textId="1F6AC214" w:rsidR="002812BC" w:rsidRPr="002812BC" w:rsidRDefault="00107501" w:rsidP="002812BC">
            <w:pPr>
              <w:spacing w:after="0" w:line="240" w:lineRule="auto"/>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ru-RU" w:eastAsia="ru-RU"/>
              </w:rPr>
              <w:t>საქონელი და მომსახურეობა</w:t>
            </w:r>
          </w:p>
        </w:tc>
        <w:tc>
          <w:tcPr>
            <w:tcW w:w="2433" w:type="pct"/>
            <w:tcBorders>
              <w:top w:val="nil"/>
              <w:left w:val="nil"/>
              <w:bottom w:val="single" w:sz="4" w:space="0" w:color="auto"/>
              <w:right w:val="single" w:sz="8" w:space="0" w:color="auto"/>
            </w:tcBorders>
            <w:shd w:val="clear" w:color="auto" w:fill="auto"/>
            <w:noWrap/>
            <w:vAlign w:val="bottom"/>
          </w:tcPr>
          <w:p w14:paraId="689A3E8F" w14:textId="778C1301" w:rsidR="002812BC" w:rsidRPr="00C22FE2" w:rsidRDefault="00C22FE2" w:rsidP="00D902E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1 518,</w:t>
            </w:r>
            <w:r>
              <w:rPr>
                <w:rFonts w:ascii="Sylfaen" w:eastAsia="Times New Roman" w:hAnsi="Sylfaen" w:cs="Calibri"/>
                <w:color w:val="000000"/>
                <w:sz w:val="16"/>
                <w:szCs w:val="16"/>
                <w:lang w:eastAsia="ru-RU"/>
              </w:rPr>
              <w:t>2</w:t>
            </w:r>
          </w:p>
        </w:tc>
      </w:tr>
      <w:tr w:rsidR="002812BC" w:rsidRPr="002812BC" w14:paraId="12FEFEA4"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5565303" w14:textId="64B071D2" w:rsidR="002812BC" w:rsidRPr="00107501" w:rsidRDefault="00107501" w:rsidP="002812BC">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სხვა ხარჯი</w:t>
            </w:r>
          </w:p>
        </w:tc>
        <w:tc>
          <w:tcPr>
            <w:tcW w:w="2433" w:type="pct"/>
            <w:tcBorders>
              <w:top w:val="nil"/>
              <w:left w:val="nil"/>
              <w:bottom w:val="single" w:sz="4" w:space="0" w:color="auto"/>
              <w:right w:val="single" w:sz="8" w:space="0" w:color="auto"/>
            </w:tcBorders>
            <w:shd w:val="clear" w:color="auto" w:fill="auto"/>
            <w:noWrap/>
            <w:vAlign w:val="bottom"/>
          </w:tcPr>
          <w:p w14:paraId="6BBB7EDE" w14:textId="2DEC78F4" w:rsidR="002812BC" w:rsidRPr="00107501" w:rsidRDefault="00107501" w:rsidP="00D902E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0,0</w:t>
            </w:r>
          </w:p>
        </w:tc>
      </w:tr>
      <w:tr w:rsidR="002812BC" w:rsidRPr="002812BC" w14:paraId="05B9B0D0"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B7B93F2" w14:textId="094006EC" w:rsidR="002812BC" w:rsidRPr="00107501" w:rsidRDefault="00107501" w:rsidP="002812BC">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არაფინანსური აქტივი</w:t>
            </w:r>
          </w:p>
        </w:tc>
        <w:tc>
          <w:tcPr>
            <w:tcW w:w="2433" w:type="pct"/>
            <w:tcBorders>
              <w:top w:val="nil"/>
              <w:left w:val="nil"/>
              <w:bottom w:val="single" w:sz="4" w:space="0" w:color="auto"/>
              <w:right w:val="single" w:sz="8" w:space="0" w:color="auto"/>
            </w:tcBorders>
            <w:shd w:val="clear" w:color="auto" w:fill="auto"/>
            <w:noWrap/>
            <w:vAlign w:val="bottom"/>
          </w:tcPr>
          <w:p w14:paraId="2EE797DC" w14:textId="49A9CBEE" w:rsidR="002812BC" w:rsidRPr="00107501" w:rsidRDefault="00107501" w:rsidP="00D902E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0,0</w:t>
            </w:r>
          </w:p>
        </w:tc>
      </w:tr>
      <w:tr w:rsidR="002812BC" w:rsidRPr="002812BC" w14:paraId="3C97DE5C"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FC0BF87"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სულ</w:t>
            </w:r>
          </w:p>
        </w:tc>
        <w:tc>
          <w:tcPr>
            <w:tcW w:w="2433" w:type="pct"/>
            <w:tcBorders>
              <w:top w:val="nil"/>
              <w:left w:val="nil"/>
              <w:bottom w:val="single" w:sz="4" w:space="0" w:color="auto"/>
              <w:right w:val="single" w:sz="8" w:space="0" w:color="auto"/>
            </w:tcBorders>
            <w:shd w:val="clear" w:color="auto" w:fill="auto"/>
            <w:noWrap/>
            <w:vAlign w:val="bottom"/>
          </w:tcPr>
          <w:p w14:paraId="60807F13" w14:textId="5D71C133" w:rsidR="002812BC" w:rsidRPr="00107501" w:rsidRDefault="00C22FE2" w:rsidP="002812BC">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val="ka-GE" w:eastAsia="ru-RU"/>
              </w:rPr>
              <w:t>1 785,9</w:t>
            </w:r>
          </w:p>
        </w:tc>
      </w:tr>
    </w:tbl>
    <w:p w14:paraId="4A9FB811" w14:textId="4C16E0D4" w:rsidR="00BC5C0A" w:rsidRDefault="00BC5C0A" w:rsidP="000E7AD3">
      <w:pPr>
        <w:pStyle w:val="ListParagraph"/>
        <w:spacing w:after="0" w:line="240" w:lineRule="auto"/>
        <w:ind w:left="0" w:firstLine="630"/>
        <w:jc w:val="both"/>
        <w:rPr>
          <w:rFonts w:ascii="Sylfaen" w:hAnsi="Sylfaen"/>
          <w:sz w:val="24"/>
          <w:szCs w:val="24"/>
          <w:lang w:val="ka-GE"/>
        </w:rPr>
      </w:pPr>
    </w:p>
    <w:p w14:paraId="035698C9" w14:textId="77777777" w:rsidR="00BD48DF" w:rsidRDefault="00BD48DF" w:rsidP="000E7AD3">
      <w:pPr>
        <w:pStyle w:val="ListParagraph"/>
        <w:spacing w:after="0" w:line="240" w:lineRule="auto"/>
        <w:ind w:left="0" w:firstLine="630"/>
        <w:jc w:val="both"/>
        <w:rPr>
          <w:rFonts w:ascii="Sylfaen" w:hAnsi="Sylfaen"/>
          <w:sz w:val="24"/>
          <w:szCs w:val="24"/>
          <w:lang w:val="ka-GE"/>
        </w:rPr>
      </w:pPr>
    </w:p>
    <w:p w14:paraId="18C58DD5" w14:textId="3B4D78FE" w:rsidR="000E7AD3" w:rsidRPr="00733B40" w:rsidRDefault="002058EB" w:rsidP="00733B40">
      <w:pPr>
        <w:pStyle w:val="Heading2"/>
        <w:numPr>
          <w:ilvl w:val="0"/>
          <w:numId w:val="0"/>
        </w:numPr>
        <w:ind w:left="644"/>
        <w:rPr>
          <w:rFonts w:ascii="Sylfaen" w:hAnsi="Sylfaen"/>
          <w:sz w:val="24"/>
          <w:szCs w:val="24"/>
          <w:lang w:val="ka-GE"/>
        </w:rPr>
      </w:pPr>
      <w:bookmarkStart w:id="4" w:name="_Toc531478063"/>
      <w:bookmarkStart w:id="5" w:name="_Toc52141511"/>
      <w:r>
        <w:rPr>
          <w:rFonts w:ascii="Sylfaen" w:hAnsi="Sylfaen"/>
          <w:sz w:val="24"/>
          <w:szCs w:val="24"/>
          <w:lang w:val="ka-GE"/>
        </w:rPr>
        <w:t>3</w:t>
      </w:r>
      <w:r w:rsidR="00733B40">
        <w:rPr>
          <w:rFonts w:ascii="Sylfaen" w:hAnsi="Sylfaen"/>
          <w:sz w:val="24"/>
          <w:szCs w:val="24"/>
          <w:lang w:val="ka-GE"/>
        </w:rPr>
        <w:t xml:space="preserve">. </w:t>
      </w:r>
      <w:r w:rsidR="000E7AD3" w:rsidRPr="00733B40">
        <w:rPr>
          <w:rFonts w:ascii="Sylfaen" w:hAnsi="Sylfaen"/>
          <w:sz w:val="24"/>
          <w:szCs w:val="24"/>
          <w:lang w:val="ka-GE"/>
        </w:rPr>
        <w:t>განათლება</w:t>
      </w:r>
      <w:bookmarkEnd w:id="4"/>
      <w:bookmarkEnd w:id="5"/>
    </w:p>
    <w:p w14:paraId="6DDEF5E6" w14:textId="77777777" w:rsidR="000E7AD3" w:rsidRDefault="000E7AD3" w:rsidP="00733B40">
      <w:pPr>
        <w:pStyle w:val="ListParagraph"/>
        <w:spacing w:after="0" w:line="240" w:lineRule="auto"/>
        <w:ind w:left="0"/>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Pr>
          <w:rFonts w:ascii="Sylfaen" w:hAnsi="Sylfaen"/>
          <w:sz w:val="24"/>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Pr="00C871A8">
        <w:rPr>
          <w:rFonts w:ascii="Sylfaen" w:hAnsi="Sylfaen"/>
          <w:sz w:val="24"/>
          <w:lang w:val="ka-GE"/>
        </w:rPr>
        <w:t>.</w:t>
      </w:r>
      <w:r w:rsidRPr="00415580">
        <w:rPr>
          <w:rFonts w:ascii="Sylfaen" w:hAnsi="Sylfaen"/>
          <w:sz w:val="24"/>
          <w:lang w:val="ka-GE"/>
        </w:rPr>
        <w:t xml:space="preserve"> </w:t>
      </w:r>
    </w:p>
    <w:p w14:paraId="5B04B234" w14:textId="77777777" w:rsidR="00733B40" w:rsidRDefault="00733B40" w:rsidP="000E7AD3">
      <w:pPr>
        <w:pStyle w:val="ListParagraph"/>
        <w:spacing w:after="0" w:line="240" w:lineRule="auto"/>
        <w:ind w:left="0" w:firstLine="708"/>
        <w:jc w:val="both"/>
        <w:rPr>
          <w:rFonts w:ascii="Sylfaen" w:hAnsi="Sylfaen"/>
          <w:sz w:val="24"/>
          <w:lang w:val="ka-GE"/>
        </w:rPr>
      </w:pPr>
    </w:p>
    <w:p w14:paraId="1D8C6A60" w14:textId="4BE994F7" w:rsidR="000E7AD3" w:rsidRDefault="000E7AD3" w:rsidP="000E7AD3">
      <w:pPr>
        <w:pStyle w:val="ListParagraph"/>
        <w:spacing w:after="0" w:line="240" w:lineRule="auto"/>
        <w:ind w:left="0" w:firstLine="708"/>
        <w:jc w:val="both"/>
        <w:rPr>
          <w:rFonts w:ascii="Sylfaen" w:hAnsi="Sylfaen"/>
          <w:sz w:val="24"/>
          <w:lang w:val="ka-GE"/>
        </w:rPr>
      </w:pPr>
      <w:r>
        <w:rPr>
          <w:rFonts w:ascii="Sylfaen" w:hAnsi="Sylfaen"/>
          <w:sz w:val="24"/>
          <w:lang w:val="ka-GE"/>
        </w:rPr>
        <w:t xml:space="preserve">განათლების მიმართულებით დიდი მნიშვნელობა ენიჭება სტუდენტების წახალისებას და მოტივირებას,  როგორ წინა წლებში, ახლაც გათვალისწინებულია წარჩინებული სტუდენტებისთვის  სტიპენდიების გაცემა. </w:t>
      </w:r>
    </w:p>
    <w:p w14:paraId="2ED9950E" w14:textId="77777777" w:rsidR="000E7AD3" w:rsidRDefault="000E7AD3" w:rsidP="000E7AD3">
      <w:pPr>
        <w:pStyle w:val="ListParagraph"/>
        <w:spacing w:after="0" w:line="240" w:lineRule="auto"/>
        <w:ind w:left="0" w:firstLine="708"/>
        <w:jc w:val="both"/>
        <w:rPr>
          <w:rFonts w:ascii="Sylfaen" w:hAnsi="Sylfaen"/>
          <w:sz w:val="24"/>
        </w:rPr>
      </w:pPr>
    </w:p>
    <w:p w14:paraId="6C380C0E" w14:textId="77777777" w:rsidR="000E7AD3" w:rsidRPr="009939B9" w:rsidRDefault="000E7AD3" w:rsidP="000E7AD3">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p w14:paraId="61528042" w14:textId="77777777" w:rsidR="000E7AD3" w:rsidRDefault="000E7AD3" w:rsidP="000E7AD3">
      <w:pPr>
        <w:pStyle w:val="ListParagraph"/>
        <w:spacing w:after="0" w:line="240" w:lineRule="auto"/>
        <w:ind w:left="0"/>
        <w:jc w:val="both"/>
        <w:rPr>
          <w:rFonts w:ascii="Sylfaen" w:hAnsi="Sylfaen"/>
          <w:b/>
          <w:sz w:val="24"/>
          <w:lang w:val="ka-GE"/>
        </w:rPr>
      </w:pPr>
    </w:p>
    <w:p w14:paraId="24D48BD3" w14:textId="089E8466" w:rsidR="000E7AD3" w:rsidRDefault="000E7AD3" w:rsidP="000E7AD3">
      <w:pPr>
        <w:pStyle w:val="ListParagraph"/>
        <w:spacing w:after="0" w:line="240" w:lineRule="auto"/>
        <w:ind w:left="0"/>
        <w:jc w:val="both"/>
        <w:rPr>
          <w:rFonts w:ascii="Sylfaen" w:hAnsi="Sylfaen"/>
          <w:b/>
          <w:sz w:val="24"/>
          <w:lang w:val="ka-GE"/>
        </w:rPr>
      </w:pPr>
    </w:p>
    <w:tbl>
      <w:tblPr>
        <w:tblW w:w="3002" w:type="pct"/>
        <w:tblLayout w:type="fixed"/>
        <w:tblLook w:val="04A0" w:firstRow="1" w:lastRow="0" w:firstColumn="1" w:lastColumn="0" w:noHBand="0" w:noVBand="1"/>
      </w:tblPr>
      <w:tblGrid>
        <w:gridCol w:w="658"/>
        <w:gridCol w:w="7248"/>
        <w:gridCol w:w="1304"/>
      </w:tblGrid>
      <w:tr w:rsidR="00983237" w:rsidRPr="00397B1D" w14:paraId="271B3BAB" w14:textId="77777777" w:rsidTr="000A0405">
        <w:trPr>
          <w:trHeight w:val="810"/>
        </w:trPr>
        <w:tc>
          <w:tcPr>
            <w:tcW w:w="42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362DF0" w14:textId="48FBEDB5" w:rsidR="00983237" w:rsidRPr="00397B1D" w:rsidRDefault="00983237" w:rsidP="00397B1D">
            <w:pPr>
              <w:spacing w:after="0" w:line="240" w:lineRule="auto"/>
              <w:jc w:val="center"/>
              <w:rPr>
                <w:rFonts w:ascii="Sylfaen" w:eastAsia="Times New Roman" w:hAnsi="Sylfaen" w:cs="Calibri"/>
                <w:b/>
                <w:bCs/>
                <w:color w:val="000000"/>
                <w:sz w:val="18"/>
                <w:szCs w:val="18"/>
                <w:lang w:val="ru-RU" w:eastAsia="ru-RU"/>
              </w:rPr>
            </w:pPr>
            <w:r>
              <w:lastRenderedPageBreak/>
              <w:br w:type="page"/>
            </w:r>
            <w:bookmarkStart w:id="6" w:name="RANGE!A2:L5"/>
            <w:r w:rsidRPr="00397B1D">
              <w:rPr>
                <w:rFonts w:ascii="Sylfaen" w:eastAsia="Times New Roman" w:hAnsi="Sylfaen" w:cs="Calibri"/>
                <w:b/>
                <w:bCs/>
                <w:color w:val="000000"/>
                <w:sz w:val="18"/>
                <w:szCs w:val="18"/>
                <w:lang w:val="ru-RU" w:eastAsia="ru-RU"/>
              </w:rPr>
              <w:t>პრიორიტეტებისა და მათში შემავალი პროგრამების/ღონისძიებების დასახელება</w:t>
            </w:r>
            <w:bookmarkEnd w:id="6"/>
          </w:p>
        </w:tc>
        <w:tc>
          <w:tcPr>
            <w:tcW w:w="707" w:type="pct"/>
            <w:tcBorders>
              <w:top w:val="single" w:sz="4" w:space="0" w:color="auto"/>
              <w:left w:val="nil"/>
              <w:bottom w:val="single" w:sz="4" w:space="0" w:color="auto"/>
              <w:right w:val="nil"/>
            </w:tcBorders>
            <w:shd w:val="clear" w:color="000000" w:fill="FFFFFF"/>
            <w:vAlign w:val="center"/>
            <w:hideMark/>
          </w:tcPr>
          <w:p w14:paraId="71BD954B" w14:textId="3AD02FA8" w:rsidR="00983237" w:rsidRPr="00397B1D" w:rsidRDefault="00983237" w:rsidP="005C60D5">
            <w:pPr>
              <w:spacing w:after="0" w:line="240" w:lineRule="auto"/>
              <w:jc w:val="center"/>
              <w:rPr>
                <w:rFonts w:ascii="Sylfaen" w:eastAsia="Times New Roman" w:hAnsi="Sylfaen" w:cs="Calibri"/>
                <w:b/>
                <w:bCs/>
                <w:color w:val="000000"/>
                <w:sz w:val="20"/>
                <w:szCs w:val="20"/>
                <w:lang w:val="ru-RU" w:eastAsia="ru-RU"/>
              </w:rPr>
            </w:pPr>
            <w:r w:rsidRPr="00397B1D">
              <w:rPr>
                <w:rFonts w:ascii="Sylfaen" w:eastAsia="Times New Roman" w:hAnsi="Sylfaen" w:cs="Calibri"/>
                <w:b/>
                <w:bCs/>
                <w:color w:val="000000"/>
                <w:sz w:val="20"/>
                <w:szCs w:val="20"/>
                <w:lang w:val="ru-RU" w:eastAsia="ru-RU"/>
              </w:rPr>
              <w:t>202</w:t>
            </w:r>
            <w:r w:rsidR="005C60D5">
              <w:rPr>
                <w:rFonts w:ascii="Sylfaen" w:eastAsia="Times New Roman" w:hAnsi="Sylfaen" w:cs="Calibri"/>
                <w:b/>
                <w:bCs/>
                <w:color w:val="000000"/>
                <w:sz w:val="20"/>
                <w:szCs w:val="20"/>
                <w:lang w:val="ka-GE" w:eastAsia="ru-RU"/>
              </w:rPr>
              <w:t>2</w:t>
            </w:r>
            <w:r w:rsidRPr="00397B1D">
              <w:rPr>
                <w:rFonts w:ascii="Sylfaen" w:eastAsia="Times New Roman" w:hAnsi="Sylfaen" w:cs="Calibri"/>
                <w:b/>
                <w:bCs/>
                <w:color w:val="000000"/>
                <w:sz w:val="20"/>
                <w:szCs w:val="20"/>
                <w:lang w:val="ru-RU" w:eastAsia="ru-RU"/>
              </w:rPr>
              <w:t xml:space="preserve"> წლი</w:t>
            </w:r>
          </w:p>
        </w:tc>
      </w:tr>
      <w:tr w:rsidR="00983237" w:rsidRPr="00397B1D" w14:paraId="7DA0BE3E" w14:textId="77777777" w:rsidTr="000A0405">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5ACCD9E6" w14:textId="77777777" w:rsidR="00983237" w:rsidRPr="00397B1D" w:rsidRDefault="00983237" w:rsidP="00397B1D">
            <w:pPr>
              <w:spacing w:after="0" w:line="240" w:lineRule="auto"/>
              <w:jc w:val="center"/>
              <w:rPr>
                <w:rFonts w:ascii="Sylfaen" w:eastAsia="Times New Roman" w:hAnsi="Sylfaen" w:cs="Calibri"/>
                <w:b/>
                <w:bCs/>
                <w:color w:val="000000"/>
                <w:sz w:val="20"/>
                <w:szCs w:val="20"/>
                <w:lang w:val="ru-RU" w:eastAsia="ru-RU"/>
              </w:rPr>
            </w:pPr>
            <w:r w:rsidRPr="00397B1D">
              <w:rPr>
                <w:rFonts w:ascii="Arial CYR" w:eastAsia="Times New Roman" w:hAnsi="Arial CYR" w:cs="Arial CYR"/>
                <w:b/>
                <w:sz w:val="16"/>
                <w:szCs w:val="20"/>
                <w:lang w:val="ru-RU" w:eastAsia="ru-RU"/>
              </w:rPr>
              <w:t>04 00</w:t>
            </w:r>
          </w:p>
        </w:tc>
        <w:tc>
          <w:tcPr>
            <w:tcW w:w="3935" w:type="pct"/>
            <w:tcBorders>
              <w:top w:val="nil"/>
              <w:left w:val="nil"/>
              <w:bottom w:val="single" w:sz="4" w:space="0" w:color="auto"/>
              <w:right w:val="single" w:sz="4" w:space="0" w:color="auto"/>
            </w:tcBorders>
            <w:shd w:val="clear" w:color="auto" w:fill="auto"/>
            <w:noWrap/>
            <w:vAlign w:val="center"/>
            <w:hideMark/>
          </w:tcPr>
          <w:p w14:paraId="7FD03108" w14:textId="77777777" w:rsidR="00983237" w:rsidRPr="00397B1D" w:rsidRDefault="00983237" w:rsidP="00397B1D">
            <w:pPr>
              <w:spacing w:after="0" w:line="240" w:lineRule="auto"/>
              <w:rPr>
                <w:rFonts w:ascii="Sylfaen" w:eastAsia="Times New Roman" w:hAnsi="Sylfaen" w:cs="Calibri"/>
                <w:b/>
                <w:bCs/>
                <w:color w:val="000000"/>
                <w:sz w:val="20"/>
                <w:szCs w:val="20"/>
                <w:lang w:val="ru-RU" w:eastAsia="ru-RU"/>
              </w:rPr>
            </w:pPr>
            <w:r w:rsidRPr="00397B1D">
              <w:rPr>
                <w:rFonts w:ascii="Sylfaen" w:eastAsia="Times New Roman" w:hAnsi="Sylfaen" w:cs="Sylfaen"/>
                <w:b/>
                <w:sz w:val="18"/>
                <w:szCs w:val="18"/>
                <w:lang w:val="ru-RU" w:eastAsia="ru-RU"/>
              </w:rPr>
              <w:t>განათლება</w:t>
            </w:r>
          </w:p>
        </w:tc>
        <w:tc>
          <w:tcPr>
            <w:tcW w:w="707" w:type="pct"/>
            <w:tcBorders>
              <w:top w:val="nil"/>
              <w:left w:val="nil"/>
              <w:bottom w:val="single" w:sz="4" w:space="0" w:color="auto"/>
              <w:right w:val="single" w:sz="4" w:space="0" w:color="auto"/>
            </w:tcBorders>
            <w:shd w:val="clear" w:color="000000" w:fill="FFFFFF"/>
            <w:noWrap/>
            <w:vAlign w:val="center"/>
            <w:hideMark/>
          </w:tcPr>
          <w:p w14:paraId="2604FFA7" w14:textId="74039D7B" w:rsidR="00983237" w:rsidRPr="005C60D5" w:rsidRDefault="005C60D5" w:rsidP="008F0870">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b/>
                <w:bCs/>
                <w:sz w:val="16"/>
                <w:szCs w:val="16"/>
                <w:lang w:val="ka-GE" w:eastAsia="ru-RU"/>
              </w:rPr>
              <w:t>4 738,9</w:t>
            </w:r>
          </w:p>
        </w:tc>
      </w:tr>
      <w:tr w:rsidR="00983237" w:rsidRPr="00397B1D" w14:paraId="4CDFC304" w14:textId="77777777" w:rsidTr="000A0405">
        <w:trPr>
          <w:trHeight w:val="273"/>
        </w:trPr>
        <w:tc>
          <w:tcPr>
            <w:tcW w:w="357" w:type="pct"/>
            <w:tcBorders>
              <w:top w:val="nil"/>
              <w:left w:val="single" w:sz="4" w:space="0" w:color="auto"/>
              <w:bottom w:val="single" w:sz="4" w:space="0" w:color="auto"/>
              <w:right w:val="single" w:sz="4" w:space="0" w:color="auto"/>
            </w:tcBorders>
            <w:shd w:val="clear" w:color="auto" w:fill="auto"/>
            <w:vAlign w:val="center"/>
          </w:tcPr>
          <w:p w14:paraId="1AAF4125" w14:textId="77777777" w:rsidR="00983237" w:rsidRPr="00397B1D" w:rsidRDefault="00983237" w:rsidP="00397B1D">
            <w:pPr>
              <w:spacing w:after="0" w:line="240" w:lineRule="auto"/>
              <w:jc w:val="center"/>
              <w:rPr>
                <w:rFonts w:ascii="Arial CYR" w:eastAsia="Times New Roman" w:hAnsi="Arial CYR" w:cs="Arial CYR"/>
                <w:b/>
                <w:sz w:val="16"/>
                <w:szCs w:val="20"/>
                <w:lang w:val="ru-RU" w:eastAsia="ru-RU"/>
              </w:rPr>
            </w:pPr>
            <w:r w:rsidRPr="00397B1D">
              <w:rPr>
                <w:rFonts w:ascii="Arial CYR" w:eastAsia="Times New Roman" w:hAnsi="Arial CYR" w:cs="Arial CYR"/>
                <w:b/>
                <w:sz w:val="16"/>
                <w:szCs w:val="18"/>
                <w:lang w:val="ru-RU" w:eastAsia="ru-RU"/>
              </w:rPr>
              <w:t>04 01</w:t>
            </w:r>
          </w:p>
        </w:tc>
        <w:tc>
          <w:tcPr>
            <w:tcW w:w="3935" w:type="pct"/>
            <w:tcBorders>
              <w:top w:val="nil"/>
              <w:left w:val="nil"/>
              <w:bottom w:val="single" w:sz="4" w:space="0" w:color="auto"/>
              <w:right w:val="single" w:sz="4" w:space="0" w:color="auto"/>
            </w:tcBorders>
            <w:shd w:val="clear" w:color="auto" w:fill="auto"/>
            <w:noWrap/>
            <w:vAlign w:val="center"/>
          </w:tcPr>
          <w:p w14:paraId="5062DC37" w14:textId="77777777" w:rsidR="00983237" w:rsidRPr="00397B1D" w:rsidRDefault="00983237"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b/>
                <w:sz w:val="18"/>
                <w:szCs w:val="18"/>
                <w:lang w:val="ru-RU" w:eastAsia="ru-RU"/>
              </w:rPr>
              <w:t xml:space="preserve">სკოლამდელი </w:t>
            </w:r>
            <w:r w:rsidRPr="00397B1D">
              <w:rPr>
                <w:rFonts w:ascii="Sylfaen" w:eastAsia="Times New Roman" w:hAnsi="Sylfaen" w:cs="Arial CYR"/>
                <w:b/>
                <w:sz w:val="18"/>
                <w:szCs w:val="18"/>
                <w:lang w:val="ka-GE" w:eastAsia="ru-RU"/>
              </w:rPr>
              <w:t>დაწესებულებების  ფუნქციონირება</w:t>
            </w:r>
          </w:p>
        </w:tc>
        <w:tc>
          <w:tcPr>
            <w:tcW w:w="707" w:type="pct"/>
            <w:tcBorders>
              <w:top w:val="nil"/>
              <w:left w:val="nil"/>
              <w:bottom w:val="single" w:sz="4" w:space="0" w:color="auto"/>
              <w:right w:val="single" w:sz="4" w:space="0" w:color="auto"/>
            </w:tcBorders>
            <w:shd w:val="clear" w:color="000000" w:fill="FFFFFF"/>
            <w:noWrap/>
            <w:vAlign w:val="center"/>
          </w:tcPr>
          <w:p w14:paraId="543E5EF3" w14:textId="5C3B1FAB" w:rsidR="00983237" w:rsidRPr="005C60D5" w:rsidRDefault="005C60D5" w:rsidP="008F0870">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b/>
                <w:sz w:val="16"/>
                <w:szCs w:val="16"/>
                <w:lang w:val="ka-GE" w:eastAsia="ru-RU"/>
              </w:rPr>
              <w:t>3 764,9</w:t>
            </w:r>
          </w:p>
        </w:tc>
      </w:tr>
      <w:tr w:rsidR="00AF1DE8" w:rsidRPr="00397B1D" w14:paraId="5FEC4A8A"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3F4947BF" w14:textId="77777777" w:rsidR="00AF1DE8" w:rsidRPr="00397B1D" w:rsidRDefault="00AF1DE8" w:rsidP="00397B1D">
            <w:pPr>
              <w:spacing w:after="0" w:line="240" w:lineRule="auto"/>
              <w:jc w:val="center"/>
              <w:rPr>
                <w:rFonts w:ascii="Arial CYR" w:eastAsia="Times New Roman" w:hAnsi="Arial CYR" w:cs="Arial CYR"/>
                <w:b/>
                <w:sz w:val="16"/>
                <w:szCs w:val="20"/>
                <w:lang w:val="ru-RU" w:eastAsia="ru-RU"/>
              </w:rPr>
            </w:pPr>
            <w:r w:rsidRPr="00397B1D">
              <w:rPr>
                <w:rFonts w:ascii="Sylfaen" w:eastAsia="Times New Roman" w:hAnsi="Sylfaen" w:cs="Arial CYR"/>
                <w:sz w:val="16"/>
                <w:szCs w:val="18"/>
                <w:lang w:val="ka-GE" w:eastAsia="ru-RU"/>
              </w:rPr>
              <w:t>04 01 01</w:t>
            </w:r>
          </w:p>
        </w:tc>
        <w:tc>
          <w:tcPr>
            <w:tcW w:w="3935" w:type="pct"/>
            <w:tcBorders>
              <w:top w:val="nil"/>
              <w:left w:val="nil"/>
              <w:bottom w:val="single" w:sz="4" w:space="0" w:color="auto"/>
              <w:right w:val="single" w:sz="4" w:space="0" w:color="auto"/>
            </w:tcBorders>
            <w:shd w:val="clear" w:color="000000" w:fill="FFFFFF"/>
            <w:noWrap/>
            <w:vAlign w:val="center"/>
          </w:tcPr>
          <w:p w14:paraId="79523550" w14:textId="77777777" w:rsidR="00AF1DE8" w:rsidRPr="00397B1D" w:rsidRDefault="00AF1DE8"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sz w:val="18"/>
                <w:szCs w:val="18"/>
                <w:lang w:val="ka-GE" w:eastAsia="ru-RU"/>
              </w:rPr>
              <w:t>ა(ა)იპ ახალციხის მუნიციპალიტეტის სკოლამდელი აღზრდის დაწესებულება</w:t>
            </w:r>
          </w:p>
        </w:tc>
        <w:tc>
          <w:tcPr>
            <w:tcW w:w="708" w:type="pct"/>
            <w:tcBorders>
              <w:top w:val="nil"/>
              <w:left w:val="nil"/>
              <w:bottom w:val="single" w:sz="4" w:space="0" w:color="auto"/>
              <w:right w:val="single" w:sz="4" w:space="0" w:color="auto"/>
            </w:tcBorders>
            <w:shd w:val="clear" w:color="000000" w:fill="FFFFFF"/>
            <w:noWrap/>
            <w:vAlign w:val="center"/>
          </w:tcPr>
          <w:p w14:paraId="61D4307A" w14:textId="2CA54E78" w:rsidR="00AF1DE8" w:rsidRPr="00397B1D" w:rsidRDefault="004A7BFB" w:rsidP="008F0870">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3 764,9</w:t>
            </w:r>
          </w:p>
        </w:tc>
      </w:tr>
      <w:tr w:rsidR="00AF1DE8" w:rsidRPr="00397B1D" w14:paraId="6DA3370E"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06F48374" w14:textId="77777777" w:rsidR="00AF1DE8" w:rsidRPr="00397B1D" w:rsidRDefault="00AF1DE8" w:rsidP="00397B1D">
            <w:pPr>
              <w:spacing w:after="0" w:line="240" w:lineRule="auto"/>
              <w:jc w:val="center"/>
              <w:rPr>
                <w:rFonts w:ascii="Arial CYR" w:eastAsia="Times New Roman" w:hAnsi="Arial CYR" w:cs="Arial CYR"/>
                <w:b/>
                <w:sz w:val="16"/>
                <w:szCs w:val="20"/>
                <w:lang w:val="ru-RU" w:eastAsia="ru-RU"/>
              </w:rPr>
            </w:pPr>
            <w:r w:rsidRPr="00397B1D">
              <w:rPr>
                <w:rFonts w:ascii="Sylfaen" w:eastAsia="Times New Roman" w:hAnsi="Sylfaen" w:cs="Arial CYR"/>
                <w:b/>
                <w:sz w:val="16"/>
                <w:szCs w:val="18"/>
                <w:lang w:val="ka-GE" w:eastAsia="ru-RU"/>
              </w:rPr>
              <w:t>04 02</w:t>
            </w:r>
          </w:p>
        </w:tc>
        <w:tc>
          <w:tcPr>
            <w:tcW w:w="3935" w:type="pct"/>
            <w:tcBorders>
              <w:top w:val="nil"/>
              <w:left w:val="nil"/>
              <w:bottom w:val="single" w:sz="4" w:space="0" w:color="auto"/>
              <w:right w:val="single" w:sz="4" w:space="0" w:color="auto"/>
            </w:tcBorders>
            <w:shd w:val="clear" w:color="000000" w:fill="FFFFFF"/>
            <w:noWrap/>
            <w:vAlign w:val="center"/>
          </w:tcPr>
          <w:p w14:paraId="6D639B28" w14:textId="77777777" w:rsidR="00AF1DE8" w:rsidRPr="00397B1D" w:rsidRDefault="00AF1DE8"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b/>
                <w:sz w:val="18"/>
                <w:szCs w:val="18"/>
                <w:lang w:val="ka-GE" w:eastAsia="ru-RU"/>
              </w:rPr>
              <w:t>განათლების დაწესებულებები</w:t>
            </w:r>
          </w:p>
        </w:tc>
        <w:tc>
          <w:tcPr>
            <w:tcW w:w="708" w:type="pct"/>
            <w:tcBorders>
              <w:top w:val="nil"/>
              <w:left w:val="nil"/>
              <w:bottom w:val="single" w:sz="4" w:space="0" w:color="auto"/>
              <w:right w:val="single" w:sz="4" w:space="0" w:color="auto"/>
            </w:tcBorders>
            <w:shd w:val="clear" w:color="000000" w:fill="FFFFFF"/>
            <w:noWrap/>
            <w:vAlign w:val="bottom"/>
          </w:tcPr>
          <w:p w14:paraId="21443935" w14:textId="271A3B0F" w:rsidR="00AF1DE8" w:rsidRPr="008F0870" w:rsidRDefault="004A7BFB" w:rsidP="008F0870">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
                <w:color w:val="000000"/>
                <w:sz w:val="16"/>
                <w:szCs w:val="16"/>
                <w:lang w:val="ka-GE" w:eastAsia="ru-RU"/>
              </w:rPr>
              <w:t>934,0</w:t>
            </w:r>
          </w:p>
        </w:tc>
      </w:tr>
      <w:tr w:rsidR="00AF1DE8" w:rsidRPr="00397B1D" w14:paraId="125EAF85"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2983F831" w14:textId="77777777" w:rsidR="00AF1DE8" w:rsidRPr="00397B1D" w:rsidRDefault="00AF1DE8" w:rsidP="00397B1D">
            <w:pPr>
              <w:spacing w:after="0" w:line="240" w:lineRule="auto"/>
              <w:jc w:val="center"/>
              <w:rPr>
                <w:rFonts w:ascii="Arial CYR" w:eastAsia="Times New Roman" w:hAnsi="Arial CYR" w:cs="Arial CYR"/>
                <w:b/>
                <w:sz w:val="16"/>
                <w:szCs w:val="20"/>
                <w:lang w:val="ru-RU" w:eastAsia="ru-RU"/>
              </w:rPr>
            </w:pPr>
            <w:r w:rsidRPr="00397B1D">
              <w:rPr>
                <w:rFonts w:ascii="Sylfaen" w:eastAsia="Times New Roman" w:hAnsi="Sylfaen" w:cs="Arial CYR"/>
                <w:sz w:val="16"/>
                <w:szCs w:val="18"/>
                <w:lang w:val="ka-GE" w:eastAsia="ru-RU"/>
              </w:rPr>
              <w:t>04 02 01</w:t>
            </w:r>
          </w:p>
        </w:tc>
        <w:tc>
          <w:tcPr>
            <w:tcW w:w="3935" w:type="pct"/>
            <w:tcBorders>
              <w:top w:val="nil"/>
              <w:left w:val="nil"/>
              <w:bottom w:val="single" w:sz="4" w:space="0" w:color="auto"/>
              <w:right w:val="single" w:sz="4" w:space="0" w:color="auto"/>
            </w:tcBorders>
            <w:shd w:val="clear" w:color="000000" w:fill="FFFFFF"/>
            <w:noWrap/>
            <w:vAlign w:val="center"/>
          </w:tcPr>
          <w:p w14:paraId="46D53D0D" w14:textId="77777777" w:rsidR="00AF1DE8" w:rsidRPr="00397B1D" w:rsidRDefault="00AF1DE8"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sz w:val="18"/>
                <w:szCs w:val="18"/>
                <w:lang w:val="ka-GE" w:eastAsia="ru-RU"/>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708" w:type="pct"/>
            <w:tcBorders>
              <w:top w:val="nil"/>
              <w:left w:val="nil"/>
              <w:bottom w:val="single" w:sz="4" w:space="0" w:color="auto"/>
              <w:right w:val="single" w:sz="4" w:space="0" w:color="auto"/>
            </w:tcBorders>
            <w:shd w:val="clear" w:color="000000" w:fill="FFFFFF"/>
            <w:noWrap/>
            <w:vAlign w:val="bottom"/>
          </w:tcPr>
          <w:p w14:paraId="7D93FFF9" w14:textId="78606455" w:rsidR="00AF1DE8" w:rsidRPr="008F0870" w:rsidRDefault="004A7BFB" w:rsidP="008F0870">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934,0</w:t>
            </w:r>
          </w:p>
        </w:tc>
      </w:tr>
      <w:tr w:rsidR="00AF1DE8" w:rsidRPr="00397B1D" w14:paraId="287345D4"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55803025" w14:textId="77777777" w:rsidR="00AF1DE8" w:rsidRPr="00397B1D" w:rsidRDefault="00AF1DE8" w:rsidP="00397B1D">
            <w:pPr>
              <w:spacing w:after="0" w:line="240" w:lineRule="auto"/>
              <w:jc w:val="center"/>
              <w:rPr>
                <w:rFonts w:ascii="Arial CYR" w:eastAsia="Times New Roman" w:hAnsi="Arial CYR" w:cs="Arial CYR"/>
                <w:b/>
                <w:sz w:val="16"/>
                <w:szCs w:val="20"/>
                <w:lang w:val="ru-RU" w:eastAsia="ru-RU"/>
              </w:rPr>
            </w:pPr>
            <w:r w:rsidRPr="00397B1D">
              <w:rPr>
                <w:rFonts w:ascii="Sylfaen" w:eastAsia="Times New Roman" w:hAnsi="Sylfaen" w:cs="Calibri"/>
                <w:color w:val="000000"/>
                <w:sz w:val="16"/>
                <w:szCs w:val="16"/>
                <w:lang w:val="ru-RU" w:eastAsia="ru-RU"/>
              </w:rPr>
              <w:t>04 02 02</w:t>
            </w:r>
          </w:p>
        </w:tc>
        <w:tc>
          <w:tcPr>
            <w:tcW w:w="3935" w:type="pct"/>
            <w:tcBorders>
              <w:top w:val="nil"/>
              <w:left w:val="nil"/>
              <w:bottom w:val="single" w:sz="4" w:space="0" w:color="auto"/>
              <w:right w:val="single" w:sz="4" w:space="0" w:color="auto"/>
            </w:tcBorders>
            <w:shd w:val="clear" w:color="000000" w:fill="FFFFFF"/>
            <w:noWrap/>
            <w:vAlign w:val="center"/>
          </w:tcPr>
          <w:p w14:paraId="31C3E970" w14:textId="77777777" w:rsidR="00AF1DE8" w:rsidRPr="00397B1D" w:rsidRDefault="00AF1DE8"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sz w:val="18"/>
                <w:szCs w:val="18"/>
                <w:lang w:val="ka-GE" w:eastAsia="ru-RU"/>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708" w:type="pct"/>
            <w:tcBorders>
              <w:top w:val="nil"/>
              <w:left w:val="nil"/>
              <w:bottom w:val="single" w:sz="4" w:space="0" w:color="auto"/>
              <w:right w:val="single" w:sz="4" w:space="0" w:color="auto"/>
            </w:tcBorders>
            <w:shd w:val="clear" w:color="000000" w:fill="FFFFFF"/>
            <w:noWrap/>
            <w:vAlign w:val="bottom"/>
          </w:tcPr>
          <w:p w14:paraId="43DF3A0A" w14:textId="4C55DA00" w:rsidR="00AF1DE8" w:rsidRPr="00FD29E3" w:rsidRDefault="00FD29E3" w:rsidP="00FD29E3">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0</w:t>
            </w:r>
            <w:r w:rsidR="00AF1DE8" w:rsidRPr="00397B1D">
              <w:rPr>
                <w:rFonts w:ascii="Sylfaen" w:eastAsia="Times New Roman" w:hAnsi="Sylfaen" w:cs="Calibri"/>
                <w:color w:val="000000"/>
                <w:sz w:val="16"/>
                <w:szCs w:val="16"/>
                <w:lang w:val="ru-RU" w:eastAsia="ru-RU"/>
              </w:rPr>
              <w:t>.</w:t>
            </w:r>
            <w:r>
              <w:rPr>
                <w:rFonts w:ascii="Sylfaen" w:eastAsia="Times New Roman" w:hAnsi="Sylfaen" w:cs="Calibri"/>
                <w:color w:val="000000"/>
                <w:sz w:val="16"/>
                <w:szCs w:val="16"/>
                <w:lang w:val="ka-GE" w:eastAsia="ru-RU"/>
              </w:rPr>
              <w:t>0</w:t>
            </w:r>
          </w:p>
        </w:tc>
      </w:tr>
      <w:tr w:rsidR="00AF1DE8" w:rsidRPr="00397B1D" w14:paraId="0807745D" w14:textId="77777777" w:rsidTr="00AF1DE8">
        <w:trPr>
          <w:trHeight w:val="480"/>
        </w:trPr>
        <w:tc>
          <w:tcPr>
            <w:tcW w:w="357" w:type="pct"/>
            <w:tcBorders>
              <w:top w:val="nil"/>
              <w:left w:val="single" w:sz="4" w:space="0" w:color="auto"/>
              <w:bottom w:val="single" w:sz="4" w:space="0" w:color="auto"/>
              <w:right w:val="single" w:sz="4" w:space="0" w:color="auto"/>
            </w:tcBorders>
            <w:shd w:val="clear" w:color="000000" w:fill="FFFFFF"/>
            <w:vAlign w:val="center"/>
            <w:hideMark/>
          </w:tcPr>
          <w:p w14:paraId="694A98A0" w14:textId="77777777" w:rsidR="00AF1DE8" w:rsidRPr="00397B1D" w:rsidRDefault="00AF1DE8" w:rsidP="00397B1D">
            <w:pPr>
              <w:spacing w:after="0" w:line="240" w:lineRule="auto"/>
              <w:jc w:val="center"/>
              <w:rPr>
                <w:rFonts w:ascii="Sylfaen" w:eastAsia="Times New Roman" w:hAnsi="Sylfaen" w:cs="Calibri"/>
                <w:b/>
                <w:bCs/>
                <w:color w:val="000000"/>
                <w:sz w:val="20"/>
                <w:szCs w:val="20"/>
                <w:lang w:val="ru-RU" w:eastAsia="ru-RU"/>
              </w:rPr>
            </w:pPr>
            <w:r w:rsidRPr="00397B1D">
              <w:rPr>
                <w:rFonts w:ascii="Sylfaen" w:eastAsia="Times New Roman" w:hAnsi="Sylfaen" w:cs="Arial CYR"/>
                <w:b/>
                <w:sz w:val="16"/>
                <w:szCs w:val="20"/>
                <w:lang w:val="ka-GE" w:eastAsia="ru-RU"/>
              </w:rPr>
              <w:t>04 03</w:t>
            </w:r>
          </w:p>
        </w:tc>
        <w:tc>
          <w:tcPr>
            <w:tcW w:w="3935" w:type="pct"/>
            <w:tcBorders>
              <w:top w:val="nil"/>
              <w:left w:val="nil"/>
              <w:bottom w:val="single" w:sz="4" w:space="0" w:color="auto"/>
              <w:right w:val="single" w:sz="4" w:space="0" w:color="auto"/>
            </w:tcBorders>
            <w:shd w:val="clear" w:color="000000" w:fill="FFFFFF"/>
            <w:vAlign w:val="center"/>
            <w:hideMark/>
          </w:tcPr>
          <w:p w14:paraId="6DCE1E52" w14:textId="77777777" w:rsidR="00AF1DE8" w:rsidRPr="00397B1D" w:rsidRDefault="00AF1DE8" w:rsidP="00397B1D">
            <w:pPr>
              <w:spacing w:after="0" w:line="240" w:lineRule="auto"/>
              <w:rPr>
                <w:rFonts w:ascii="Sylfaen" w:eastAsia="Times New Roman" w:hAnsi="Sylfaen" w:cs="Calibri"/>
                <w:b/>
                <w:bCs/>
                <w:color w:val="000000"/>
                <w:sz w:val="20"/>
                <w:szCs w:val="20"/>
                <w:lang w:val="ru-RU" w:eastAsia="ru-RU"/>
              </w:rPr>
            </w:pPr>
            <w:r w:rsidRPr="00397B1D">
              <w:rPr>
                <w:rFonts w:ascii="Sylfaen" w:eastAsia="Times New Roman" w:hAnsi="Sylfaen" w:cs="Arial CYR"/>
                <w:b/>
                <w:sz w:val="18"/>
                <w:szCs w:val="18"/>
                <w:lang w:val="ka-GE" w:eastAsia="ru-RU"/>
              </w:rPr>
              <w:t>ახალციხის მერის სტიპენდიები წარჩინებულ სტუდენტებს</w:t>
            </w:r>
          </w:p>
        </w:tc>
        <w:tc>
          <w:tcPr>
            <w:tcW w:w="708" w:type="pct"/>
            <w:tcBorders>
              <w:top w:val="nil"/>
              <w:left w:val="nil"/>
              <w:bottom w:val="single" w:sz="4" w:space="0" w:color="auto"/>
              <w:right w:val="single" w:sz="4" w:space="0" w:color="auto"/>
            </w:tcBorders>
            <w:shd w:val="clear" w:color="000000" w:fill="FFFFFF"/>
            <w:noWrap/>
            <w:vAlign w:val="bottom"/>
            <w:hideMark/>
          </w:tcPr>
          <w:p w14:paraId="176E14B8" w14:textId="2131FB9F" w:rsidR="00AF1DE8" w:rsidRPr="00397B1D" w:rsidRDefault="004A7BFB" w:rsidP="004A7BFB">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40,0</w:t>
            </w:r>
            <w:r w:rsidR="00AF1DE8" w:rsidRPr="00397B1D">
              <w:rPr>
                <w:rFonts w:ascii="Sylfaen" w:eastAsia="Times New Roman" w:hAnsi="Sylfaen" w:cs="Calibri"/>
                <w:color w:val="000000"/>
                <w:sz w:val="16"/>
                <w:szCs w:val="16"/>
                <w:lang w:val="ru-RU" w:eastAsia="ru-RU"/>
              </w:rPr>
              <w:t xml:space="preserve"> </w:t>
            </w:r>
          </w:p>
        </w:tc>
      </w:tr>
    </w:tbl>
    <w:p w14:paraId="17CF36F1" w14:textId="421ACF4E" w:rsidR="004D03C3" w:rsidRDefault="004D03C3"/>
    <w:tbl>
      <w:tblPr>
        <w:tblW w:w="5000" w:type="pct"/>
        <w:tblLook w:val="04A0" w:firstRow="1" w:lastRow="0" w:firstColumn="1" w:lastColumn="0" w:noHBand="0" w:noVBand="1"/>
      </w:tblPr>
      <w:tblGrid>
        <w:gridCol w:w="798"/>
        <w:gridCol w:w="1524"/>
        <w:gridCol w:w="822"/>
        <w:gridCol w:w="3600"/>
        <w:gridCol w:w="3101"/>
        <w:gridCol w:w="1524"/>
        <w:gridCol w:w="1285"/>
        <w:gridCol w:w="1303"/>
        <w:gridCol w:w="1377"/>
      </w:tblGrid>
      <w:tr w:rsidR="004A71BA" w:rsidRPr="004A5985" w14:paraId="53898E94" w14:textId="77777777" w:rsidTr="00266B3D">
        <w:trPr>
          <w:gridAfter w:val="3"/>
          <w:wAfter w:w="1293" w:type="pct"/>
          <w:trHeight w:val="557"/>
        </w:trPr>
        <w:tc>
          <w:tcPr>
            <w:tcW w:w="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72D79A" w14:textId="77777777" w:rsidR="004A71BA" w:rsidRPr="004A5985" w:rsidRDefault="004A71BA" w:rsidP="00266B3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60DE2" w14:textId="77777777" w:rsidR="004A71BA" w:rsidRPr="004A5985" w:rsidRDefault="004A71BA" w:rsidP="00266B3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453"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0F4FE5" w14:textId="77777777" w:rsidR="004A71BA" w:rsidRPr="004A5985" w:rsidRDefault="004A71BA" w:rsidP="00266B3D">
            <w:pPr>
              <w:spacing w:after="0" w:line="240" w:lineRule="auto"/>
              <w:jc w:val="center"/>
              <w:rPr>
                <w:rFonts w:ascii="Sylfaen" w:eastAsia="Times New Roman" w:hAnsi="Sylfaen" w:cs="Calibri"/>
                <w:color w:val="000000"/>
              </w:rPr>
            </w:pPr>
            <w:r w:rsidRPr="004A5985">
              <w:rPr>
                <w:rFonts w:ascii="Sylfaen" w:eastAsia="Times New Roman" w:hAnsi="Sylfaen" w:cs="Calibri"/>
                <w:color w:val="000000"/>
              </w:rPr>
              <w:t>განათლება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6778F841" w14:textId="391B74D1" w:rsidR="004A71BA" w:rsidRPr="004A5985" w:rsidRDefault="004A71BA" w:rsidP="004D25D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4D25DC">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4A71BA" w:rsidRPr="004A5985" w14:paraId="567E2021" w14:textId="77777777" w:rsidTr="00266B3D">
        <w:trPr>
          <w:gridAfter w:val="3"/>
          <w:wAfter w:w="1293" w:type="pct"/>
          <w:trHeight w:val="339"/>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5F2FB308" w14:textId="77777777" w:rsidR="004A71BA" w:rsidRPr="004A5985" w:rsidRDefault="004A71BA" w:rsidP="00266B3D">
            <w:pPr>
              <w:spacing w:after="0" w:line="240" w:lineRule="auto"/>
              <w:jc w:val="center"/>
              <w:rPr>
                <w:rFonts w:ascii="Sylfaen" w:eastAsia="Times New Roman" w:hAnsi="Sylfaen" w:cs="Calibri"/>
                <w:color w:val="000000"/>
                <w:sz w:val="16"/>
                <w:szCs w:val="16"/>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rPr>
              <w:t>0</w:t>
            </w: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43F42FFE" w14:textId="77777777" w:rsidR="004A71BA" w:rsidRPr="004A5985" w:rsidRDefault="004A71BA" w:rsidP="00266B3D">
            <w:pPr>
              <w:spacing w:after="0" w:line="240" w:lineRule="auto"/>
              <w:rPr>
                <w:rFonts w:ascii="Sylfaen" w:eastAsia="Times New Roman" w:hAnsi="Sylfaen" w:cs="Calibri"/>
                <w:b/>
                <w:bCs/>
                <w:color w:val="000000"/>
                <w:sz w:val="18"/>
                <w:szCs w:val="18"/>
              </w:rPr>
            </w:pPr>
          </w:p>
        </w:tc>
        <w:tc>
          <w:tcPr>
            <w:tcW w:w="2453" w:type="pct"/>
            <w:gridSpan w:val="3"/>
            <w:vMerge/>
            <w:tcBorders>
              <w:top w:val="single" w:sz="4" w:space="0" w:color="auto"/>
              <w:left w:val="single" w:sz="4" w:space="0" w:color="auto"/>
              <w:bottom w:val="single" w:sz="4" w:space="0" w:color="auto"/>
              <w:right w:val="single" w:sz="4" w:space="0" w:color="auto"/>
            </w:tcBorders>
            <w:vAlign w:val="center"/>
            <w:hideMark/>
          </w:tcPr>
          <w:p w14:paraId="09E2074E" w14:textId="77777777" w:rsidR="004A71BA" w:rsidRPr="004A5985" w:rsidRDefault="004A71BA" w:rsidP="00266B3D">
            <w:pPr>
              <w:spacing w:after="0" w:line="240" w:lineRule="auto"/>
              <w:rPr>
                <w:rFonts w:ascii="Sylfaen" w:eastAsia="Times New Roman" w:hAnsi="Sylfaen" w:cs="Calibri"/>
                <w:color w:val="000000"/>
              </w:rPr>
            </w:pPr>
          </w:p>
        </w:tc>
        <w:tc>
          <w:tcPr>
            <w:tcW w:w="497" w:type="pct"/>
            <w:tcBorders>
              <w:top w:val="nil"/>
              <w:left w:val="nil"/>
              <w:bottom w:val="single" w:sz="4" w:space="0" w:color="auto"/>
              <w:right w:val="single" w:sz="4" w:space="0" w:color="auto"/>
            </w:tcBorders>
            <w:shd w:val="clear" w:color="000000" w:fill="FFFFFF"/>
            <w:vAlign w:val="center"/>
            <w:hideMark/>
          </w:tcPr>
          <w:p w14:paraId="3F3F019E" w14:textId="49F464F9" w:rsidR="004A71BA" w:rsidRPr="00FC4D5F" w:rsidRDefault="00C0133B" w:rsidP="0049493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4 738,9</w:t>
            </w:r>
          </w:p>
        </w:tc>
      </w:tr>
      <w:tr w:rsidR="001F6D48" w:rsidRPr="004A5985" w14:paraId="462A802B" w14:textId="77777777" w:rsidTr="00266B3D">
        <w:trPr>
          <w:trHeight w:val="780"/>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A36516" w14:textId="77777777" w:rsidR="001F6D48" w:rsidRPr="004A5985" w:rsidRDefault="001F6D48" w:rsidP="00266B3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7A69C153" w14:textId="77777777" w:rsidR="001F6D48" w:rsidRPr="004A5985" w:rsidRDefault="001F6D48" w:rsidP="00266B3D">
            <w:pPr>
              <w:spacing w:after="0" w:line="240" w:lineRule="auto"/>
              <w:rPr>
                <w:rFonts w:ascii="Sylfaen" w:eastAsia="Times New Roman" w:hAnsi="Sylfaen" w:cs="Calibri"/>
                <w:color w:val="000000"/>
                <w:sz w:val="20"/>
                <w:szCs w:val="20"/>
              </w:rPr>
            </w:pPr>
            <w:r w:rsidRPr="004A5985">
              <w:rPr>
                <w:rFonts w:ascii="Sylfaen" w:eastAsia="Times New Roman" w:hAnsi="Sylfaen" w:cs="Calibri"/>
                <w:color w:val="000000"/>
                <w:sz w:val="20"/>
                <w:szCs w:val="20"/>
              </w:rPr>
              <w:t>ა(ა)იპ ახალციხის მუნიციპალიტეტის სკოლამდელი აღზრდის დაწესებულება; ახალციხის მუნიციპალიტეტის სივრცითი მოწყობის და ინფრასტრუქტურის სამსახური</w:t>
            </w:r>
          </w:p>
        </w:tc>
      </w:tr>
      <w:tr w:rsidR="003E2C0D" w:rsidRPr="004A5985" w14:paraId="431D652E" w14:textId="77777777" w:rsidTr="00C96036">
        <w:trPr>
          <w:trHeight w:val="4621"/>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32F69" w14:textId="75214133" w:rsidR="003E2C0D" w:rsidRPr="004A5985" w:rsidRDefault="003E2C0D" w:rsidP="003E2C0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 xml:space="preserve">ქვეპროგრამის აღწერა </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0BAE91D6" w14:textId="693E5530" w:rsidR="003E2C0D" w:rsidRPr="004A5985" w:rsidRDefault="003E2C0D" w:rsidP="003E2C0D">
            <w:pPr>
              <w:spacing w:after="0" w:line="240" w:lineRule="auto"/>
              <w:rPr>
                <w:rFonts w:ascii="Sylfaen" w:eastAsia="Times New Roman" w:hAnsi="Sylfaen" w:cs="Calibri"/>
                <w:color w:val="000000"/>
                <w:sz w:val="18"/>
                <w:szCs w:val="18"/>
              </w:rPr>
            </w:pPr>
            <w:r w:rsidRPr="004A5985">
              <w:rPr>
                <w:rFonts w:ascii="Sylfaen" w:eastAsia="Times New Roman" w:hAnsi="Sylfaen" w:cs="Calibri"/>
                <w:color w:val="000000"/>
                <w:sz w:val="18"/>
                <w:szCs w:val="18"/>
              </w:rPr>
              <w:t>„</w:t>
            </w:r>
            <w:proofErr w:type="gramStart"/>
            <w:r w:rsidRPr="004A5985">
              <w:rPr>
                <w:rFonts w:ascii="Sylfaen" w:eastAsia="Times New Roman" w:hAnsi="Sylfaen" w:cs="Calibri"/>
                <w:color w:val="000000"/>
                <w:sz w:val="18"/>
                <w:szCs w:val="18"/>
              </w:rPr>
              <w:t>ადგილობრივი</w:t>
            </w:r>
            <w:proofErr w:type="gramEnd"/>
            <w:r w:rsidRPr="004A5985">
              <w:rPr>
                <w:rFonts w:ascii="Sylfaen" w:eastAsia="Times New Roman" w:hAnsi="Sylfaen" w:cs="Calibri"/>
                <w:color w:val="000000"/>
                <w:sz w:val="18"/>
                <w:szCs w:val="18"/>
              </w:rPr>
              <w:t xml:space="preserve">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roofErr w:type="gramStart"/>
            <w:r w:rsidRPr="004A5985">
              <w:rPr>
                <w:rFonts w:ascii="Sylfaen" w:eastAsia="Times New Roman" w:hAnsi="Sylfaen" w:cs="Calibri"/>
                <w:color w:val="000000"/>
                <w:sz w:val="18"/>
                <w:szCs w:val="18"/>
              </w:rPr>
              <w:t>შესაბამისად</w:t>
            </w:r>
            <w:proofErr w:type="gramEnd"/>
            <w:r w:rsidRPr="004A5985">
              <w:rPr>
                <w:rFonts w:ascii="Sylfaen" w:eastAsia="Times New Roman" w:hAnsi="Sylfaen" w:cs="Calibri"/>
                <w:color w:val="000000"/>
                <w:sz w:val="18"/>
                <w:szCs w:val="18"/>
              </w:rPr>
              <w:t xml:space="preserve">,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proofErr w:type="gramStart"/>
            <w:r w:rsidRPr="004A5985">
              <w:rPr>
                <w:rFonts w:ascii="Sylfaen" w:eastAsia="Times New Roman" w:hAnsi="Sylfaen" w:cs="Calibri"/>
                <w:color w:val="000000"/>
                <w:sz w:val="18"/>
                <w:szCs w:val="18"/>
              </w:rPr>
              <w:t>ახალციხის</w:t>
            </w:r>
            <w:proofErr w:type="gramEnd"/>
            <w:r w:rsidRPr="004A5985">
              <w:rPr>
                <w:rFonts w:ascii="Sylfaen" w:eastAsia="Times New Roman" w:hAnsi="Sylfaen" w:cs="Calibri"/>
                <w:color w:val="000000"/>
                <w:sz w:val="18"/>
                <w:szCs w:val="18"/>
              </w:rPr>
              <w:t xml:space="preserve">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proofErr w:type="gramStart"/>
            <w:r w:rsidRPr="004A5985">
              <w:rPr>
                <w:rFonts w:ascii="Sylfaen" w:eastAsia="Times New Roman" w:hAnsi="Sylfaen" w:cs="Calibri"/>
                <w:color w:val="000000"/>
                <w:sz w:val="18"/>
                <w:szCs w:val="18"/>
              </w:rPr>
              <w:t>დღეის</w:t>
            </w:r>
            <w:proofErr w:type="gramEnd"/>
            <w:r w:rsidRPr="004A5985">
              <w:rPr>
                <w:rFonts w:ascii="Sylfaen" w:eastAsia="Times New Roman" w:hAnsi="Sylfaen" w:cs="Calibri"/>
                <w:color w:val="000000"/>
                <w:sz w:val="18"/>
                <w:szCs w:val="18"/>
              </w:rPr>
              <w:t xml:space="preserve"> მდგომარეობით ახალციხის მუნიციპალიტეტის ტერიტორიაზე ფუნქციონირებს 26 სკოლამდელი აღზრდის დაწესებულება სადაც სააღმზრდელო პროცესს გადის 2020 ბავშვი.                                                                                                                                                                                                                                                                           </w:t>
            </w:r>
            <w:proofErr w:type="gramStart"/>
            <w:r w:rsidRPr="004A5985">
              <w:rPr>
                <w:rFonts w:ascii="Sylfaen" w:eastAsia="Times New Roman" w:hAnsi="Sylfaen" w:cs="Calibri"/>
                <w:color w:val="000000"/>
                <w:sz w:val="18"/>
                <w:szCs w:val="18"/>
              </w:rPr>
              <w:t>ბაგა-ბაღებში</w:t>
            </w:r>
            <w:proofErr w:type="gramEnd"/>
            <w:r w:rsidRPr="004A5985">
              <w:rPr>
                <w:rFonts w:ascii="Sylfaen" w:eastAsia="Times New Roman" w:hAnsi="Sylfaen" w:cs="Calibri"/>
                <w:color w:val="000000"/>
                <w:sz w:val="18"/>
                <w:szCs w:val="18"/>
              </w:rPr>
              <w:t xml:space="preserve"> ჯამში დასაქმებულია 437 აღმზრდელი, სხვა პერსონალი და ადმინისტრაცა.                                                                                                                                                                                       </w:t>
            </w:r>
            <w:proofErr w:type="gramStart"/>
            <w:r w:rsidRPr="004A5985">
              <w:rPr>
                <w:rFonts w:ascii="Sylfaen" w:eastAsia="Times New Roman" w:hAnsi="Sylfaen" w:cs="Calibri"/>
                <w:color w:val="000000"/>
                <w:sz w:val="18"/>
                <w:szCs w:val="18"/>
              </w:rPr>
              <w:t xml:space="preserve">"სკოლამდელი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488 დადგენილებით დამტკიცებული ადრეული და სკოლამდელი აღზრდისა და განათლების სახელმწიფო სტანდარტები;</w:t>
            </w:r>
            <w:r>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 xml:space="preserve">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w:t>
            </w:r>
            <w:proofErr w:type="gramEnd"/>
            <w:r w:rsidRPr="004A5985">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 xml:space="preserve"> </w:t>
            </w:r>
            <w:proofErr w:type="gramStart"/>
            <w:r w:rsidRPr="004A5985">
              <w:rPr>
                <w:rFonts w:ascii="Sylfaen" w:eastAsia="Times New Roman" w:hAnsi="Sylfaen" w:cs="Calibri"/>
                <w:color w:val="000000"/>
                <w:sz w:val="18"/>
                <w:szCs w:val="18"/>
              </w:rPr>
              <w:t>ა(</w:t>
            </w:r>
            <w:proofErr w:type="gramEnd"/>
            <w:r w:rsidRPr="004A5985">
              <w:rPr>
                <w:rFonts w:ascii="Sylfaen" w:eastAsia="Times New Roman" w:hAnsi="Sylfaen" w:cs="Calibri"/>
                <w:color w:val="000000"/>
                <w:sz w:val="18"/>
                <w:szCs w:val="18"/>
              </w:rPr>
              <w:t>ა)იპ - სკოლამდელი აღზრდის დაწესებულების თანამშრომელთათვის შესაბამის სამუშაო პირობების შექმნა.</w:t>
            </w:r>
          </w:p>
        </w:tc>
      </w:tr>
      <w:tr w:rsidR="004A5985" w:rsidRPr="004A5985" w14:paraId="2D45B36A" w14:textId="77777777" w:rsidTr="00C96036">
        <w:trPr>
          <w:trHeight w:val="1569"/>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BF7684"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213299DF" w14:textId="38C95A8F" w:rsidR="004A5985" w:rsidRPr="005D3423" w:rsidRDefault="004A5985" w:rsidP="004A5985">
            <w:pPr>
              <w:spacing w:after="0" w:line="240" w:lineRule="auto"/>
              <w:rPr>
                <w:rFonts w:ascii="Sylfaen" w:eastAsia="Times New Roman" w:hAnsi="Sylfaen" w:cs="Calibri"/>
                <w:color w:val="000000"/>
                <w:sz w:val="18"/>
                <w:szCs w:val="18"/>
                <w:lang w:val="ka-GE"/>
              </w:rPr>
            </w:pPr>
            <w:r w:rsidRPr="004A5985">
              <w:rPr>
                <w:rFonts w:ascii="Sylfaen" w:eastAsia="Times New Roman" w:hAnsi="Sylfaen" w:cs="Calibri"/>
                <w:color w:val="000000"/>
                <w:sz w:val="18"/>
                <w:szCs w:val="18"/>
              </w:rPr>
              <w:t xml:space="preserve">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w:t>
            </w:r>
            <w:proofErr w:type="gramStart"/>
            <w:r w:rsidRPr="004A5985">
              <w:rPr>
                <w:rFonts w:ascii="Sylfaen" w:eastAsia="Times New Roman" w:hAnsi="Sylfaen" w:cs="Calibri"/>
                <w:color w:val="000000"/>
                <w:sz w:val="18"/>
                <w:szCs w:val="18"/>
              </w:rPr>
              <w:t>მუნიციპალიტეტში</w:t>
            </w:r>
            <w:proofErr w:type="gramEnd"/>
            <w:r w:rsidRPr="004A5985">
              <w:rPr>
                <w:rFonts w:ascii="Sylfaen" w:eastAsia="Times New Roman" w:hAnsi="Sylfaen" w:cs="Calibri"/>
                <w:color w:val="000000"/>
                <w:sz w:val="18"/>
                <w:szCs w:val="18"/>
              </w:rPr>
              <w:t xml:space="preserve">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2020-ზე მეტი შესაბამისი ასაკის ბავშვი, რაც მუნიციპალიტეტში მცხოვრები ამ ასაკის ბავშვების 80%-ს შეადგენს</w:t>
            </w:r>
            <w:r w:rsidR="005D3423">
              <w:rPr>
                <w:rFonts w:ascii="Sylfaen" w:eastAsia="Times New Roman" w:hAnsi="Sylfaen" w:cs="Calibri"/>
                <w:color w:val="000000"/>
                <w:sz w:val="18"/>
                <w:szCs w:val="18"/>
                <w:lang w:val="ka-GE"/>
              </w:rPr>
              <w:t>.</w:t>
            </w:r>
          </w:p>
        </w:tc>
      </w:tr>
      <w:tr w:rsidR="004A5985" w:rsidRPr="004A5985" w14:paraId="26535C3F" w14:textId="77777777" w:rsidTr="00733B40">
        <w:trPr>
          <w:trHeight w:val="1290"/>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600B43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440E592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1174" w:type="pct"/>
            <w:tcBorders>
              <w:top w:val="nil"/>
              <w:left w:val="nil"/>
              <w:bottom w:val="single" w:sz="4" w:space="0" w:color="auto"/>
              <w:right w:val="single" w:sz="4" w:space="0" w:color="auto"/>
            </w:tcBorders>
            <w:shd w:val="clear" w:color="000000" w:fill="FFFFFF"/>
            <w:vAlign w:val="center"/>
            <w:hideMark/>
          </w:tcPr>
          <w:p w14:paraId="757E14D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საბაზისო მაჩვენებელი</w:t>
            </w:r>
          </w:p>
        </w:tc>
        <w:tc>
          <w:tcPr>
            <w:tcW w:w="1011" w:type="pct"/>
            <w:tcBorders>
              <w:top w:val="nil"/>
              <w:left w:val="nil"/>
              <w:bottom w:val="single" w:sz="4" w:space="0" w:color="auto"/>
              <w:right w:val="single" w:sz="4" w:space="0" w:color="auto"/>
            </w:tcBorders>
            <w:shd w:val="clear" w:color="000000" w:fill="FFFFFF"/>
            <w:vAlign w:val="center"/>
            <w:hideMark/>
          </w:tcPr>
          <w:p w14:paraId="00F24B62"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6A42A8F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ცდომილების ალბათობა (%/აღწერა)</w:t>
            </w:r>
          </w:p>
        </w:tc>
        <w:tc>
          <w:tcPr>
            <w:tcW w:w="419" w:type="pct"/>
            <w:tcBorders>
              <w:top w:val="nil"/>
              <w:left w:val="nil"/>
              <w:bottom w:val="single" w:sz="4" w:space="0" w:color="auto"/>
              <w:right w:val="single" w:sz="4" w:space="0" w:color="auto"/>
            </w:tcBorders>
            <w:shd w:val="clear" w:color="000000" w:fill="FFFFFF"/>
            <w:vAlign w:val="center"/>
            <w:hideMark/>
          </w:tcPr>
          <w:p w14:paraId="1A591F0B" w14:textId="77777777" w:rsidR="004A5985" w:rsidRPr="004A5985" w:rsidRDefault="004A5985" w:rsidP="004A5985">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425" w:type="pct"/>
            <w:tcBorders>
              <w:top w:val="nil"/>
              <w:left w:val="nil"/>
              <w:bottom w:val="single" w:sz="4" w:space="0" w:color="auto"/>
              <w:right w:val="single" w:sz="4" w:space="0" w:color="auto"/>
            </w:tcBorders>
            <w:shd w:val="clear" w:color="000000" w:fill="FFFFFF"/>
            <w:vAlign w:val="center"/>
            <w:hideMark/>
          </w:tcPr>
          <w:p w14:paraId="6808ABFB" w14:textId="77777777" w:rsidR="004A5985" w:rsidRPr="004A5985" w:rsidRDefault="004A5985" w:rsidP="004A5985">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449" w:type="pct"/>
            <w:tcBorders>
              <w:top w:val="nil"/>
              <w:left w:val="nil"/>
              <w:bottom w:val="single" w:sz="4" w:space="0" w:color="auto"/>
              <w:right w:val="single" w:sz="4" w:space="0" w:color="auto"/>
            </w:tcBorders>
            <w:shd w:val="clear" w:color="000000" w:fill="FFFFFF"/>
            <w:vAlign w:val="center"/>
            <w:hideMark/>
          </w:tcPr>
          <w:p w14:paraId="2FBAA4DC" w14:textId="77777777" w:rsidR="004A5985" w:rsidRPr="004A5985" w:rsidRDefault="004A5985" w:rsidP="004A5985">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4A5985" w:rsidRPr="004A5985" w14:paraId="3BD95C84" w14:textId="77777777" w:rsidTr="00C96036">
        <w:trPr>
          <w:trHeight w:val="3345"/>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706ABEF"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1</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05FEE1DE"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1174" w:type="pct"/>
            <w:tcBorders>
              <w:top w:val="nil"/>
              <w:left w:val="nil"/>
              <w:bottom w:val="single" w:sz="4" w:space="0" w:color="auto"/>
              <w:right w:val="single" w:sz="4" w:space="0" w:color="auto"/>
            </w:tcBorders>
            <w:shd w:val="clear" w:color="000000" w:fill="FFFFFF"/>
            <w:vAlign w:val="center"/>
            <w:hideMark/>
          </w:tcPr>
          <w:p w14:paraId="1E2BC6A9"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II და III ნაწილილები. </w:t>
            </w:r>
            <w:proofErr w:type="gramStart"/>
            <w:r w:rsidRPr="00733B40">
              <w:rPr>
                <w:rFonts w:ascii="Sylfaen" w:eastAsia="Times New Roman" w:hAnsi="Sylfaen" w:cs="Calibri"/>
                <w:color w:val="000000"/>
                <w:sz w:val="18"/>
                <w:szCs w:val="18"/>
              </w:rPr>
              <w:t>აქედან</w:t>
            </w:r>
            <w:proofErr w:type="gramEnd"/>
            <w:r w:rsidRPr="00733B40">
              <w:rPr>
                <w:rFonts w:ascii="Sylfaen" w:eastAsia="Times New Roman" w:hAnsi="Sylfaen" w:cs="Calibri"/>
                <w:color w:val="000000"/>
                <w:sz w:val="18"/>
                <w:szCs w:val="18"/>
              </w:rPr>
              <w:t>: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1011" w:type="pct"/>
            <w:tcBorders>
              <w:top w:val="nil"/>
              <w:left w:val="nil"/>
              <w:bottom w:val="single" w:sz="4" w:space="0" w:color="auto"/>
              <w:right w:val="single" w:sz="4" w:space="0" w:color="auto"/>
            </w:tcBorders>
            <w:shd w:val="clear" w:color="000000" w:fill="FFFFFF"/>
            <w:vAlign w:val="center"/>
            <w:hideMark/>
          </w:tcPr>
          <w:p w14:paraId="1071000A" w14:textId="77777777" w:rsidR="004A5985" w:rsidRPr="00733B40" w:rsidRDefault="004A5985" w:rsidP="004A5985">
            <w:pPr>
              <w:spacing w:after="0" w:line="240" w:lineRule="auto"/>
              <w:jc w:val="center"/>
              <w:rPr>
                <w:rFonts w:ascii="Sylfaen" w:eastAsia="Times New Roman" w:hAnsi="Sylfaen" w:cs="Calibri"/>
                <w:color w:val="000000"/>
                <w:sz w:val="18"/>
                <w:szCs w:val="18"/>
              </w:rPr>
            </w:pPr>
            <w:proofErr w:type="gramStart"/>
            <w:r w:rsidRPr="00733B40">
              <w:rPr>
                <w:rFonts w:ascii="Sylfaen" w:eastAsia="Times New Roman" w:hAnsi="Sylfaen" w:cs="Calibri"/>
                <w:color w:val="000000"/>
                <w:sz w:val="18"/>
                <w:szCs w:val="18"/>
              </w:rPr>
              <w:t>საქართველოს</w:t>
            </w:r>
            <w:proofErr w:type="gramEnd"/>
            <w:r w:rsidRPr="00733B40">
              <w:rPr>
                <w:rFonts w:ascii="Sylfaen" w:eastAsia="Times New Roman" w:hAnsi="Sylfaen" w:cs="Calibri"/>
                <w:color w:val="000000"/>
                <w:sz w:val="18"/>
                <w:szCs w:val="18"/>
              </w:rPr>
              <w:t xml:space="preserve">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w:t>
            </w:r>
            <w:proofErr w:type="gramStart"/>
            <w:r w:rsidRPr="00733B40">
              <w:rPr>
                <w:rFonts w:ascii="Sylfaen" w:eastAsia="Times New Roman" w:hAnsi="Sylfaen" w:cs="Calibri"/>
                <w:color w:val="000000"/>
                <w:sz w:val="18"/>
                <w:szCs w:val="18"/>
              </w:rPr>
              <w:t>კერძოდ</w:t>
            </w:r>
            <w:proofErr w:type="gramEnd"/>
            <w:r w:rsidRPr="00733B40">
              <w:rPr>
                <w:rFonts w:ascii="Sylfaen" w:eastAsia="Times New Roman" w:hAnsi="Sylfaen" w:cs="Calibri"/>
                <w:color w:val="000000"/>
                <w:sz w:val="18"/>
                <w:szCs w:val="18"/>
              </w:rPr>
              <w:t xml:space="preserve">,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5A1B2D6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30%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w:t>
            </w:r>
          </w:p>
        </w:tc>
        <w:tc>
          <w:tcPr>
            <w:tcW w:w="419" w:type="pct"/>
            <w:tcBorders>
              <w:top w:val="nil"/>
              <w:left w:val="nil"/>
              <w:bottom w:val="single" w:sz="4" w:space="0" w:color="auto"/>
              <w:right w:val="single" w:sz="4" w:space="0" w:color="auto"/>
            </w:tcBorders>
            <w:shd w:val="clear" w:color="000000" w:fill="FFFFFF"/>
            <w:vAlign w:val="center"/>
            <w:hideMark/>
          </w:tcPr>
          <w:p w14:paraId="5FAA14AC" w14:textId="44B9C5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1AE7EA2C" w14:textId="1E079623"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4E0F4BBC" w14:textId="5FFE066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2EC31D8B" w14:textId="77777777" w:rsidTr="00733B40">
        <w:trPr>
          <w:trHeight w:val="4033"/>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CBEF90A"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2</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564BA3D"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6449AC8C"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D95EB2">
              <w:rPr>
                <w:rFonts w:ascii="Sylfaen" w:eastAsia="Times New Roman" w:hAnsi="Sylfaen" w:cs="Calibri"/>
                <w:color w:val="000000"/>
                <w:sz w:val="18"/>
                <w:szCs w:val="18"/>
              </w:rPr>
              <w:t xml:space="preserve">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#487 დადგენილების მოთხოვნებს კვების რეჟიმით განსაზღვრულ ყველა პირობასთან მიმართებაში. </w:t>
            </w:r>
            <w:proofErr w:type="gramStart"/>
            <w:r w:rsidRPr="00D95EB2">
              <w:rPr>
                <w:rFonts w:ascii="Sylfaen" w:eastAsia="Times New Roman" w:hAnsi="Sylfaen" w:cs="Calibri"/>
                <w:color w:val="000000"/>
                <w:sz w:val="18"/>
                <w:szCs w:val="18"/>
              </w:rPr>
              <w:t>კერძოდ</w:t>
            </w:r>
            <w:proofErr w:type="gramEnd"/>
            <w:r w:rsidRPr="00D95EB2">
              <w:rPr>
                <w:rFonts w:ascii="Sylfaen" w:eastAsia="Times New Roman" w:hAnsi="Sylfaen" w:cs="Calibri"/>
                <w:color w:val="000000"/>
                <w:sz w:val="18"/>
                <w:szCs w:val="18"/>
              </w:rPr>
              <w:t>,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w:t>
            </w:r>
            <w:r w:rsidRPr="00733B40">
              <w:rPr>
                <w:rFonts w:ascii="Sylfaen" w:eastAsia="Times New Roman" w:hAnsi="Sylfaen"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FFFFFF"/>
            <w:vAlign w:val="center"/>
            <w:hideMark/>
          </w:tcPr>
          <w:p w14:paraId="796D5065" w14:textId="77777777" w:rsidR="004A5985" w:rsidRPr="00733B40" w:rsidRDefault="004A5985" w:rsidP="004A5985">
            <w:pPr>
              <w:spacing w:after="0" w:line="240" w:lineRule="auto"/>
              <w:jc w:val="center"/>
              <w:rPr>
                <w:rFonts w:ascii="Sylfaen" w:eastAsia="Times New Roman" w:hAnsi="Sylfaen" w:cs="Calibri"/>
                <w:color w:val="000000"/>
                <w:sz w:val="18"/>
                <w:szCs w:val="18"/>
              </w:rPr>
            </w:pPr>
            <w:proofErr w:type="gramStart"/>
            <w:r w:rsidRPr="00733B40">
              <w:rPr>
                <w:rFonts w:ascii="Sylfaen" w:eastAsia="Times New Roman" w:hAnsi="Sylfaen" w:cs="Calibri"/>
                <w:color w:val="000000"/>
                <w:sz w:val="18"/>
                <w:szCs w:val="18"/>
              </w:rPr>
              <w:t>გაუმჯობესებულია</w:t>
            </w:r>
            <w:proofErr w:type="gramEnd"/>
            <w:r w:rsidRPr="00733B40">
              <w:rPr>
                <w:rFonts w:ascii="Sylfaen" w:eastAsia="Times New Roman" w:hAnsi="Sylfaen" w:cs="Calibri"/>
                <w:color w:val="000000"/>
                <w:sz w:val="18"/>
                <w:szCs w:val="18"/>
              </w:rPr>
              <w:t xml:space="preserve"> კვების ორგანიზებისა და რაციონის კვებითი დადგენილი ნორმების შესრულება. </w:t>
            </w:r>
            <w:proofErr w:type="gramStart"/>
            <w:r w:rsidRPr="00733B40">
              <w:rPr>
                <w:rFonts w:ascii="Sylfaen" w:eastAsia="Times New Roman" w:hAnsi="Sylfaen" w:cs="Calibri"/>
                <w:color w:val="000000"/>
                <w:sz w:val="18"/>
                <w:szCs w:val="18"/>
              </w:rPr>
              <w:t>იმ</w:t>
            </w:r>
            <w:proofErr w:type="gramEnd"/>
            <w:r w:rsidRPr="00733B40">
              <w:rPr>
                <w:rFonts w:ascii="Sylfaen" w:eastAsia="Times New Roman" w:hAnsi="Sylfaen" w:cs="Calibri"/>
                <w:color w:val="000000"/>
                <w:sz w:val="18"/>
                <w:szCs w:val="18"/>
              </w:rPr>
              <w:t xml:space="preserve">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1B23537"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w:t>
            </w:r>
          </w:p>
        </w:tc>
        <w:tc>
          <w:tcPr>
            <w:tcW w:w="419" w:type="pct"/>
            <w:tcBorders>
              <w:top w:val="nil"/>
              <w:left w:val="nil"/>
              <w:bottom w:val="single" w:sz="4" w:space="0" w:color="auto"/>
              <w:right w:val="single" w:sz="4" w:space="0" w:color="auto"/>
            </w:tcBorders>
            <w:shd w:val="clear" w:color="000000" w:fill="FFFFFF"/>
            <w:vAlign w:val="center"/>
            <w:hideMark/>
          </w:tcPr>
          <w:p w14:paraId="5CB06901" w14:textId="45DA27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76B92619" w14:textId="1BD2232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37F78C03" w14:textId="2F671398"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0BEF38B4" w14:textId="77777777" w:rsidTr="00C96036">
        <w:trPr>
          <w:trHeight w:val="6747"/>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0E5117CB"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3</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580A865C"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პროგრამის ხარისხის სტანდარტის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26D1596E"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1011" w:type="pct"/>
            <w:tcBorders>
              <w:top w:val="nil"/>
              <w:left w:val="nil"/>
              <w:bottom w:val="single" w:sz="4" w:space="0" w:color="auto"/>
              <w:right w:val="single" w:sz="4" w:space="0" w:color="auto"/>
            </w:tcBorders>
            <w:shd w:val="clear" w:color="000000" w:fill="FFFFFF"/>
            <w:vAlign w:val="center"/>
            <w:hideMark/>
          </w:tcPr>
          <w:p w14:paraId="48609AE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 </w:t>
            </w:r>
            <w:proofErr w:type="gramStart"/>
            <w:r w:rsidRPr="00733B40">
              <w:rPr>
                <w:rFonts w:ascii="Sylfaen" w:eastAsia="Times New Roman" w:hAnsi="Sylfaen" w:cs="Calibri"/>
                <w:color w:val="000000"/>
                <w:sz w:val="18"/>
                <w:szCs w:val="18"/>
              </w:rPr>
              <w:t>საქართველოს</w:t>
            </w:r>
            <w:proofErr w:type="gramEnd"/>
            <w:r w:rsidRPr="00733B40">
              <w:rPr>
                <w:rFonts w:ascii="Sylfaen" w:eastAsia="Times New Roman" w:hAnsi="Sylfaen" w:cs="Calibri"/>
                <w:color w:val="000000"/>
                <w:sz w:val="18"/>
                <w:szCs w:val="18"/>
              </w:rPr>
              <w:t xml:space="preserve"> მთავრობის მიერ დადგენილი ბავშვის პროგრამის ხარისხის სტანდარტი  უკეთესადაა დანერგილი მუნიციპალურ ბაგა-მაღებში. </w:t>
            </w:r>
            <w:proofErr w:type="gramStart"/>
            <w:r w:rsidRPr="00733B40">
              <w:rPr>
                <w:rFonts w:ascii="Sylfaen" w:eastAsia="Times New Roman" w:hAnsi="Sylfaen" w:cs="Calibri"/>
                <w:color w:val="000000"/>
                <w:sz w:val="18"/>
                <w:szCs w:val="18"/>
              </w:rPr>
              <w:t>კერძოდ</w:t>
            </w:r>
            <w:proofErr w:type="gramEnd"/>
            <w:r w:rsidRPr="00733B40">
              <w:rPr>
                <w:rFonts w:ascii="Sylfaen" w:eastAsia="Times New Roman" w:hAnsi="Sylfaen" w:cs="Calibri"/>
                <w:color w:val="000000"/>
                <w:sz w:val="18"/>
                <w:szCs w:val="18"/>
              </w:rPr>
              <w:t xml:space="preserve">,  ფიზიკური გარემო შექმნილია ტექნიკური რეგლამენტის შესაბამისად.  </w:t>
            </w:r>
            <w:proofErr w:type="gramStart"/>
            <w:r w:rsidRPr="00733B40">
              <w:rPr>
                <w:rFonts w:ascii="Sylfaen" w:eastAsia="Times New Roman" w:hAnsi="Sylfaen" w:cs="Calibri"/>
                <w:color w:val="000000"/>
                <w:sz w:val="18"/>
                <w:szCs w:val="18"/>
              </w:rPr>
              <w:t>მკაფიოდაა  გაწერილი</w:t>
            </w:r>
            <w:proofErr w:type="gramEnd"/>
            <w:r w:rsidRPr="00733B40">
              <w:rPr>
                <w:rFonts w:ascii="Sylfaen" w:eastAsia="Times New Roman" w:hAnsi="Sylfaen" w:cs="Calibri"/>
                <w:color w:val="000000"/>
                <w:sz w:val="18"/>
                <w:szCs w:val="18"/>
              </w:rPr>
              <w:t xml:space="preserve"> პროცედურები თითოეული ბავშვისა და თანამშრომლის ჯანმრთელობის შესანარჩუნებლად. </w:t>
            </w:r>
            <w:proofErr w:type="gramStart"/>
            <w:r w:rsidRPr="00733B40">
              <w:rPr>
                <w:rFonts w:ascii="Sylfaen" w:eastAsia="Times New Roman" w:hAnsi="Sylfaen" w:cs="Calibri"/>
                <w:color w:val="000000"/>
                <w:sz w:val="18"/>
                <w:szCs w:val="18"/>
              </w:rPr>
              <w:t>გადაუდებელი</w:t>
            </w:r>
            <w:proofErr w:type="gramEnd"/>
            <w:r w:rsidRPr="00733B40">
              <w:rPr>
                <w:rFonts w:ascii="Sylfaen" w:eastAsia="Times New Roman" w:hAnsi="Sylfaen" w:cs="Calibri"/>
                <w:color w:val="000000"/>
                <w:sz w:val="18"/>
                <w:szCs w:val="18"/>
              </w:rPr>
              <w:t xml:space="preserve"> სამედიცინო დახმარების მედიკამენტების საჭიროების თუ სხვა შემთხვევებში. </w:t>
            </w:r>
            <w:proofErr w:type="gramStart"/>
            <w:r w:rsidRPr="00733B40">
              <w:rPr>
                <w:rFonts w:ascii="Sylfaen" w:eastAsia="Times New Roman" w:hAnsi="Sylfaen" w:cs="Calibri"/>
                <w:color w:val="000000"/>
                <w:sz w:val="18"/>
                <w:szCs w:val="18"/>
              </w:rPr>
              <w:t>ბაგა-ბაღებს</w:t>
            </w:r>
            <w:proofErr w:type="gramEnd"/>
            <w:r w:rsidRPr="00733B40">
              <w:rPr>
                <w:rFonts w:ascii="Sylfaen" w:eastAsia="Times New Roman" w:hAnsi="Sylfaen" w:cs="Calibri"/>
                <w:color w:val="000000"/>
                <w:sz w:val="18"/>
                <w:szCs w:val="18"/>
              </w:rPr>
              <w:t xml:space="preserve"> გააჩნია ინფექციური დაავადებების გავრცელების მექანიზმები. </w:t>
            </w:r>
            <w:proofErr w:type="gramStart"/>
            <w:r w:rsidRPr="00733B40">
              <w:rPr>
                <w:rFonts w:ascii="Sylfaen" w:eastAsia="Times New Roman" w:hAnsi="Sylfaen" w:cs="Calibri"/>
                <w:color w:val="000000"/>
                <w:sz w:val="18"/>
                <w:szCs w:val="18"/>
              </w:rPr>
              <w:t>უზრუნველყოფილია</w:t>
            </w:r>
            <w:proofErr w:type="gramEnd"/>
            <w:r w:rsidRPr="00733B40">
              <w:rPr>
                <w:rFonts w:ascii="Sylfaen" w:eastAsia="Times New Roman" w:hAnsi="Sylfaen" w:cs="Calibri"/>
                <w:color w:val="000000"/>
                <w:sz w:val="18"/>
                <w:szCs w:val="18"/>
              </w:rPr>
              <w:t xml:space="preserve"> თითოეული ბავშვის პირადი ჰიგიენის ნორმები. </w:t>
            </w:r>
            <w:proofErr w:type="gramStart"/>
            <w:r w:rsidRPr="00733B40">
              <w:rPr>
                <w:rFonts w:ascii="Sylfaen" w:eastAsia="Times New Roman" w:hAnsi="Sylfaen" w:cs="Calibri"/>
                <w:color w:val="000000"/>
                <w:sz w:val="18"/>
                <w:szCs w:val="18"/>
              </w:rPr>
              <w:t>თითოეულ</w:t>
            </w:r>
            <w:proofErr w:type="gramEnd"/>
            <w:r w:rsidRPr="00733B40">
              <w:rPr>
                <w:rFonts w:ascii="Sylfaen" w:eastAsia="Times New Roman" w:hAnsi="Sylfaen" w:cs="Calibri"/>
                <w:color w:val="000000"/>
                <w:sz w:val="18"/>
                <w:szCs w:val="18"/>
              </w:rPr>
              <w:t xml:space="preserve"> ბავშვს აქვს დასვენებისა და ძილის დაკმაყოფილების შესაძლებლობა.დაწესებულებაში აღმზრდელ პედაგოგები ხელმძღვანელობენ თამაშზე დაფუზნებული კურიკულუმით. </w:t>
            </w:r>
            <w:proofErr w:type="gramStart"/>
            <w:r w:rsidRPr="00733B40">
              <w:rPr>
                <w:rFonts w:ascii="Sylfaen" w:eastAsia="Times New Roman" w:hAnsi="Sylfaen" w:cs="Calibri"/>
                <w:color w:val="000000"/>
                <w:sz w:val="18"/>
                <w:szCs w:val="18"/>
              </w:rPr>
              <w:t>გარემო</w:t>
            </w:r>
            <w:proofErr w:type="gramEnd"/>
            <w:r w:rsidRPr="00733B40">
              <w:rPr>
                <w:rFonts w:ascii="Sylfaen" w:eastAsia="Times New Roman" w:hAnsi="Sylfaen" w:cs="Calibri"/>
                <w:color w:val="000000"/>
                <w:sz w:val="18"/>
                <w:szCs w:val="18"/>
              </w:rPr>
              <w:t xml:space="preserve"> არის უსაფრთხო, კომფორტული, ხელმისაწვდომი და ადვილად გამოსაყენებელი ყველასთვის.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3D23E790"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10% - დადგენილი სტანდარტები ახალი მიღებულია </w:t>
            </w:r>
            <w:proofErr w:type="gramStart"/>
            <w:r w:rsidRPr="00733B40">
              <w:rPr>
                <w:rFonts w:ascii="Sylfaen" w:eastAsia="Times New Roman" w:hAnsi="Sylfaen" w:cs="Calibri"/>
                <w:color w:val="000000"/>
                <w:sz w:val="18"/>
                <w:szCs w:val="18"/>
              </w:rPr>
              <w:t>და  სააღმზრდელო</w:t>
            </w:r>
            <w:proofErr w:type="gramEnd"/>
            <w:r w:rsidRPr="00733B40">
              <w:rPr>
                <w:rFonts w:ascii="Sylfaen" w:eastAsia="Times New Roman" w:hAnsi="Sylfaen" w:cs="Calibri"/>
                <w:color w:val="000000"/>
                <w:sz w:val="18"/>
                <w:szCs w:val="18"/>
              </w:rPr>
              <w:t xml:space="preserve"> პერსონალი საჭიროებს შესაბამისი   კვალიფიკაციის შეძენას (ამაღლებას) და ბაგა-ბაღები სტანდარტის შესაბამისი რესურსებით აღჭურვას.</w:t>
            </w:r>
          </w:p>
        </w:tc>
        <w:tc>
          <w:tcPr>
            <w:tcW w:w="419" w:type="pct"/>
            <w:tcBorders>
              <w:top w:val="nil"/>
              <w:left w:val="nil"/>
              <w:bottom w:val="single" w:sz="4" w:space="0" w:color="auto"/>
              <w:right w:val="single" w:sz="4" w:space="0" w:color="auto"/>
            </w:tcBorders>
            <w:shd w:val="clear" w:color="000000" w:fill="FFFFFF"/>
            <w:vAlign w:val="center"/>
            <w:hideMark/>
          </w:tcPr>
          <w:p w14:paraId="25775003" w14:textId="295C8F7C"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6D454E9D" w14:textId="5683501D"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16E5E0D6" w14:textId="194A6FF0"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bl>
    <w:p w14:paraId="4449F3D4" w14:textId="0364D1B3" w:rsidR="000C5075" w:rsidRDefault="000C5075" w:rsidP="000E7AD3">
      <w:pPr>
        <w:pStyle w:val="ListParagraph"/>
        <w:spacing w:after="0" w:line="240" w:lineRule="auto"/>
        <w:ind w:left="0"/>
        <w:jc w:val="both"/>
        <w:rPr>
          <w:rFonts w:ascii="Sylfaen" w:hAnsi="Sylfaen"/>
          <w:b/>
          <w:sz w:val="24"/>
          <w:lang w:val="ka-GE"/>
        </w:rPr>
      </w:pPr>
    </w:p>
    <w:p w14:paraId="4DCD772D" w14:textId="77777777" w:rsidR="004A5985" w:rsidRDefault="004A5985" w:rsidP="000E7AD3">
      <w:pPr>
        <w:pStyle w:val="ListParagraph"/>
        <w:spacing w:after="0" w:line="240" w:lineRule="auto"/>
        <w:ind w:left="0"/>
        <w:jc w:val="both"/>
        <w:rPr>
          <w:rFonts w:ascii="Sylfaen" w:hAnsi="Sylfaen"/>
          <w:b/>
          <w:sz w:val="24"/>
          <w:lang w:val="ka-GE"/>
        </w:rPr>
      </w:pPr>
    </w:p>
    <w:p w14:paraId="5748CC93" w14:textId="23B701FA" w:rsidR="00607166" w:rsidRDefault="00607166" w:rsidP="000E7AD3">
      <w:pPr>
        <w:pStyle w:val="ListParagraph"/>
        <w:spacing w:after="0" w:line="240" w:lineRule="auto"/>
        <w:ind w:left="0"/>
        <w:jc w:val="both"/>
        <w:rPr>
          <w:rFonts w:ascii="Sylfaen" w:hAnsi="Sylfaen"/>
          <w:b/>
          <w:sz w:val="24"/>
          <w:lang w:val="ka-GE"/>
        </w:rPr>
      </w:pPr>
    </w:p>
    <w:p w14:paraId="3ED3989B" w14:textId="77777777" w:rsidR="009211F8" w:rsidRDefault="009211F8" w:rsidP="000E7AD3">
      <w:pPr>
        <w:pStyle w:val="ListParagraph"/>
        <w:spacing w:after="0" w:line="240" w:lineRule="auto"/>
        <w:ind w:left="0"/>
        <w:jc w:val="both"/>
        <w:rPr>
          <w:rFonts w:ascii="Sylfaen" w:hAnsi="Sylfaen"/>
          <w:b/>
          <w:sz w:val="24"/>
          <w:lang w:val="ka-GE"/>
        </w:rPr>
      </w:pPr>
    </w:p>
    <w:p w14:paraId="393D0C18" w14:textId="77777777" w:rsidR="000E7AD3" w:rsidRDefault="000E7AD3" w:rsidP="000E7AD3">
      <w:pPr>
        <w:pStyle w:val="ListParagraph"/>
        <w:spacing w:after="0" w:line="240" w:lineRule="auto"/>
        <w:ind w:left="0"/>
        <w:jc w:val="both"/>
        <w:rPr>
          <w:rFonts w:ascii="Sylfaen" w:hAnsi="Sylfaen"/>
          <w:b/>
          <w:sz w:val="24"/>
          <w:lang w:val="ka-GE"/>
        </w:rPr>
      </w:pPr>
    </w:p>
    <w:tbl>
      <w:tblPr>
        <w:tblW w:w="15060" w:type="dxa"/>
        <w:tblLook w:val="04A0" w:firstRow="1" w:lastRow="0" w:firstColumn="1" w:lastColumn="0" w:noHBand="0" w:noVBand="1"/>
      </w:tblPr>
      <w:tblGrid>
        <w:gridCol w:w="793"/>
        <w:gridCol w:w="1518"/>
        <w:gridCol w:w="832"/>
        <w:gridCol w:w="2394"/>
        <w:gridCol w:w="3903"/>
        <w:gridCol w:w="1518"/>
        <w:gridCol w:w="1374"/>
        <w:gridCol w:w="1336"/>
        <w:gridCol w:w="1392"/>
      </w:tblGrid>
      <w:tr w:rsidR="00F807F8" w:rsidRPr="00054244" w14:paraId="5237D05F" w14:textId="77777777" w:rsidTr="00C03395">
        <w:trPr>
          <w:gridAfter w:val="3"/>
          <w:wAfter w:w="4102" w:type="dxa"/>
          <w:trHeight w:val="750"/>
        </w:trPr>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F5755" w14:textId="77777777" w:rsidR="00F807F8" w:rsidRPr="009211F8" w:rsidRDefault="00F807F8"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კოდი</w:t>
            </w:r>
          </w:p>
        </w:tc>
        <w:tc>
          <w:tcPr>
            <w:tcW w:w="1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2894" w14:textId="77777777" w:rsidR="00F807F8" w:rsidRPr="009211F8" w:rsidRDefault="00F807F8"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დასახელება </w:t>
            </w:r>
          </w:p>
        </w:tc>
        <w:tc>
          <w:tcPr>
            <w:tcW w:w="71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F814B" w14:textId="1D26E5C2" w:rsidR="00F807F8" w:rsidRPr="009211F8" w:rsidRDefault="00F807F8" w:rsidP="00054244">
            <w:pPr>
              <w:spacing w:after="0" w:line="240" w:lineRule="auto"/>
              <w:jc w:val="center"/>
              <w:rPr>
                <w:rFonts w:ascii="Sylfaen" w:eastAsia="Times New Roman" w:hAnsi="Sylfaen" w:cs="Calibri"/>
                <w:color w:val="000000"/>
              </w:rPr>
            </w:pPr>
            <w:r w:rsidRPr="009211F8">
              <w:rPr>
                <w:rFonts w:ascii="Sylfaen" w:eastAsia="Times New Roman" w:hAnsi="Sylfaen" w:cs="Calibri"/>
                <w:color w:val="000000"/>
                <w:sz w:val="20"/>
                <w:szCs w:val="20"/>
              </w:rPr>
              <w:t>ა(ა)იპ ახალციხის მუნიციპალიტეტის სკოლამდელი აღზრდის დაწესებულება</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31CFF7AF" w14:textId="3B4D8BB6" w:rsidR="00F807F8" w:rsidRPr="009211F8" w:rsidRDefault="00F807F8" w:rsidP="00EE1F5F">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EE1F5F">
              <w:rPr>
                <w:rFonts w:ascii="Sylfaen" w:eastAsia="Times New Roman" w:hAnsi="Sylfaen" w:cs="Calibri"/>
                <w:b/>
                <w:bCs/>
                <w:color w:val="000000"/>
                <w:sz w:val="16"/>
                <w:szCs w:val="16"/>
                <w:lang w:val="ka-GE"/>
              </w:rPr>
              <w:t>2</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r>
      <w:tr w:rsidR="00F807F8" w:rsidRPr="00054244" w14:paraId="3B304967" w14:textId="77777777" w:rsidTr="00C96036">
        <w:trPr>
          <w:gridAfter w:val="3"/>
          <w:wAfter w:w="4102" w:type="dxa"/>
          <w:trHeight w:val="226"/>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4241A0E2" w14:textId="77777777" w:rsidR="00F807F8" w:rsidRPr="009211F8" w:rsidRDefault="00F807F8" w:rsidP="00054244">
            <w:pPr>
              <w:spacing w:after="0" w:line="240" w:lineRule="auto"/>
              <w:jc w:val="center"/>
              <w:rPr>
                <w:rFonts w:ascii="Sylfaen" w:eastAsia="Times New Roman" w:hAnsi="Sylfaen" w:cs="Calibri"/>
                <w:color w:val="000000"/>
                <w:sz w:val="16"/>
                <w:szCs w:val="16"/>
              </w:rPr>
            </w:pPr>
            <w:r w:rsidRPr="009211F8">
              <w:rPr>
                <w:rFonts w:ascii="Sylfaen" w:eastAsia="Times New Roman" w:hAnsi="Sylfaen" w:cs="Calibri"/>
                <w:color w:val="000000"/>
                <w:sz w:val="16"/>
                <w:szCs w:val="16"/>
              </w:rPr>
              <w:lastRenderedPageBreak/>
              <w:t>04 01 01</w:t>
            </w: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6AC5C5CE" w14:textId="77777777" w:rsidR="00F807F8" w:rsidRPr="009211F8" w:rsidRDefault="00F807F8" w:rsidP="00054244">
            <w:pPr>
              <w:spacing w:after="0" w:line="240" w:lineRule="auto"/>
              <w:rPr>
                <w:rFonts w:ascii="Sylfaen" w:eastAsia="Times New Roman" w:hAnsi="Sylfaen" w:cs="Calibri"/>
                <w:b/>
                <w:bCs/>
                <w:color w:val="000000"/>
                <w:sz w:val="18"/>
                <w:szCs w:val="18"/>
              </w:rPr>
            </w:pPr>
          </w:p>
        </w:tc>
        <w:tc>
          <w:tcPr>
            <w:tcW w:w="7129" w:type="dxa"/>
            <w:gridSpan w:val="3"/>
            <w:vMerge/>
            <w:tcBorders>
              <w:top w:val="single" w:sz="4" w:space="0" w:color="auto"/>
              <w:left w:val="single" w:sz="4" w:space="0" w:color="auto"/>
              <w:bottom w:val="single" w:sz="4" w:space="0" w:color="auto"/>
              <w:right w:val="single" w:sz="4" w:space="0" w:color="auto"/>
            </w:tcBorders>
            <w:vAlign w:val="center"/>
            <w:hideMark/>
          </w:tcPr>
          <w:p w14:paraId="40426985" w14:textId="77777777" w:rsidR="00F807F8" w:rsidRPr="009211F8" w:rsidRDefault="00F807F8" w:rsidP="00054244">
            <w:pPr>
              <w:spacing w:after="0" w:line="240" w:lineRule="auto"/>
              <w:rPr>
                <w:rFonts w:ascii="Sylfaen" w:eastAsia="Times New Roman" w:hAnsi="Sylfaen" w:cs="Calibri"/>
                <w:color w:val="000000"/>
              </w:rPr>
            </w:pPr>
          </w:p>
        </w:tc>
        <w:tc>
          <w:tcPr>
            <w:tcW w:w="1518" w:type="dxa"/>
            <w:tcBorders>
              <w:top w:val="nil"/>
              <w:left w:val="nil"/>
              <w:bottom w:val="single" w:sz="4" w:space="0" w:color="auto"/>
              <w:right w:val="single" w:sz="4" w:space="0" w:color="auto"/>
            </w:tcBorders>
            <w:shd w:val="clear" w:color="000000" w:fill="FFFFFF"/>
            <w:vAlign w:val="center"/>
            <w:hideMark/>
          </w:tcPr>
          <w:p w14:paraId="4ED6EC8E" w14:textId="06BFCF21" w:rsidR="00F807F8" w:rsidRPr="00C2652B" w:rsidRDefault="00C2652B" w:rsidP="002E07CF">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3 764,9</w:t>
            </w:r>
          </w:p>
        </w:tc>
      </w:tr>
      <w:tr w:rsidR="00054244" w:rsidRPr="00054244" w14:paraId="4843924D" w14:textId="77777777" w:rsidTr="00C96036">
        <w:trPr>
          <w:trHeight w:val="555"/>
        </w:trPr>
        <w:tc>
          <w:tcPr>
            <w:tcW w:w="2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7CCBC9"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749" w:type="dxa"/>
            <w:gridSpan w:val="7"/>
            <w:tcBorders>
              <w:top w:val="single" w:sz="4" w:space="0" w:color="auto"/>
              <w:left w:val="nil"/>
              <w:bottom w:val="single" w:sz="4" w:space="0" w:color="auto"/>
              <w:right w:val="single" w:sz="4" w:space="0" w:color="auto"/>
            </w:tcBorders>
            <w:shd w:val="clear" w:color="000000" w:fill="FFFFFF"/>
            <w:vAlign w:val="center"/>
            <w:hideMark/>
          </w:tcPr>
          <w:p w14:paraId="3CA2AFEB" w14:textId="77777777" w:rsidR="00054244" w:rsidRPr="009211F8" w:rsidRDefault="00054244" w:rsidP="00054244">
            <w:pPr>
              <w:spacing w:after="0" w:line="240" w:lineRule="auto"/>
              <w:rPr>
                <w:rFonts w:ascii="Sylfaen" w:eastAsia="Times New Roman" w:hAnsi="Sylfaen" w:cs="Calibri"/>
                <w:color w:val="000000"/>
                <w:sz w:val="20"/>
                <w:szCs w:val="20"/>
              </w:rPr>
            </w:pPr>
            <w:r w:rsidRPr="009211F8">
              <w:rPr>
                <w:rFonts w:ascii="Sylfaen" w:eastAsia="Times New Roman" w:hAnsi="Sylfaen" w:cs="Calibri"/>
                <w:color w:val="000000"/>
                <w:sz w:val="20"/>
                <w:szCs w:val="20"/>
              </w:rPr>
              <w:t>ა(ა)იპ ახალციხის მუნიციპალიტეტის სკოლამდელი აღზრდის დაწესებულება</w:t>
            </w:r>
          </w:p>
        </w:tc>
      </w:tr>
      <w:tr w:rsidR="00EE1F5F" w:rsidRPr="00054244" w14:paraId="640CC031" w14:textId="77777777" w:rsidTr="00C96036">
        <w:trPr>
          <w:trHeight w:val="5073"/>
        </w:trPr>
        <w:tc>
          <w:tcPr>
            <w:tcW w:w="2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507C32" w14:textId="77777777" w:rsidR="00EE1F5F" w:rsidRPr="009211F8" w:rsidRDefault="00EE1F5F" w:rsidP="00EE1F5F">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აღწერა </w:t>
            </w:r>
          </w:p>
        </w:tc>
        <w:tc>
          <w:tcPr>
            <w:tcW w:w="12749" w:type="dxa"/>
            <w:gridSpan w:val="7"/>
            <w:tcBorders>
              <w:top w:val="single" w:sz="4" w:space="0" w:color="auto"/>
              <w:left w:val="nil"/>
              <w:bottom w:val="single" w:sz="4" w:space="0" w:color="auto"/>
              <w:right w:val="single" w:sz="4" w:space="0" w:color="auto"/>
            </w:tcBorders>
            <w:shd w:val="clear" w:color="000000" w:fill="FFFFFF"/>
            <w:vAlign w:val="center"/>
            <w:hideMark/>
          </w:tcPr>
          <w:p w14:paraId="0CEBCF60" w14:textId="77777777" w:rsidR="00EE1F5F" w:rsidRDefault="00EE1F5F" w:rsidP="00EE1F5F">
            <w:pPr>
              <w:rPr>
                <w:rFonts w:ascii="Calibri" w:hAnsi="Calibri" w:cs="Calibri"/>
                <w:color w:val="000000"/>
                <w:sz w:val="18"/>
                <w:szCs w:val="18"/>
              </w:rPr>
            </w:pPr>
            <w:r>
              <w:rPr>
                <w:rFonts w:ascii="Calibri" w:hAnsi="Calibri" w:cs="Calibri"/>
                <w:color w:val="000000"/>
                <w:sz w:val="18"/>
                <w:szCs w:val="18"/>
              </w:rPr>
              <w:t>„</w:t>
            </w:r>
            <w:proofErr w:type="gramStart"/>
            <w:r>
              <w:rPr>
                <w:rFonts w:ascii="Sylfaen" w:hAnsi="Sylfaen" w:cs="Sylfaen"/>
                <w:color w:val="000000"/>
                <w:sz w:val="18"/>
                <w:szCs w:val="18"/>
              </w:rPr>
              <w:t>ადგილობრივი</w:t>
            </w:r>
            <w:proofErr w:type="gramEnd"/>
            <w:r>
              <w:rPr>
                <w:rFonts w:ascii="Calibri" w:hAnsi="Calibri" w:cs="Calibri"/>
                <w:color w:val="000000"/>
                <w:sz w:val="18"/>
                <w:szCs w:val="18"/>
              </w:rPr>
              <w:t xml:space="preserve"> </w:t>
            </w:r>
            <w:r>
              <w:rPr>
                <w:rFonts w:ascii="Sylfaen" w:hAnsi="Sylfaen" w:cs="Sylfaen"/>
                <w:color w:val="000000"/>
                <w:sz w:val="18"/>
                <w:szCs w:val="18"/>
              </w:rPr>
              <w:t>თვითმმართველობის</w:t>
            </w:r>
            <w:r>
              <w:rPr>
                <w:rFonts w:ascii="Calibri" w:hAnsi="Calibri" w:cs="Calibri"/>
                <w:color w:val="000000"/>
                <w:sz w:val="18"/>
                <w:szCs w:val="18"/>
              </w:rPr>
              <w:t xml:space="preserve"> </w:t>
            </w:r>
            <w:r>
              <w:rPr>
                <w:rFonts w:ascii="Sylfaen" w:hAnsi="Sylfaen" w:cs="Sylfaen"/>
                <w:color w:val="000000"/>
                <w:sz w:val="18"/>
                <w:szCs w:val="18"/>
              </w:rPr>
              <w:t>კოდექსი</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ორგანული</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მათი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w:t>
            </w:r>
            <w:r>
              <w:rPr>
                <w:rFonts w:ascii="Calibri" w:hAnsi="Calibri" w:cs="Calibri"/>
                <w:color w:val="000000"/>
                <w:sz w:val="18"/>
                <w:szCs w:val="18"/>
              </w:rPr>
              <w:t xml:space="preserve"> </w:t>
            </w:r>
            <w:r>
              <w:rPr>
                <w:rFonts w:ascii="Sylfaen" w:hAnsi="Sylfaen" w:cs="Sylfaen"/>
                <w:color w:val="000000"/>
                <w:sz w:val="18"/>
                <w:szCs w:val="18"/>
              </w:rPr>
              <w:t>უზრუნველყოფა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საკუთარ</w:t>
            </w:r>
            <w:r>
              <w:rPr>
                <w:rFonts w:ascii="Calibri" w:hAnsi="Calibri" w:cs="Calibri"/>
                <w:color w:val="000000"/>
                <w:sz w:val="18"/>
                <w:szCs w:val="18"/>
              </w:rPr>
              <w:t xml:space="preserve"> (</w:t>
            </w:r>
            <w:r>
              <w:rPr>
                <w:rFonts w:ascii="Sylfaen" w:hAnsi="Sylfaen" w:cs="Sylfaen"/>
                <w:color w:val="000000"/>
                <w:sz w:val="18"/>
                <w:szCs w:val="18"/>
              </w:rPr>
              <w:t>ექსკლუზიურ</w:t>
            </w:r>
            <w:r>
              <w:rPr>
                <w:rFonts w:ascii="Calibri" w:hAnsi="Calibri" w:cs="Calibri"/>
                <w:color w:val="000000"/>
                <w:sz w:val="18"/>
                <w:szCs w:val="18"/>
              </w:rPr>
              <w:t xml:space="preserve">) </w:t>
            </w:r>
            <w:r>
              <w:rPr>
                <w:rFonts w:ascii="Sylfaen" w:hAnsi="Sylfaen" w:cs="Sylfaen"/>
                <w:color w:val="000000"/>
                <w:sz w:val="18"/>
                <w:szCs w:val="18"/>
              </w:rPr>
              <w:t>უფლებამოსილებას</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proofErr w:type="gramStart"/>
            <w:r>
              <w:rPr>
                <w:rFonts w:ascii="Sylfaen" w:hAnsi="Sylfaen" w:cs="Sylfaen"/>
                <w:color w:val="000000"/>
                <w:sz w:val="18"/>
                <w:szCs w:val="18"/>
              </w:rPr>
              <w:t>ამავე</w:t>
            </w:r>
            <w:proofErr w:type="gramEnd"/>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თანახმად</w:t>
            </w:r>
            <w:r>
              <w:rPr>
                <w:rFonts w:ascii="Calibri" w:hAnsi="Calibri" w:cs="Calibri"/>
                <w:color w:val="000000"/>
                <w:sz w:val="18"/>
                <w:szCs w:val="18"/>
              </w:rPr>
              <w:t xml:space="preserve"> </w:t>
            </w:r>
            <w:r>
              <w:rPr>
                <w:rFonts w:ascii="Sylfaen" w:hAnsi="Sylfaen" w:cs="Sylfaen"/>
                <w:color w:val="000000"/>
                <w:sz w:val="18"/>
                <w:szCs w:val="18"/>
              </w:rPr>
              <w:t>ასევე</w:t>
            </w:r>
            <w:r>
              <w:rPr>
                <w:rFonts w:ascii="Calibri" w:hAnsi="Calibri" w:cs="Calibri"/>
                <w:color w:val="000000"/>
                <w:sz w:val="18"/>
                <w:szCs w:val="18"/>
              </w:rPr>
              <w:t xml:space="preserve"> </w:t>
            </w:r>
            <w:r>
              <w:rPr>
                <w:rFonts w:ascii="Sylfaen" w:hAnsi="Sylfaen" w:cs="Sylfaen"/>
                <w:color w:val="000000"/>
                <w:sz w:val="18"/>
                <w:szCs w:val="18"/>
              </w:rPr>
              <w:t>აკრძალულია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მართვაში</w:t>
            </w:r>
            <w:r>
              <w:rPr>
                <w:rFonts w:ascii="Calibri" w:hAnsi="Calibri" w:cs="Calibri"/>
                <w:color w:val="000000"/>
                <w:sz w:val="18"/>
                <w:szCs w:val="18"/>
              </w:rPr>
              <w:t xml:space="preserve"> </w:t>
            </w:r>
            <w:r>
              <w:rPr>
                <w:rFonts w:ascii="Sylfaen" w:hAnsi="Sylfaen" w:cs="Sylfaen"/>
                <w:color w:val="000000"/>
                <w:sz w:val="18"/>
                <w:szCs w:val="18"/>
              </w:rPr>
              <w:t>არსებულ</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საჯარო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სასწავლო</w:t>
            </w:r>
            <w:r>
              <w:rPr>
                <w:rFonts w:ascii="Calibri" w:hAnsi="Calibri" w:cs="Calibri"/>
                <w:color w:val="000000"/>
                <w:sz w:val="18"/>
                <w:szCs w:val="18"/>
              </w:rPr>
              <w:t>-</w:t>
            </w:r>
            <w:r>
              <w:rPr>
                <w:rFonts w:ascii="Sylfaen" w:hAnsi="Sylfaen" w:cs="Sylfaen"/>
                <w:color w:val="000000"/>
                <w:sz w:val="18"/>
                <w:szCs w:val="18"/>
              </w:rPr>
              <w:t>აღმზრდელობითი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მომსახურებისათვის</w:t>
            </w:r>
            <w:r>
              <w:rPr>
                <w:rFonts w:ascii="Calibri" w:hAnsi="Calibri" w:cs="Calibri"/>
                <w:color w:val="000000"/>
                <w:sz w:val="18"/>
                <w:szCs w:val="18"/>
              </w:rPr>
              <w:t xml:space="preserve"> </w:t>
            </w:r>
            <w:r>
              <w:rPr>
                <w:rFonts w:ascii="Sylfaen" w:hAnsi="Sylfaen" w:cs="Sylfaen"/>
                <w:color w:val="000000"/>
                <w:sz w:val="18"/>
                <w:szCs w:val="18"/>
              </w:rPr>
              <w:t>გადასახადის</w:t>
            </w:r>
            <w:r>
              <w:rPr>
                <w:rFonts w:ascii="Calibri" w:hAnsi="Calibri" w:cs="Calibri"/>
                <w:color w:val="000000"/>
                <w:sz w:val="18"/>
                <w:szCs w:val="18"/>
              </w:rPr>
              <w:t xml:space="preserve">, </w:t>
            </w:r>
            <w:r>
              <w:rPr>
                <w:rFonts w:ascii="Sylfaen" w:hAnsi="Sylfaen" w:cs="Sylfaen"/>
                <w:color w:val="000000"/>
                <w:sz w:val="18"/>
                <w:szCs w:val="18"/>
              </w:rPr>
              <w:t>ტარიფის</w:t>
            </w:r>
            <w:r>
              <w:rPr>
                <w:rFonts w:ascii="Calibri" w:hAnsi="Calibri" w:cs="Calibri"/>
                <w:color w:val="000000"/>
                <w:sz w:val="18"/>
                <w:szCs w:val="18"/>
              </w:rPr>
              <w:t xml:space="preserve"> </w:t>
            </w:r>
            <w:r>
              <w:rPr>
                <w:rFonts w:ascii="Sylfaen" w:hAnsi="Sylfaen" w:cs="Sylfaen"/>
                <w:color w:val="000000"/>
                <w:sz w:val="18"/>
                <w:szCs w:val="18"/>
              </w:rPr>
              <w:t>ან</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საფასურის</w:t>
            </w:r>
            <w:r>
              <w:rPr>
                <w:rFonts w:ascii="Calibri" w:hAnsi="Calibri" w:cs="Calibri"/>
                <w:color w:val="000000"/>
                <w:sz w:val="18"/>
                <w:szCs w:val="18"/>
              </w:rPr>
              <w:t xml:space="preserve"> </w:t>
            </w:r>
            <w:r>
              <w:rPr>
                <w:rFonts w:ascii="Sylfaen" w:hAnsi="Sylfaen" w:cs="Sylfaen"/>
                <w:color w:val="000000"/>
                <w:sz w:val="18"/>
                <w:szCs w:val="18"/>
              </w:rPr>
              <w:t>შემოღება</w:t>
            </w:r>
            <w:r>
              <w:rPr>
                <w:rFonts w:ascii="Calibri" w:hAnsi="Calibri" w:cs="Calibri"/>
                <w:color w:val="000000"/>
                <w:sz w:val="18"/>
                <w:szCs w:val="18"/>
              </w:rPr>
              <w:t xml:space="preserve">.  </w:t>
            </w:r>
          </w:p>
          <w:p w14:paraId="4D7F515E" w14:textId="77777777" w:rsidR="00EE1F5F" w:rsidRDefault="00EE1F5F" w:rsidP="00EE1F5F">
            <w:pPr>
              <w:rPr>
                <w:rFonts w:ascii="Calibri" w:hAnsi="Calibri" w:cs="Calibri"/>
                <w:color w:val="000000"/>
                <w:sz w:val="18"/>
                <w:szCs w:val="18"/>
              </w:rPr>
            </w:pPr>
            <w:proofErr w:type="gramStart"/>
            <w:r>
              <w:rPr>
                <w:rFonts w:ascii="Sylfaen" w:hAnsi="Sylfaen" w:cs="Sylfaen"/>
                <w:color w:val="000000"/>
                <w:sz w:val="18"/>
                <w:szCs w:val="18"/>
              </w:rPr>
              <w:t>შესაბამისად</w:t>
            </w:r>
            <w:proofErr w:type="gramEnd"/>
            <w:r>
              <w:rPr>
                <w:rFonts w:ascii="Calibri" w:hAnsi="Calibri" w:cs="Calibri"/>
                <w:color w:val="000000"/>
                <w:sz w:val="18"/>
                <w:szCs w:val="18"/>
              </w:rPr>
              <w:t xml:space="preserve">, </w:t>
            </w:r>
            <w:r>
              <w:rPr>
                <w:rFonts w:ascii="Sylfaen" w:hAnsi="Sylfaen" w:cs="Sylfaen"/>
                <w:color w:val="000000"/>
                <w:sz w:val="18"/>
                <w:szCs w:val="18"/>
              </w:rPr>
              <w:t>მუნიციპალიტეტი</w:t>
            </w:r>
            <w:r>
              <w:rPr>
                <w:rFonts w:ascii="Calibri" w:hAnsi="Calibri" w:cs="Calibri"/>
                <w:color w:val="000000"/>
                <w:sz w:val="18"/>
                <w:szCs w:val="18"/>
              </w:rPr>
              <w:t xml:space="preserve"> </w:t>
            </w:r>
            <w:r>
              <w:rPr>
                <w:rFonts w:ascii="Sylfaen" w:hAnsi="Sylfaen" w:cs="Sylfaen"/>
                <w:color w:val="000000"/>
                <w:sz w:val="18"/>
                <w:szCs w:val="18"/>
              </w:rPr>
              <w:t>ვალდებულია</w:t>
            </w:r>
            <w:r>
              <w:rPr>
                <w:rFonts w:ascii="Calibri" w:hAnsi="Calibri" w:cs="Calibri"/>
                <w:color w:val="000000"/>
                <w:sz w:val="18"/>
                <w:szCs w:val="18"/>
              </w:rPr>
              <w:t xml:space="preserve"> </w:t>
            </w:r>
            <w:r>
              <w:rPr>
                <w:rFonts w:ascii="Sylfaen" w:hAnsi="Sylfaen" w:cs="Sylfaen"/>
                <w:color w:val="000000"/>
                <w:sz w:val="18"/>
                <w:szCs w:val="18"/>
              </w:rPr>
              <w:t>უზრუნველყოს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შეუფერხებელი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ფუნქციონირებისათვის</w:t>
            </w:r>
            <w:r>
              <w:rPr>
                <w:rFonts w:ascii="Calibri" w:hAnsi="Calibri" w:cs="Calibri"/>
                <w:color w:val="000000"/>
                <w:sz w:val="18"/>
                <w:szCs w:val="18"/>
              </w:rPr>
              <w:t xml:space="preserve">  </w:t>
            </w:r>
            <w:r>
              <w:rPr>
                <w:rFonts w:ascii="Sylfaen" w:hAnsi="Sylfaen" w:cs="Sylfaen"/>
                <w:color w:val="000000"/>
                <w:sz w:val="18"/>
                <w:szCs w:val="18"/>
              </w:rPr>
              <w:t>საჭირო</w:t>
            </w:r>
            <w:r>
              <w:rPr>
                <w:rFonts w:ascii="Calibri" w:hAnsi="Calibri" w:cs="Calibri"/>
                <w:color w:val="000000"/>
                <w:sz w:val="18"/>
                <w:szCs w:val="18"/>
              </w:rPr>
              <w:t xml:space="preserve"> </w:t>
            </w:r>
            <w:r>
              <w:rPr>
                <w:rFonts w:ascii="Sylfaen" w:hAnsi="Sylfaen" w:cs="Sylfaen"/>
                <w:color w:val="000000"/>
                <w:sz w:val="18"/>
                <w:szCs w:val="18"/>
              </w:rPr>
              <w:t>ფინანსების</w:t>
            </w:r>
            <w:r>
              <w:rPr>
                <w:rFonts w:ascii="Calibri" w:hAnsi="Calibri" w:cs="Calibri"/>
                <w:color w:val="000000"/>
                <w:sz w:val="18"/>
                <w:szCs w:val="18"/>
              </w:rPr>
              <w:t xml:space="preserve"> </w:t>
            </w:r>
            <w:r>
              <w:rPr>
                <w:rFonts w:ascii="Sylfaen" w:hAnsi="Sylfaen" w:cs="Sylfaen"/>
                <w:color w:val="000000"/>
                <w:sz w:val="18"/>
                <w:szCs w:val="18"/>
              </w:rPr>
              <w:t>გამოყოფა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ყველა</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ღონისძიების</w:t>
            </w:r>
            <w:r>
              <w:rPr>
                <w:rFonts w:ascii="Calibri" w:hAnsi="Calibri" w:cs="Calibri"/>
                <w:color w:val="000000"/>
                <w:sz w:val="18"/>
                <w:szCs w:val="18"/>
              </w:rPr>
              <w:t xml:space="preserve"> </w:t>
            </w:r>
            <w:r>
              <w:rPr>
                <w:rFonts w:ascii="Sylfaen" w:hAnsi="Sylfaen" w:cs="Sylfaen"/>
                <w:color w:val="000000"/>
                <w:sz w:val="18"/>
                <w:szCs w:val="18"/>
              </w:rPr>
              <w:t>გატარება</w:t>
            </w:r>
            <w:r>
              <w:rPr>
                <w:rFonts w:ascii="Calibri" w:hAnsi="Calibri" w:cs="Calibri"/>
                <w:color w:val="000000"/>
                <w:sz w:val="18"/>
                <w:szCs w:val="18"/>
              </w:rPr>
              <w:t xml:space="preserve">. </w:t>
            </w:r>
            <w:proofErr w:type="gramStart"/>
            <w:r>
              <w:rPr>
                <w:rFonts w:ascii="Sylfaen" w:hAnsi="Sylfaen" w:cs="Sylfaen"/>
                <w:color w:val="000000"/>
                <w:sz w:val="18"/>
                <w:szCs w:val="18"/>
              </w:rPr>
              <w:t>ახალციხის</w:t>
            </w:r>
            <w:proofErr w:type="gramEnd"/>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ერთ</w:t>
            </w:r>
            <w:r>
              <w:rPr>
                <w:rFonts w:ascii="Calibri" w:hAnsi="Calibri" w:cs="Calibri"/>
                <w:color w:val="000000"/>
                <w:sz w:val="18"/>
                <w:szCs w:val="18"/>
              </w:rPr>
              <w:t>-</w:t>
            </w:r>
            <w:r>
              <w:rPr>
                <w:rFonts w:ascii="Sylfaen" w:hAnsi="Sylfaen" w:cs="Sylfaen"/>
                <w:color w:val="000000"/>
                <w:sz w:val="18"/>
                <w:szCs w:val="18"/>
              </w:rPr>
              <w:t>ერთ</w:t>
            </w:r>
            <w:r>
              <w:rPr>
                <w:rFonts w:ascii="Calibri" w:hAnsi="Calibri" w:cs="Calibri"/>
                <w:color w:val="000000"/>
                <w:sz w:val="18"/>
                <w:szCs w:val="18"/>
              </w:rPr>
              <w:t xml:space="preserve"> </w:t>
            </w:r>
            <w:r>
              <w:rPr>
                <w:rFonts w:ascii="Sylfaen" w:hAnsi="Sylfaen" w:cs="Sylfaen"/>
                <w:color w:val="000000"/>
                <w:sz w:val="18"/>
                <w:szCs w:val="18"/>
              </w:rPr>
              <w:t>ძირითდ</w:t>
            </w:r>
            <w:r>
              <w:rPr>
                <w:rFonts w:ascii="Calibri" w:hAnsi="Calibri" w:cs="Calibri"/>
                <w:color w:val="000000"/>
                <w:sz w:val="18"/>
                <w:szCs w:val="18"/>
              </w:rPr>
              <w:t xml:space="preserve"> </w:t>
            </w:r>
            <w:r>
              <w:rPr>
                <w:rFonts w:ascii="Sylfaen" w:hAnsi="Sylfaen" w:cs="Sylfaen"/>
                <w:color w:val="000000"/>
                <w:sz w:val="18"/>
                <w:szCs w:val="18"/>
              </w:rPr>
              <w:t>პრიორიტეტს</w:t>
            </w:r>
            <w:r>
              <w:rPr>
                <w:rFonts w:ascii="Calibri" w:hAnsi="Calibri" w:cs="Calibri"/>
                <w:color w:val="000000"/>
                <w:sz w:val="18"/>
                <w:szCs w:val="18"/>
              </w:rPr>
              <w:t xml:space="preserve"> </w:t>
            </w:r>
            <w:r>
              <w:rPr>
                <w:rFonts w:ascii="Sylfaen" w:hAnsi="Sylfaen" w:cs="Sylfaen"/>
                <w:color w:val="000000"/>
                <w:sz w:val="18"/>
                <w:szCs w:val="18"/>
              </w:rPr>
              <w:t>სწორედ</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საბავშვო</w:t>
            </w: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ბაღის</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ბავშვებისათვის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ხელმისაწვდომობა</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proofErr w:type="gramStart"/>
            <w:r>
              <w:rPr>
                <w:rFonts w:ascii="Sylfaen" w:hAnsi="Sylfaen" w:cs="Sylfaen"/>
                <w:color w:val="000000"/>
                <w:sz w:val="18"/>
                <w:szCs w:val="18"/>
              </w:rPr>
              <w:t>დღეის</w:t>
            </w:r>
            <w:proofErr w:type="gramEnd"/>
            <w:r>
              <w:rPr>
                <w:rFonts w:ascii="Calibri" w:hAnsi="Calibri" w:cs="Calibri"/>
                <w:color w:val="000000"/>
                <w:sz w:val="18"/>
                <w:szCs w:val="18"/>
              </w:rPr>
              <w:t xml:space="preserve"> </w:t>
            </w:r>
            <w:r>
              <w:rPr>
                <w:rFonts w:ascii="Sylfaen" w:hAnsi="Sylfaen" w:cs="Sylfaen"/>
                <w:color w:val="000000"/>
                <w:sz w:val="18"/>
                <w:szCs w:val="18"/>
              </w:rPr>
              <w:t>მდგომარეობით</w:t>
            </w:r>
            <w:r>
              <w:rPr>
                <w:rFonts w:ascii="Calibri" w:hAnsi="Calibri" w:cs="Calibri"/>
                <w:color w:val="000000"/>
                <w:sz w:val="18"/>
                <w:szCs w:val="18"/>
              </w:rPr>
              <w:t xml:space="preserve"> </w:t>
            </w: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ტერიტორიაზე</w:t>
            </w:r>
            <w:r>
              <w:rPr>
                <w:rFonts w:ascii="Calibri" w:hAnsi="Calibri" w:cs="Calibri"/>
                <w:color w:val="000000"/>
                <w:sz w:val="18"/>
                <w:szCs w:val="18"/>
              </w:rPr>
              <w:t xml:space="preserve"> </w:t>
            </w:r>
            <w:r>
              <w:rPr>
                <w:rFonts w:ascii="Sylfaen" w:hAnsi="Sylfaen" w:cs="Sylfaen"/>
                <w:color w:val="000000"/>
                <w:sz w:val="18"/>
                <w:szCs w:val="18"/>
              </w:rPr>
              <w:t>ფუნქციონირებს</w:t>
            </w:r>
            <w:r>
              <w:rPr>
                <w:rFonts w:ascii="Calibri" w:hAnsi="Calibri" w:cs="Calibri"/>
                <w:color w:val="000000"/>
                <w:sz w:val="18"/>
                <w:szCs w:val="18"/>
              </w:rPr>
              <w:t xml:space="preserve"> 26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პროცესს</w:t>
            </w:r>
            <w:r>
              <w:rPr>
                <w:rFonts w:ascii="Calibri" w:hAnsi="Calibri" w:cs="Calibri"/>
                <w:color w:val="000000"/>
                <w:sz w:val="18"/>
                <w:szCs w:val="18"/>
              </w:rPr>
              <w:t xml:space="preserve"> </w:t>
            </w:r>
            <w:r>
              <w:rPr>
                <w:rFonts w:ascii="Sylfaen" w:hAnsi="Sylfaen" w:cs="Sylfaen"/>
                <w:color w:val="000000"/>
                <w:sz w:val="18"/>
                <w:szCs w:val="18"/>
              </w:rPr>
              <w:t>გადის</w:t>
            </w:r>
            <w:r>
              <w:rPr>
                <w:rFonts w:ascii="Calibri" w:hAnsi="Calibri" w:cs="Calibri"/>
                <w:color w:val="000000"/>
                <w:sz w:val="18"/>
                <w:szCs w:val="18"/>
              </w:rPr>
              <w:t xml:space="preserve"> 2020 </w:t>
            </w:r>
            <w:r>
              <w:rPr>
                <w:rFonts w:ascii="Sylfaen" w:hAnsi="Sylfaen" w:cs="Sylfaen"/>
                <w:color w:val="000000"/>
                <w:sz w:val="18"/>
                <w:szCs w:val="18"/>
              </w:rPr>
              <w:t>ბავშვი</w:t>
            </w:r>
            <w:r>
              <w:rPr>
                <w:rFonts w:ascii="Calibri" w:hAnsi="Calibri" w:cs="Calibri"/>
                <w:color w:val="000000"/>
                <w:sz w:val="18"/>
                <w:szCs w:val="18"/>
              </w:rPr>
              <w:t xml:space="preserve">. </w:t>
            </w:r>
            <w:proofErr w:type="gramStart"/>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proofErr w:type="gramEnd"/>
            <w:r>
              <w:rPr>
                <w:rFonts w:ascii="Calibri" w:hAnsi="Calibri" w:cs="Calibri"/>
                <w:color w:val="000000"/>
                <w:sz w:val="18"/>
                <w:szCs w:val="18"/>
              </w:rPr>
              <w:t xml:space="preserve"> </w:t>
            </w:r>
            <w:r>
              <w:rPr>
                <w:rFonts w:ascii="Sylfaen" w:hAnsi="Sylfaen" w:cs="Sylfaen"/>
                <w:color w:val="000000"/>
                <w:sz w:val="18"/>
                <w:szCs w:val="18"/>
              </w:rPr>
              <w:t>ჯამში</w:t>
            </w:r>
            <w:r>
              <w:rPr>
                <w:rFonts w:ascii="Calibri" w:hAnsi="Calibri" w:cs="Calibri"/>
                <w:color w:val="000000"/>
                <w:sz w:val="18"/>
                <w:szCs w:val="18"/>
              </w:rPr>
              <w:t xml:space="preserve"> </w:t>
            </w:r>
            <w:r>
              <w:rPr>
                <w:rFonts w:ascii="Sylfaen" w:hAnsi="Sylfaen" w:cs="Sylfaen"/>
                <w:color w:val="000000"/>
                <w:sz w:val="18"/>
                <w:szCs w:val="18"/>
              </w:rPr>
              <w:t>დასაქმებულია</w:t>
            </w:r>
            <w:r>
              <w:rPr>
                <w:rFonts w:ascii="Calibri" w:hAnsi="Calibri" w:cs="Calibri"/>
                <w:color w:val="000000"/>
                <w:sz w:val="18"/>
                <w:szCs w:val="18"/>
              </w:rPr>
              <w:t xml:space="preserve"> 450</w:t>
            </w:r>
            <w:r>
              <w:rPr>
                <w:rFonts w:ascii="Sylfaen" w:hAnsi="Sylfaen" w:cs="Sylfaen"/>
                <w:color w:val="000000"/>
                <w:sz w:val="18"/>
                <w:szCs w:val="18"/>
              </w:rPr>
              <w:t>აღმზრდელი</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ადმინისტრაცა</w:t>
            </w:r>
            <w:r>
              <w:rPr>
                <w:rFonts w:ascii="Calibri" w:hAnsi="Calibri" w:cs="Calibri"/>
                <w:color w:val="000000"/>
                <w:sz w:val="18"/>
                <w:szCs w:val="18"/>
              </w:rPr>
              <w:t>.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w:t>
            </w:r>
            <w:r>
              <w:rPr>
                <w:rFonts w:ascii="Calibri" w:hAnsi="Calibri" w:cs="Calibri"/>
                <w:color w:val="000000"/>
                <w:sz w:val="18"/>
                <w:szCs w:val="18"/>
              </w:rPr>
              <w:t xml:space="preserve">“ </w:t>
            </w: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მიზანია</w:t>
            </w:r>
            <w:r>
              <w:rPr>
                <w:rFonts w:ascii="Calibri" w:hAnsi="Calibri" w:cs="Calibri"/>
                <w:color w:val="000000"/>
                <w:sz w:val="18"/>
                <w:szCs w:val="18"/>
              </w:rPr>
              <w:t>:</w:t>
            </w:r>
          </w:p>
          <w:p w14:paraId="28616588" w14:textId="77777777" w:rsidR="00EE1F5F" w:rsidRDefault="00EE1F5F" w:rsidP="00EE1F5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სრულფასოვანი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გარემოს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შესახებ</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მოთხოვნები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#488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სახელმწიფო</w:t>
            </w:r>
            <w:r>
              <w:rPr>
                <w:rFonts w:ascii="Calibri" w:hAnsi="Calibri" w:cs="Calibri"/>
                <w:color w:val="000000"/>
                <w:sz w:val="18"/>
                <w:szCs w:val="18"/>
              </w:rPr>
              <w:t xml:space="preserve"> </w:t>
            </w:r>
            <w:r>
              <w:rPr>
                <w:rFonts w:ascii="Sylfaen" w:hAnsi="Sylfaen" w:cs="Sylfaen"/>
                <w:color w:val="000000"/>
                <w:sz w:val="18"/>
                <w:szCs w:val="18"/>
              </w:rPr>
              <w:t>სტანდარტები</w:t>
            </w:r>
            <w:r>
              <w:rPr>
                <w:rFonts w:ascii="Calibri" w:hAnsi="Calibri" w:cs="Calibri"/>
                <w:color w:val="000000"/>
                <w:sz w:val="18"/>
                <w:szCs w:val="18"/>
              </w:rPr>
              <w:t xml:space="preserve">;   </w:t>
            </w:r>
          </w:p>
          <w:p w14:paraId="3B80D8D7" w14:textId="77777777" w:rsidR="00EE1F5F" w:rsidRDefault="00EE1F5F" w:rsidP="00EE1F5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შესაბამისაობაში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27 </w:t>
            </w:r>
            <w:r>
              <w:rPr>
                <w:rFonts w:ascii="Sylfaen" w:hAnsi="Sylfaen" w:cs="Sylfaen"/>
                <w:color w:val="000000"/>
                <w:sz w:val="18"/>
                <w:szCs w:val="18"/>
              </w:rPr>
              <w:t>ოქტომბრის</w:t>
            </w:r>
            <w:r>
              <w:rPr>
                <w:rFonts w:ascii="Calibri" w:hAnsi="Calibri" w:cs="Calibri"/>
                <w:color w:val="000000"/>
                <w:sz w:val="18"/>
                <w:szCs w:val="18"/>
              </w:rPr>
              <w:t xml:space="preserve"> #485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Pr>
                <w:rFonts w:ascii="Calibri" w:hAnsi="Calibri" w:cs="Calibri"/>
                <w:color w:val="000000"/>
                <w:sz w:val="18"/>
                <w:szCs w:val="18"/>
              </w:rPr>
              <w:t>;</w:t>
            </w:r>
          </w:p>
          <w:p w14:paraId="590B800E" w14:textId="77777777" w:rsidR="00EE1F5F" w:rsidRDefault="00EE1F5F" w:rsidP="00EE1F5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მატერიალურ</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ბაზის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Pr>
                <w:rFonts w:ascii="Calibri" w:hAnsi="Calibri" w:cs="Calibri"/>
                <w:color w:val="000000"/>
                <w:sz w:val="18"/>
                <w:szCs w:val="18"/>
              </w:rPr>
              <w:t>;</w:t>
            </w:r>
          </w:p>
          <w:p w14:paraId="293C6BA9" w14:textId="77777777" w:rsidR="00EE1F5F" w:rsidRDefault="00EE1F5F" w:rsidP="00EE1F5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#487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Pr>
                <w:rFonts w:ascii="Calibri" w:hAnsi="Calibri" w:cs="Calibri"/>
                <w:color w:val="000000"/>
                <w:sz w:val="18"/>
                <w:szCs w:val="18"/>
              </w:rPr>
              <w:t>;</w:t>
            </w:r>
          </w:p>
          <w:p w14:paraId="0DFAEC51" w14:textId="77777777" w:rsidR="00EE1F5F" w:rsidRDefault="00EE1F5F" w:rsidP="00EE1F5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ძირითადი</w:t>
            </w:r>
            <w:r>
              <w:rPr>
                <w:rFonts w:ascii="Calibri" w:hAnsi="Calibri" w:cs="Calibri"/>
                <w:color w:val="000000"/>
                <w:sz w:val="18"/>
                <w:szCs w:val="18"/>
              </w:rPr>
              <w:t xml:space="preserve"> </w:t>
            </w:r>
            <w:r>
              <w:rPr>
                <w:rFonts w:ascii="Sylfaen" w:hAnsi="Sylfaen" w:cs="Sylfaen"/>
                <w:color w:val="000000"/>
                <w:sz w:val="18"/>
                <w:szCs w:val="18"/>
              </w:rPr>
              <w:t>აქტივების</w:t>
            </w:r>
            <w:r>
              <w:rPr>
                <w:rFonts w:ascii="Calibri" w:hAnsi="Calibri" w:cs="Calibri"/>
                <w:color w:val="000000"/>
                <w:sz w:val="18"/>
                <w:szCs w:val="18"/>
              </w:rPr>
              <w:t xml:space="preserve"> </w:t>
            </w:r>
            <w:r>
              <w:rPr>
                <w:rFonts w:ascii="Sylfaen" w:hAnsi="Sylfaen" w:cs="Sylfaen"/>
                <w:color w:val="000000"/>
                <w:sz w:val="18"/>
                <w:szCs w:val="18"/>
              </w:rPr>
              <w:t>მიმდინარე</w:t>
            </w:r>
            <w:r>
              <w:rPr>
                <w:rFonts w:ascii="Calibri" w:hAnsi="Calibri" w:cs="Calibri"/>
                <w:color w:val="000000"/>
                <w:sz w:val="18"/>
                <w:szCs w:val="18"/>
              </w:rPr>
              <w:t xml:space="preserve"> </w:t>
            </w:r>
            <w:r>
              <w:rPr>
                <w:rFonts w:ascii="Sylfaen" w:hAnsi="Sylfaen" w:cs="Sylfaen"/>
                <w:color w:val="000000"/>
                <w:sz w:val="18"/>
                <w:szCs w:val="18"/>
              </w:rPr>
              <w:t>შეკეთება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მოვლა</w:t>
            </w:r>
            <w:r>
              <w:rPr>
                <w:rFonts w:ascii="Calibri" w:hAnsi="Calibri" w:cs="Calibri"/>
                <w:color w:val="000000"/>
                <w:sz w:val="18"/>
                <w:szCs w:val="18"/>
              </w:rPr>
              <w:t>–</w:t>
            </w:r>
            <w:r>
              <w:rPr>
                <w:rFonts w:ascii="Sylfaen" w:hAnsi="Sylfaen" w:cs="Sylfaen"/>
                <w:color w:val="000000"/>
                <w:sz w:val="18"/>
                <w:szCs w:val="18"/>
              </w:rPr>
              <w:t>შენახვა</w:t>
            </w:r>
            <w:r>
              <w:rPr>
                <w:rFonts w:ascii="Calibri" w:hAnsi="Calibri" w:cs="Calibri"/>
                <w:color w:val="000000"/>
                <w:sz w:val="18"/>
                <w:szCs w:val="18"/>
              </w:rPr>
              <w:t>;</w:t>
            </w:r>
          </w:p>
          <w:p w14:paraId="6E48A28F" w14:textId="77777777" w:rsidR="00EE1F5F" w:rsidRDefault="00EE1F5F" w:rsidP="00EE1F5F">
            <w:pPr>
              <w:rPr>
                <w:rFonts w:ascii="Calibri" w:hAnsi="Calibri" w:cs="Calibri"/>
                <w:color w:val="000000"/>
                <w:sz w:val="18"/>
                <w:szCs w:val="18"/>
              </w:rPr>
            </w:pPr>
            <w:r>
              <w:rPr>
                <w:rFonts w:ascii="Calibri" w:hAnsi="Calibri" w:cs="Calibri"/>
                <w:color w:val="000000"/>
                <w:sz w:val="18"/>
                <w:szCs w:val="18"/>
              </w:rPr>
              <w:t xml:space="preserve">     </w:t>
            </w:r>
            <w:proofErr w:type="gramStart"/>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proofErr w:type="gramEnd"/>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პერსონალის</w:t>
            </w:r>
            <w:r>
              <w:rPr>
                <w:rFonts w:ascii="Calibri" w:hAnsi="Calibri" w:cs="Calibri"/>
                <w:color w:val="000000"/>
                <w:sz w:val="18"/>
                <w:szCs w:val="18"/>
              </w:rPr>
              <w:t xml:space="preserve"> </w:t>
            </w:r>
            <w:r>
              <w:rPr>
                <w:rFonts w:ascii="Sylfaen" w:hAnsi="Sylfaen" w:cs="Sylfaen"/>
                <w:color w:val="000000"/>
                <w:sz w:val="18"/>
                <w:szCs w:val="18"/>
              </w:rPr>
              <w:t>შრომითი</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Pr>
                <w:rFonts w:ascii="Calibri" w:hAnsi="Calibri" w:cs="Calibri"/>
                <w:color w:val="000000"/>
                <w:sz w:val="18"/>
                <w:szCs w:val="18"/>
              </w:rPr>
              <w:t>.</w:t>
            </w:r>
          </w:p>
          <w:p w14:paraId="73913E8F" w14:textId="77777777" w:rsidR="00EE1F5F" w:rsidRDefault="00EE1F5F" w:rsidP="00EE1F5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იპ</w:t>
            </w:r>
            <w:r>
              <w:rPr>
                <w:rFonts w:ascii="Calibri" w:hAnsi="Calibri" w:cs="Calibri"/>
                <w:color w:val="000000"/>
                <w:sz w:val="18"/>
                <w:szCs w:val="18"/>
              </w:rPr>
              <w:t xml:space="preserve"> -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დაწესებულების</w:t>
            </w:r>
            <w:r>
              <w:rPr>
                <w:rFonts w:ascii="Calibri" w:hAnsi="Calibri" w:cs="Calibri"/>
                <w:color w:val="000000"/>
                <w:sz w:val="18"/>
                <w:szCs w:val="18"/>
              </w:rPr>
              <w:t xml:space="preserve"> </w:t>
            </w:r>
            <w:r>
              <w:rPr>
                <w:rFonts w:ascii="Sylfaen" w:hAnsi="Sylfaen" w:cs="Sylfaen"/>
                <w:color w:val="000000"/>
                <w:sz w:val="18"/>
                <w:szCs w:val="18"/>
              </w:rPr>
              <w:t>თანამშრომელთათვის</w:t>
            </w:r>
            <w:r>
              <w:rPr>
                <w:rFonts w:ascii="Calibri" w:hAnsi="Calibri" w:cs="Calibri"/>
                <w:color w:val="000000"/>
                <w:sz w:val="18"/>
                <w:szCs w:val="18"/>
              </w:rPr>
              <w:t xml:space="preserve"> </w:t>
            </w:r>
            <w:r>
              <w:rPr>
                <w:rFonts w:ascii="Sylfaen" w:hAnsi="Sylfaen" w:cs="Sylfaen"/>
                <w:color w:val="000000"/>
                <w:sz w:val="18"/>
                <w:szCs w:val="18"/>
              </w:rPr>
              <w:t>შესაბამის</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შექმნა</w:t>
            </w:r>
          </w:p>
          <w:p w14:paraId="21B97D68" w14:textId="0442ACCC" w:rsidR="00EE1F5F" w:rsidRPr="009211F8" w:rsidRDefault="00EE1F5F" w:rsidP="00EE1F5F">
            <w:pPr>
              <w:spacing w:after="0" w:line="240" w:lineRule="auto"/>
              <w:rPr>
                <w:rFonts w:ascii="Sylfaen" w:eastAsia="Times New Roman" w:hAnsi="Sylfaen" w:cs="Calibri"/>
                <w:color w:val="000000"/>
                <w:sz w:val="18"/>
                <w:szCs w:val="18"/>
              </w:rPr>
            </w:pPr>
          </w:p>
        </w:tc>
      </w:tr>
      <w:tr w:rsidR="00EE1F5F" w:rsidRPr="00054244" w14:paraId="1F888C9B" w14:textId="77777777" w:rsidTr="00C96036">
        <w:trPr>
          <w:trHeight w:val="1689"/>
        </w:trPr>
        <w:tc>
          <w:tcPr>
            <w:tcW w:w="2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360798" w14:textId="77777777" w:rsidR="00EE1F5F" w:rsidRPr="009211F8" w:rsidRDefault="00EE1F5F" w:rsidP="00EE1F5F">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2749" w:type="dxa"/>
            <w:gridSpan w:val="7"/>
            <w:tcBorders>
              <w:top w:val="single" w:sz="4" w:space="0" w:color="auto"/>
              <w:left w:val="nil"/>
              <w:bottom w:val="single" w:sz="4" w:space="0" w:color="auto"/>
              <w:right w:val="single" w:sz="4" w:space="0" w:color="auto"/>
            </w:tcBorders>
            <w:shd w:val="clear" w:color="000000" w:fill="FFFFFF"/>
            <w:vAlign w:val="center"/>
            <w:hideMark/>
          </w:tcPr>
          <w:p w14:paraId="096637AC" w14:textId="77777777" w:rsidR="00EE1F5F" w:rsidRDefault="00EE1F5F" w:rsidP="00EE1F5F">
            <w:pPr>
              <w:rPr>
                <w:rFonts w:ascii="Calibri" w:hAnsi="Calibri" w:cs="Calibri"/>
                <w:color w:val="000000"/>
                <w:sz w:val="18"/>
                <w:szCs w:val="18"/>
              </w:rPr>
            </w:pP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პროცესის</w:t>
            </w:r>
            <w:r>
              <w:rPr>
                <w:rFonts w:ascii="Calibri" w:hAnsi="Calibri" w:cs="Calibri"/>
                <w:color w:val="000000"/>
                <w:sz w:val="18"/>
                <w:szCs w:val="18"/>
              </w:rPr>
              <w:t xml:space="preserve"> </w:t>
            </w:r>
            <w:r>
              <w:rPr>
                <w:rFonts w:ascii="Sylfaen" w:hAnsi="Sylfaen" w:cs="Sylfaen"/>
                <w:color w:val="000000"/>
                <w:sz w:val="18"/>
                <w:szCs w:val="18"/>
              </w:rPr>
              <w:t>წარმართვისათვის</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მათ</w:t>
            </w:r>
            <w:r>
              <w:rPr>
                <w:rFonts w:ascii="Calibri" w:hAnsi="Calibri" w:cs="Calibri"/>
                <w:color w:val="000000"/>
                <w:sz w:val="18"/>
                <w:szCs w:val="18"/>
              </w:rPr>
              <w:t xml:space="preserve"> </w:t>
            </w:r>
            <w:r>
              <w:rPr>
                <w:rFonts w:ascii="Sylfaen" w:hAnsi="Sylfaen" w:cs="Sylfaen"/>
                <w:color w:val="000000"/>
                <w:sz w:val="18"/>
                <w:szCs w:val="18"/>
              </w:rPr>
              <w:t>შორის</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მოქმედი</w:t>
            </w:r>
            <w:r>
              <w:rPr>
                <w:rFonts w:ascii="Calibri" w:hAnsi="Calibri" w:cs="Calibri"/>
                <w:color w:val="000000"/>
                <w:sz w:val="18"/>
                <w:szCs w:val="18"/>
              </w:rPr>
              <w:t xml:space="preserve"> </w:t>
            </w:r>
            <w:r>
              <w:rPr>
                <w:rFonts w:ascii="Sylfaen" w:hAnsi="Sylfaen" w:cs="Sylfaen"/>
                <w:color w:val="000000"/>
                <w:sz w:val="18"/>
                <w:szCs w:val="18"/>
              </w:rPr>
              <w:t>კანმდებლობით</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სტანდარტების</w:t>
            </w:r>
            <w:r>
              <w:rPr>
                <w:rFonts w:ascii="Calibri" w:hAnsi="Calibri" w:cs="Calibri"/>
                <w:color w:val="000000"/>
                <w:sz w:val="18"/>
                <w:szCs w:val="18"/>
              </w:rPr>
              <w:t xml:space="preserve"> </w:t>
            </w:r>
            <w:r>
              <w:rPr>
                <w:rFonts w:ascii="Sylfaen" w:hAnsi="Sylfaen" w:cs="Sylfaen"/>
                <w:color w:val="000000"/>
                <w:sz w:val="18"/>
                <w:szCs w:val="18"/>
              </w:rPr>
              <w:t>უმეტესობა</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იპ</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დაწესებულებაში</w:t>
            </w:r>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ადმინისტრაციული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არსებული</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მომსახურებით</w:t>
            </w:r>
            <w:r>
              <w:rPr>
                <w:rFonts w:ascii="Calibri" w:hAnsi="Calibri" w:cs="Calibri"/>
                <w:color w:val="000000"/>
                <w:sz w:val="18"/>
                <w:szCs w:val="18"/>
              </w:rPr>
              <w:t xml:space="preserve"> </w:t>
            </w:r>
            <w:r>
              <w:rPr>
                <w:rFonts w:ascii="Sylfaen" w:hAnsi="Sylfaen" w:cs="Sylfaen"/>
                <w:color w:val="000000"/>
                <w:sz w:val="18"/>
                <w:szCs w:val="18"/>
              </w:rPr>
              <w:t>წლის</w:t>
            </w:r>
            <w:r>
              <w:rPr>
                <w:rFonts w:ascii="Calibri" w:hAnsi="Calibri" w:cs="Calibri"/>
                <w:color w:val="000000"/>
                <w:sz w:val="18"/>
                <w:szCs w:val="18"/>
              </w:rPr>
              <w:t xml:space="preserve"> </w:t>
            </w:r>
            <w:r>
              <w:rPr>
                <w:rFonts w:ascii="Sylfaen" w:hAnsi="Sylfaen" w:cs="Sylfaen"/>
                <w:color w:val="000000"/>
                <w:sz w:val="18"/>
                <w:szCs w:val="18"/>
              </w:rPr>
              <w:lastRenderedPageBreak/>
              <w:t>გამავლობაში</w:t>
            </w:r>
            <w:r>
              <w:rPr>
                <w:rFonts w:ascii="Calibri" w:hAnsi="Calibri" w:cs="Calibri"/>
                <w:color w:val="000000"/>
                <w:sz w:val="18"/>
                <w:szCs w:val="18"/>
              </w:rPr>
              <w:t xml:space="preserve"> </w:t>
            </w:r>
            <w:r>
              <w:rPr>
                <w:rFonts w:ascii="Sylfaen" w:hAnsi="Sylfaen" w:cs="Sylfaen"/>
                <w:color w:val="000000"/>
                <w:sz w:val="18"/>
                <w:szCs w:val="18"/>
              </w:rPr>
              <w:t>სარგებლობს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2020-</w:t>
            </w:r>
            <w:r>
              <w:rPr>
                <w:rFonts w:ascii="Sylfaen" w:hAnsi="Sylfaen" w:cs="Sylfaen"/>
                <w:color w:val="000000"/>
                <w:sz w:val="18"/>
                <w:szCs w:val="18"/>
              </w:rPr>
              <w:t>ზე</w:t>
            </w:r>
            <w:r>
              <w:rPr>
                <w:rFonts w:ascii="Calibri" w:hAnsi="Calibri" w:cs="Calibri"/>
                <w:color w:val="000000"/>
                <w:sz w:val="18"/>
                <w:szCs w:val="18"/>
              </w:rPr>
              <w:t xml:space="preserve"> </w:t>
            </w:r>
            <w:r>
              <w:rPr>
                <w:rFonts w:ascii="Sylfaen" w:hAnsi="Sylfaen" w:cs="Sylfaen"/>
                <w:color w:val="000000"/>
                <w:sz w:val="18"/>
                <w:szCs w:val="18"/>
              </w:rPr>
              <w:t>მეტი</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ბავშვი</w:t>
            </w:r>
            <w:r>
              <w:rPr>
                <w:rFonts w:ascii="Calibri" w:hAnsi="Calibri" w:cs="Calibri"/>
                <w:color w:val="000000"/>
                <w:sz w:val="18"/>
                <w:szCs w:val="18"/>
              </w:rPr>
              <w:t xml:space="preserve">, </w:t>
            </w:r>
            <w:r>
              <w:rPr>
                <w:rFonts w:ascii="Sylfaen" w:hAnsi="Sylfaen" w:cs="Sylfaen"/>
                <w:color w:val="000000"/>
                <w:sz w:val="18"/>
                <w:szCs w:val="18"/>
              </w:rPr>
              <w:t>რაც</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ამ</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w:t>
            </w:r>
            <w:r>
              <w:rPr>
                <w:rFonts w:ascii="Calibri" w:hAnsi="Calibri" w:cs="Calibri"/>
                <w:color w:val="000000"/>
                <w:sz w:val="18"/>
                <w:szCs w:val="18"/>
              </w:rPr>
              <w:t xml:space="preserve"> 80%-</w:t>
            </w:r>
            <w:r>
              <w:rPr>
                <w:rFonts w:ascii="Sylfaen" w:hAnsi="Sylfaen" w:cs="Sylfaen"/>
                <w:color w:val="000000"/>
                <w:sz w:val="18"/>
                <w:szCs w:val="18"/>
              </w:rPr>
              <w:t>ს</w:t>
            </w:r>
            <w:r>
              <w:rPr>
                <w:rFonts w:ascii="Calibri" w:hAnsi="Calibri" w:cs="Calibri"/>
                <w:color w:val="000000"/>
                <w:sz w:val="18"/>
                <w:szCs w:val="18"/>
              </w:rPr>
              <w:t xml:space="preserve"> </w:t>
            </w:r>
            <w:r>
              <w:rPr>
                <w:rFonts w:ascii="Sylfaen" w:hAnsi="Sylfaen" w:cs="Sylfaen"/>
                <w:color w:val="000000"/>
                <w:sz w:val="18"/>
                <w:szCs w:val="18"/>
              </w:rPr>
              <w:t>შეადგენს</w:t>
            </w:r>
          </w:p>
          <w:p w14:paraId="2BCE2C5C" w14:textId="437F6583" w:rsidR="00EE1F5F" w:rsidRPr="009211F8" w:rsidRDefault="00EE1F5F" w:rsidP="00EE1F5F">
            <w:pPr>
              <w:spacing w:after="0" w:line="240" w:lineRule="auto"/>
              <w:rPr>
                <w:rFonts w:ascii="Sylfaen" w:eastAsia="Times New Roman" w:hAnsi="Sylfaen" w:cs="Calibri"/>
                <w:color w:val="000000"/>
                <w:sz w:val="18"/>
                <w:szCs w:val="18"/>
              </w:rPr>
            </w:pPr>
          </w:p>
        </w:tc>
      </w:tr>
      <w:tr w:rsidR="00054244" w:rsidRPr="00054244" w14:paraId="06BAFE2B" w14:textId="77777777" w:rsidTr="00C03395">
        <w:trPr>
          <w:trHeight w:val="1035"/>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5486DF3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w:t>
            </w:r>
          </w:p>
        </w:tc>
        <w:tc>
          <w:tcPr>
            <w:tcW w:w="2350" w:type="dxa"/>
            <w:gridSpan w:val="2"/>
            <w:tcBorders>
              <w:top w:val="single" w:sz="4" w:space="0" w:color="auto"/>
              <w:left w:val="nil"/>
              <w:bottom w:val="single" w:sz="4" w:space="0" w:color="auto"/>
              <w:right w:val="single" w:sz="4" w:space="0" w:color="auto"/>
            </w:tcBorders>
            <w:shd w:val="clear" w:color="000000" w:fill="FFFFFF"/>
            <w:vAlign w:val="center"/>
            <w:hideMark/>
          </w:tcPr>
          <w:p w14:paraId="552E10B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394" w:type="dxa"/>
            <w:tcBorders>
              <w:top w:val="nil"/>
              <w:left w:val="nil"/>
              <w:bottom w:val="single" w:sz="4" w:space="0" w:color="auto"/>
              <w:right w:val="single" w:sz="4" w:space="0" w:color="auto"/>
            </w:tcBorders>
            <w:shd w:val="clear" w:color="000000" w:fill="FFFFFF"/>
            <w:vAlign w:val="center"/>
            <w:hideMark/>
          </w:tcPr>
          <w:p w14:paraId="6343AD6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საბაზისო მაჩვენებელი</w:t>
            </w:r>
          </w:p>
        </w:tc>
        <w:tc>
          <w:tcPr>
            <w:tcW w:w="3903" w:type="dxa"/>
            <w:tcBorders>
              <w:top w:val="nil"/>
              <w:left w:val="nil"/>
              <w:bottom w:val="single" w:sz="4" w:space="0" w:color="auto"/>
              <w:right w:val="single" w:sz="4" w:space="0" w:color="auto"/>
            </w:tcBorders>
            <w:shd w:val="clear" w:color="000000" w:fill="FFFFFF"/>
            <w:vAlign w:val="center"/>
            <w:hideMark/>
          </w:tcPr>
          <w:p w14:paraId="3660CE85" w14:textId="6B6769CD" w:rsidR="00054244" w:rsidRPr="009211F8" w:rsidRDefault="00054244" w:rsidP="00EE1F5F">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მიზნობრივი მაჩვენებელი 202</w:t>
            </w:r>
            <w:r w:rsidR="00EE1F5F">
              <w:rPr>
                <w:rFonts w:ascii="Sylfaen" w:eastAsia="Times New Roman" w:hAnsi="Sylfaen" w:cs="Calibri"/>
                <w:b/>
                <w:bCs/>
                <w:color w:val="000000"/>
                <w:sz w:val="18"/>
                <w:szCs w:val="18"/>
                <w:lang w:val="ka-GE"/>
              </w:rPr>
              <w:t>2</w:t>
            </w:r>
            <w:r w:rsidRPr="009211F8">
              <w:rPr>
                <w:rFonts w:ascii="Sylfaen" w:eastAsia="Times New Roman" w:hAnsi="Sylfaen" w:cs="Calibri"/>
                <w:b/>
                <w:bCs/>
                <w:color w:val="000000"/>
                <w:sz w:val="18"/>
                <w:szCs w:val="18"/>
              </w:rPr>
              <w:t xml:space="preserve"> წელს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3ADF865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ცდომილების ალბათობა (%/აღწერა)</w:t>
            </w:r>
          </w:p>
        </w:tc>
        <w:tc>
          <w:tcPr>
            <w:tcW w:w="1374" w:type="dxa"/>
            <w:tcBorders>
              <w:top w:val="nil"/>
              <w:left w:val="nil"/>
              <w:bottom w:val="single" w:sz="4" w:space="0" w:color="auto"/>
              <w:right w:val="single" w:sz="4" w:space="0" w:color="auto"/>
            </w:tcBorders>
            <w:shd w:val="clear" w:color="000000" w:fill="FFFFFF"/>
            <w:vAlign w:val="center"/>
            <w:hideMark/>
          </w:tcPr>
          <w:p w14:paraId="2C311F55" w14:textId="0EAC5D3C" w:rsidR="00054244" w:rsidRPr="009211F8" w:rsidRDefault="00054244" w:rsidP="00EE1F5F">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ინდიკატორის მიზნობრივი მაჩვენებელი 202</w:t>
            </w:r>
            <w:r w:rsidR="00EE1F5F">
              <w:rPr>
                <w:rFonts w:ascii="Sylfaen" w:eastAsia="Times New Roman" w:hAnsi="Sylfaen" w:cs="Calibri"/>
                <w:b/>
                <w:bCs/>
                <w:color w:val="000000"/>
                <w:sz w:val="16"/>
                <w:szCs w:val="16"/>
                <w:lang w:val="ka-GE"/>
              </w:rPr>
              <w:t>3</w:t>
            </w:r>
            <w:r w:rsidRPr="009211F8">
              <w:rPr>
                <w:rFonts w:ascii="Sylfaen" w:eastAsia="Times New Roman" w:hAnsi="Sylfaen" w:cs="Calibri"/>
                <w:b/>
                <w:bCs/>
                <w:color w:val="000000"/>
                <w:sz w:val="16"/>
                <w:szCs w:val="16"/>
              </w:rPr>
              <w:t xml:space="preserve"> წელს</w:t>
            </w:r>
          </w:p>
        </w:tc>
        <w:tc>
          <w:tcPr>
            <w:tcW w:w="1336" w:type="dxa"/>
            <w:tcBorders>
              <w:top w:val="nil"/>
              <w:left w:val="nil"/>
              <w:bottom w:val="single" w:sz="4" w:space="0" w:color="auto"/>
              <w:right w:val="single" w:sz="4" w:space="0" w:color="auto"/>
            </w:tcBorders>
            <w:shd w:val="clear" w:color="000000" w:fill="FFFFFF"/>
            <w:vAlign w:val="center"/>
            <w:hideMark/>
          </w:tcPr>
          <w:p w14:paraId="738BB90C" w14:textId="274EDAAF" w:rsidR="00054244" w:rsidRPr="00054244" w:rsidRDefault="00054244" w:rsidP="00EE1F5F">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EE1F5F">
              <w:rPr>
                <w:rFonts w:ascii="Sylfaen" w:eastAsia="Times New Roman" w:hAnsi="Sylfaen" w:cs="Calibri"/>
                <w:b/>
                <w:bCs/>
                <w:color w:val="000000"/>
                <w:sz w:val="16"/>
                <w:szCs w:val="16"/>
                <w:lang w:val="ka-GE"/>
              </w:rPr>
              <w:t>4</w:t>
            </w:r>
            <w:r w:rsidRPr="00054244">
              <w:rPr>
                <w:rFonts w:ascii="Sylfaen" w:eastAsia="Times New Roman" w:hAnsi="Sylfaen" w:cs="Calibri"/>
                <w:b/>
                <w:bCs/>
                <w:color w:val="000000"/>
                <w:sz w:val="16"/>
                <w:szCs w:val="16"/>
              </w:rPr>
              <w:t xml:space="preserve"> წელს</w:t>
            </w:r>
          </w:p>
        </w:tc>
        <w:tc>
          <w:tcPr>
            <w:tcW w:w="1392" w:type="dxa"/>
            <w:tcBorders>
              <w:top w:val="nil"/>
              <w:left w:val="nil"/>
              <w:bottom w:val="single" w:sz="4" w:space="0" w:color="auto"/>
              <w:right w:val="single" w:sz="4" w:space="0" w:color="auto"/>
            </w:tcBorders>
            <w:shd w:val="clear" w:color="000000" w:fill="FFFFFF"/>
            <w:vAlign w:val="center"/>
            <w:hideMark/>
          </w:tcPr>
          <w:p w14:paraId="5246F1E7" w14:textId="1A2DB725" w:rsidR="00054244" w:rsidRPr="00054244" w:rsidRDefault="00054244" w:rsidP="00EE1F5F">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EE1F5F">
              <w:rPr>
                <w:rFonts w:ascii="Sylfaen" w:eastAsia="Times New Roman" w:hAnsi="Sylfaen" w:cs="Calibri"/>
                <w:b/>
                <w:bCs/>
                <w:color w:val="000000"/>
                <w:sz w:val="16"/>
                <w:szCs w:val="16"/>
                <w:lang w:val="ka-GE"/>
              </w:rPr>
              <w:t>5</w:t>
            </w:r>
            <w:r w:rsidRPr="00054244">
              <w:rPr>
                <w:rFonts w:ascii="Sylfaen" w:eastAsia="Times New Roman" w:hAnsi="Sylfaen" w:cs="Calibri"/>
                <w:b/>
                <w:bCs/>
                <w:color w:val="000000"/>
                <w:sz w:val="16"/>
                <w:szCs w:val="16"/>
              </w:rPr>
              <w:t xml:space="preserve"> წელს</w:t>
            </w:r>
          </w:p>
        </w:tc>
      </w:tr>
      <w:tr w:rsidR="00054244" w:rsidRPr="00054244" w14:paraId="2D2B64F0" w14:textId="77777777" w:rsidTr="00C03395">
        <w:trPr>
          <w:trHeight w:val="7065"/>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4EB5638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1</w:t>
            </w:r>
          </w:p>
        </w:tc>
        <w:tc>
          <w:tcPr>
            <w:tcW w:w="2350" w:type="dxa"/>
            <w:gridSpan w:val="2"/>
            <w:tcBorders>
              <w:top w:val="single" w:sz="4" w:space="0" w:color="auto"/>
              <w:left w:val="nil"/>
              <w:bottom w:val="single" w:sz="4" w:space="0" w:color="auto"/>
              <w:right w:val="single" w:sz="4" w:space="0" w:color="000000"/>
            </w:tcBorders>
            <w:shd w:val="clear" w:color="000000" w:fill="FFFFFF"/>
            <w:vAlign w:val="center"/>
            <w:hideMark/>
          </w:tcPr>
          <w:p w14:paraId="1FB81CD1"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2394" w:type="dxa"/>
            <w:tcBorders>
              <w:top w:val="nil"/>
              <w:left w:val="nil"/>
              <w:bottom w:val="single" w:sz="4" w:space="0" w:color="auto"/>
              <w:right w:val="single" w:sz="4" w:space="0" w:color="auto"/>
            </w:tcBorders>
            <w:shd w:val="clear" w:color="000000" w:fill="FFFFFF"/>
            <w:vAlign w:val="center"/>
            <w:hideMark/>
          </w:tcPr>
          <w:p w14:paraId="7536518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II და III ნაწილილები. </w:t>
            </w:r>
            <w:proofErr w:type="gramStart"/>
            <w:r w:rsidRPr="009211F8">
              <w:rPr>
                <w:rFonts w:ascii="Sylfaen" w:eastAsia="Times New Roman" w:hAnsi="Sylfaen" w:cs="Calibri"/>
                <w:b/>
                <w:bCs/>
                <w:color w:val="000000"/>
                <w:sz w:val="18"/>
                <w:szCs w:val="18"/>
              </w:rPr>
              <w:t>აქედან</w:t>
            </w:r>
            <w:proofErr w:type="gramEnd"/>
            <w:r w:rsidRPr="009211F8">
              <w:rPr>
                <w:rFonts w:ascii="Sylfaen" w:eastAsia="Times New Roman" w:hAnsi="Sylfaen" w:cs="Calibri"/>
                <w:b/>
                <w:bCs/>
                <w:color w:val="000000"/>
                <w:sz w:val="18"/>
                <w:szCs w:val="18"/>
              </w:rPr>
              <w:t>: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3903" w:type="dxa"/>
            <w:tcBorders>
              <w:top w:val="nil"/>
              <w:left w:val="nil"/>
              <w:bottom w:val="single" w:sz="4" w:space="0" w:color="auto"/>
              <w:right w:val="single" w:sz="4" w:space="0" w:color="auto"/>
            </w:tcBorders>
            <w:shd w:val="clear" w:color="000000" w:fill="FFFFFF"/>
            <w:vAlign w:val="center"/>
            <w:hideMark/>
          </w:tcPr>
          <w:p w14:paraId="3FE336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proofErr w:type="gramStart"/>
            <w:r w:rsidRPr="009211F8">
              <w:rPr>
                <w:rFonts w:ascii="Sylfaen" w:eastAsia="Times New Roman" w:hAnsi="Sylfaen" w:cs="Calibri"/>
                <w:b/>
                <w:bCs/>
                <w:color w:val="000000"/>
                <w:sz w:val="18"/>
                <w:szCs w:val="18"/>
              </w:rPr>
              <w:t>საქართველოს</w:t>
            </w:r>
            <w:proofErr w:type="gramEnd"/>
            <w:r w:rsidRPr="009211F8">
              <w:rPr>
                <w:rFonts w:ascii="Sylfaen" w:eastAsia="Times New Roman" w:hAnsi="Sylfaen" w:cs="Calibri"/>
                <w:b/>
                <w:bCs/>
                <w:color w:val="000000"/>
                <w:sz w:val="18"/>
                <w:szCs w:val="18"/>
              </w:rPr>
              <w:t xml:space="preserve">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w:t>
            </w:r>
            <w:proofErr w:type="gramStart"/>
            <w:r w:rsidRPr="009211F8">
              <w:rPr>
                <w:rFonts w:ascii="Sylfaen" w:eastAsia="Times New Roman" w:hAnsi="Sylfaen" w:cs="Calibri"/>
                <w:b/>
                <w:bCs/>
                <w:color w:val="000000"/>
                <w:sz w:val="18"/>
                <w:szCs w:val="18"/>
              </w:rPr>
              <w:t>კერძოდ</w:t>
            </w:r>
            <w:proofErr w:type="gramEnd"/>
            <w:r w:rsidRPr="009211F8">
              <w:rPr>
                <w:rFonts w:ascii="Sylfaen" w:eastAsia="Times New Roman" w:hAnsi="Sylfaen" w:cs="Calibri"/>
                <w:b/>
                <w:bCs/>
                <w:color w:val="000000"/>
                <w:sz w:val="18"/>
                <w:szCs w:val="18"/>
              </w:rPr>
              <w:t xml:space="preserve">,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0AB2D4EB" w14:textId="3756A2F3" w:rsidR="00054244" w:rsidRPr="009211F8" w:rsidRDefault="009211F8" w:rsidP="00344E6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2</w:t>
            </w:r>
            <w:r w:rsidR="00054244" w:rsidRPr="009211F8">
              <w:rPr>
                <w:rFonts w:ascii="Sylfaen" w:eastAsia="Times New Roman" w:hAnsi="Sylfaen" w:cs="Calibri"/>
                <w:b/>
                <w:bCs/>
                <w:color w:val="000000"/>
                <w:sz w:val="18"/>
                <w:szCs w:val="18"/>
              </w:rPr>
              <w:t xml:space="preserve">0%  </w:t>
            </w:r>
          </w:p>
        </w:tc>
        <w:tc>
          <w:tcPr>
            <w:tcW w:w="1374" w:type="dxa"/>
            <w:tcBorders>
              <w:top w:val="nil"/>
              <w:left w:val="nil"/>
              <w:bottom w:val="single" w:sz="4" w:space="0" w:color="auto"/>
              <w:right w:val="single" w:sz="4" w:space="0" w:color="auto"/>
            </w:tcBorders>
            <w:shd w:val="clear" w:color="000000" w:fill="FFFFFF"/>
            <w:vAlign w:val="center"/>
            <w:hideMark/>
          </w:tcPr>
          <w:p w14:paraId="099EF179" w14:textId="3567EACE" w:rsidR="00054244" w:rsidRPr="009211F8" w:rsidRDefault="00054244" w:rsidP="00054244">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 </w:t>
            </w:r>
            <w:r w:rsidR="00AD4EEC">
              <w:rPr>
                <w:rFonts w:ascii="Sylfaen" w:eastAsia="Times New Roman" w:hAnsi="Sylfaen" w:cs="Calibri"/>
                <w:sz w:val="16"/>
                <w:szCs w:val="16"/>
                <w:lang w:val="ka-GE"/>
              </w:rPr>
              <w:t>საბაზისო მჩვენებლის შენარჩუნება</w:t>
            </w:r>
          </w:p>
        </w:tc>
        <w:tc>
          <w:tcPr>
            <w:tcW w:w="1336" w:type="dxa"/>
            <w:tcBorders>
              <w:top w:val="nil"/>
              <w:left w:val="nil"/>
              <w:bottom w:val="single" w:sz="4" w:space="0" w:color="auto"/>
              <w:right w:val="single" w:sz="4" w:space="0" w:color="auto"/>
            </w:tcBorders>
            <w:shd w:val="clear" w:color="000000" w:fill="FFFFFF"/>
            <w:vAlign w:val="center"/>
            <w:hideMark/>
          </w:tcPr>
          <w:p w14:paraId="31A267FB" w14:textId="5EAF11D5"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1392" w:type="dxa"/>
            <w:tcBorders>
              <w:top w:val="nil"/>
              <w:left w:val="nil"/>
              <w:bottom w:val="single" w:sz="4" w:space="0" w:color="auto"/>
              <w:right w:val="single" w:sz="4" w:space="0" w:color="auto"/>
            </w:tcBorders>
            <w:shd w:val="clear" w:color="000000" w:fill="FFFFFF"/>
            <w:vAlign w:val="center"/>
            <w:hideMark/>
          </w:tcPr>
          <w:p w14:paraId="3E7BC46D" w14:textId="40AEE58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054244" w:rsidRPr="00054244" w14:paraId="11691C07" w14:textId="77777777" w:rsidTr="00C03395">
        <w:trPr>
          <w:trHeight w:val="7095"/>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74CC0EC5"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2</w:t>
            </w:r>
          </w:p>
        </w:tc>
        <w:tc>
          <w:tcPr>
            <w:tcW w:w="2350" w:type="dxa"/>
            <w:gridSpan w:val="2"/>
            <w:tcBorders>
              <w:top w:val="single" w:sz="4" w:space="0" w:color="auto"/>
              <w:left w:val="nil"/>
              <w:bottom w:val="single" w:sz="4" w:space="0" w:color="auto"/>
              <w:right w:val="single" w:sz="4" w:space="0" w:color="000000"/>
            </w:tcBorders>
            <w:shd w:val="clear" w:color="000000" w:fill="FFFFFF"/>
            <w:vAlign w:val="center"/>
            <w:hideMark/>
          </w:tcPr>
          <w:p w14:paraId="535F95A0"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2394" w:type="dxa"/>
            <w:tcBorders>
              <w:top w:val="nil"/>
              <w:left w:val="nil"/>
              <w:bottom w:val="single" w:sz="4" w:space="0" w:color="auto"/>
              <w:right w:val="single" w:sz="4" w:space="0" w:color="auto"/>
            </w:tcBorders>
            <w:shd w:val="clear" w:color="000000" w:fill="FFFFFF"/>
            <w:vAlign w:val="center"/>
            <w:hideMark/>
          </w:tcPr>
          <w:p w14:paraId="14FBF0E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#487 დადგენილების მოთხოვნებს კვების რეჟიმით განსაზღვრულ ყველა პირობასთან მიმართებაში. </w:t>
            </w:r>
            <w:proofErr w:type="gramStart"/>
            <w:r w:rsidRPr="009211F8">
              <w:rPr>
                <w:rFonts w:ascii="Sylfaen" w:eastAsia="Times New Roman" w:hAnsi="Sylfaen" w:cs="Calibri"/>
                <w:b/>
                <w:bCs/>
                <w:color w:val="000000"/>
                <w:sz w:val="18"/>
                <w:szCs w:val="18"/>
              </w:rPr>
              <w:t>კერძოდ</w:t>
            </w:r>
            <w:proofErr w:type="gramEnd"/>
            <w:r w:rsidRPr="009211F8">
              <w:rPr>
                <w:rFonts w:ascii="Sylfaen" w:eastAsia="Times New Roman" w:hAnsi="Sylfaen" w:cs="Calibri"/>
                <w:b/>
                <w:bCs/>
                <w:color w:val="000000"/>
                <w:sz w:val="18"/>
                <w:szCs w:val="18"/>
              </w:rPr>
              <w:t xml:space="preserve">,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 </w:t>
            </w:r>
          </w:p>
        </w:tc>
        <w:tc>
          <w:tcPr>
            <w:tcW w:w="3903" w:type="dxa"/>
            <w:tcBorders>
              <w:top w:val="nil"/>
              <w:left w:val="nil"/>
              <w:bottom w:val="single" w:sz="4" w:space="0" w:color="auto"/>
              <w:right w:val="single" w:sz="4" w:space="0" w:color="auto"/>
            </w:tcBorders>
            <w:shd w:val="clear" w:color="000000" w:fill="FFFFFF"/>
            <w:vAlign w:val="center"/>
            <w:hideMark/>
          </w:tcPr>
          <w:p w14:paraId="2056406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proofErr w:type="gramStart"/>
            <w:r w:rsidRPr="009211F8">
              <w:rPr>
                <w:rFonts w:ascii="Sylfaen" w:eastAsia="Times New Roman" w:hAnsi="Sylfaen" w:cs="Calibri"/>
                <w:b/>
                <w:bCs/>
                <w:color w:val="000000"/>
                <w:sz w:val="18"/>
                <w:szCs w:val="18"/>
              </w:rPr>
              <w:t>გაუმჯობესებულია</w:t>
            </w:r>
            <w:proofErr w:type="gramEnd"/>
            <w:r w:rsidRPr="009211F8">
              <w:rPr>
                <w:rFonts w:ascii="Sylfaen" w:eastAsia="Times New Roman" w:hAnsi="Sylfaen" w:cs="Calibri"/>
                <w:b/>
                <w:bCs/>
                <w:color w:val="000000"/>
                <w:sz w:val="18"/>
                <w:szCs w:val="18"/>
              </w:rPr>
              <w:t xml:space="preserve"> კვების ორგანიზებისა და რაციონის კვებითი დადგენილი ნორმების შესრულება. </w:t>
            </w:r>
            <w:proofErr w:type="gramStart"/>
            <w:r w:rsidRPr="009211F8">
              <w:rPr>
                <w:rFonts w:ascii="Sylfaen" w:eastAsia="Times New Roman" w:hAnsi="Sylfaen" w:cs="Calibri"/>
                <w:b/>
                <w:bCs/>
                <w:color w:val="000000"/>
                <w:sz w:val="18"/>
                <w:szCs w:val="18"/>
              </w:rPr>
              <w:t>იმ</w:t>
            </w:r>
            <w:proofErr w:type="gramEnd"/>
            <w:r w:rsidRPr="009211F8">
              <w:rPr>
                <w:rFonts w:ascii="Sylfaen" w:eastAsia="Times New Roman" w:hAnsi="Sylfaen" w:cs="Calibri"/>
                <w:b/>
                <w:bCs/>
                <w:color w:val="000000"/>
                <w:sz w:val="18"/>
                <w:szCs w:val="18"/>
              </w:rPr>
              <w:t xml:space="preserve">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27F0E7B7" w14:textId="12CD8797" w:rsidR="00054244" w:rsidRPr="009211F8" w:rsidRDefault="00054244" w:rsidP="00A174D1">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10%  </w:t>
            </w:r>
          </w:p>
        </w:tc>
        <w:tc>
          <w:tcPr>
            <w:tcW w:w="1374" w:type="dxa"/>
            <w:tcBorders>
              <w:top w:val="nil"/>
              <w:left w:val="nil"/>
              <w:bottom w:val="single" w:sz="4" w:space="0" w:color="auto"/>
              <w:right w:val="single" w:sz="4" w:space="0" w:color="auto"/>
            </w:tcBorders>
            <w:shd w:val="clear" w:color="000000" w:fill="FFFFFF"/>
            <w:vAlign w:val="center"/>
            <w:hideMark/>
          </w:tcPr>
          <w:p w14:paraId="5FF61179" w14:textId="0F8C705A"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1336" w:type="dxa"/>
            <w:tcBorders>
              <w:top w:val="nil"/>
              <w:left w:val="nil"/>
              <w:bottom w:val="single" w:sz="4" w:space="0" w:color="auto"/>
              <w:right w:val="single" w:sz="4" w:space="0" w:color="auto"/>
            </w:tcBorders>
            <w:shd w:val="clear" w:color="000000" w:fill="FFFFFF"/>
            <w:vAlign w:val="center"/>
            <w:hideMark/>
          </w:tcPr>
          <w:p w14:paraId="7E093F6C" w14:textId="43F18499"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1392" w:type="dxa"/>
            <w:tcBorders>
              <w:top w:val="nil"/>
              <w:left w:val="nil"/>
              <w:bottom w:val="single" w:sz="4" w:space="0" w:color="auto"/>
              <w:right w:val="single" w:sz="4" w:space="0" w:color="auto"/>
            </w:tcBorders>
            <w:shd w:val="clear" w:color="000000" w:fill="FFFFFF"/>
            <w:vAlign w:val="center"/>
            <w:hideMark/>
          </w:tcPr>
          <w:p w14:paraId="43D304BA" w14:textId="767AD29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054244" w:rsidRPr="00054244" w14:paraId="05818AA7" w14:textId="77777777" w:rsidTr="00C96036">
        <w:trPr>
          <w:trHeight w:val="4621"/>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086504D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3</w:t>
            </w:r>
          </w:p>
        </w:tc>
        <w:tc>
          <w:tcPr>
            <w:tcW w:w="2350" w:type="dxa"/>
            <w:gridSpan w:val="2"/>
            <w:tcBorders>
              <w:top w:val="single" w:sz="4" w:space="0" w:color="auto"/>
              <w:left w:val="nil"/>
              <w:bottom w:val="single" w:sz="4" w:space="0" w:color="auto"/>
              <w:right w:val="single" w:sz="4" w:space="0" w:color="000000"/>
            </w:tcBorders>
            <w:shd w:val="clear" w:color="000000" w:fill="FFFFFF"/>
            <w:vAlign w:val="center"/>
            <w:hideMark/>
          </w:tcPr>
          <w:p w14:paraId="2676C2AF"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პროგრამის ხარისხის სტანდარტის დაცულობა</w:t>
            </w:r>
          </w:p>
        </w:tc>
        <w:tc>
          <w:tcPr>
            <w:tcW w:w="2394" w:type="dxa"/>
            <w:tcBorders>
              <w:top w:val="nil"/>
              <w:left w:val="nil"/>
              <w:bottom w:val="single" w:sz="4" w:space="0" w:color="auto"/>
              <w:right w:val="single" w:sz="4" w:space="0" w:color="auto"/>
            </w:tcBorders>
            <w:shd w:val="clear" w:color="000000" w:fill="FFFFFF"/>
            <w:vAlign w:val="center"/>
            <w:hideMark/>
          </w:tcPr>
          <w:p w14:paraId="351777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3903" w:type="dxa"/>
            <w:tcBorders>
              <w:top w:val="nil"/>
              <w:left w:val="nil"/>
              <w:bottom w:val="single" w:sz="4" w:space="0" w:color="auto"/>
              <w:right w:val="single" w:sz="4" w:space="0" w:color="auto"/>
            </w:tcBorders>
            <w:shd w:val="clear" w:color="000000" w:fill="FFFFFF"/>
            <w:vAlign w:val="center"/>
            <w:hideMark/>
          </w:tcPr>
          <w:p w14:paraId="605472D0"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 </w:t>
            </w:r>
            <w:proofErr w:type="gramStart"/>
            <w:r w:rsidRPr="009211F8">
              <w:rPr>
                <w:rFonts w:ascii="Sylfaen" w:eastAsia="Times New Roman" w:hAnsi="Sylfaen" w:cs="Calibri"/>
                <w:b/>
                <w:bCs/>
                <w:color w:val="000000"/>
                <w:sz w:val="18"/>
                <w:szCs w:val="18"/>
              </w:rPr>
              <w:t>საქართველოს</w:t>
            </w:r>
            <w:proofErr w:type="gramEnd"/>
            <w:r w:rsidRPr="009211F8">
              <w:rPr>
                <w:rFonts w:ascii="Sylfaen" w:eastAsia="Times New Roman" w:hAnsi="Sylfaen" w:cs="Calibri"/>
                <w:b/>
                <w:bCs/>
                <w:color w:val="000000"/>
                <w:sz w:val="18"/>
                <w:szCs w:val="18"/>
              </w:rPr>
              <w:t xml:space="preserve"> მთავრობის მიერ დადგენილი ბავშვის პროგრამის ხარისხის სტანდარტი  უკეთესადაა დანერგილი მუნიციპალურ ბაგა-მაღებში. </w:t>
            </w:r>
            <w:proofErr w:type="gramStart"/>
            <w:r w:rsidRPr="009211F8">
              <w:rPr>
                <w:rFonts w:ascii="Sylfaen" w:eastAsia="Times New Roman" w:hAnsi="Sylfaen" w:cs="Calibri"/>
                <w:b/>
                <w:bCs/>
                <w:color w:val="000000"/>
                <w:sz w:val="18"/>
                <w:szCs w:val="18"/>
              </w:rPr>
              <w:t>კერძოდ</w:t>
            </w:r>
            <w:proofErr w:type="gramEnd"/>
            <w:r w:rsidRPr="009211F8">
              <w:rPr>
                <w:rFonts w:ascii="Sylfaen" w:eastAsia="Times New Roman" w:hAnsi="Sylfaen" w:cs="Calibri"/>
                <w:b/>
                <w:bCs/>
                <w:color w:val="000000"/>
                <w:sz w:val="18"/>
                <w:szCs w:val="18"/>
              </w:rPr>
              <w:t xml:space="preserve">,  ფიზიკური გარემო შექმნილია ტექნიკური რეგლამენტის შესაბამისად.  </w:t>
            </w:r>
            <w:proofErr w:type="gramStart"/>
            <w:r w:rsidRPr="009211F8">
              <w:rPr>
                <w:rFonts w:ascii="Sylfaen" w:eastAsia="Times New Roman" w:hAnsi="Sylfaen" w:cs="Calibri"/>
                <w:b/>
                <w:bCs/>
                <w:color w:val="000000"/>
                <w:sz w:val="18"/>
                <w:szCs w:val="18"/>
              </w:rPr>
              <w:t>მკაფიოდაა  გაწერილი</w:t>
            </w:r>
            <w:proofErr w:type="gramEnd"/>
            <w:r w:rsidRPr="009211F8">
              <w:rPr>
                <w:rFonts w:ascii="Sylfaen" w:eastAsia="Times New Roman" w:hAnsi="Sylfaen" w:cs="Calibri"/>
                <w:b/>
                <w:bCs/>
                <w:color w:val="000000"/>
                <w:sz w:val="18"/>
                <w:szCs w:val="18"/>
              </w:rPr>
              <w:t xml:space="preserve"> პროცედურები თითოეული ბავშვისა და თანამშრომლის ჯანმრთელობის შესანარჩუნებლად. </w:t>
            </w:r>
            <w:proofErr w:type="gramStart"/>
            <w:r w:rsidRPr="009211F8">
              <w:rPr>
                <w:rFonts w:ascii="Sylfaen" w:eastAsia="Times New Roman" w:hAnsi="Sylfaen" w:cs="Calibri"/>
                <w:b/>
                <w:bCs/>
                <w:color w:val="000000"/>
                <w:sz w:val="18"/>
                <w:szCs w:val="18"/>
              </w:rPr>
              <w:t>გადაუდებელი</w:t>
            </w:r>
            <w:proofErr w:type="gramEnd"/>
            <w:r w:rsidRPr="009211F8">
              <w:rPr>
                <w:rFonts w:ascii="Sylfaen" w:eastAsia="Times New Roman" w:hAnsi="Sylfaen" w:cs="Calibri"/>
                <w:b/>
                <w:bCs/>
                <w:color w:val="000000"/>
                <w:sz w:val="18"/>
                <w:szCs w:val="18"/>
              </w:rPr>
              <w:t xml:space="preserve"> სამედიცინო დახმარების მედიკამენტების საჭიროების თუ სხვა შემთხვევებში. </w:t>
            </w:r>
            <w:proofErr w:type="gramStart"/>
            <w:r w:rsidRPr="009211F8">
              <w:rPr>
                <w:rFonts w:ascii="Sylfaen" w:eastAsia="Times New Roman" w:hAnsi="Sylfaen" w:cs="Calibri"/>
                <w:b/>
                <w:bCs/>
                <w:color w:val="000000"/>
                <w:sz w:val="18"/>
                <w:szCs w:val="18"/>
              </w:rPr>
              <w:t>ბაგა-ბაღებს</w:t>
            </w:r>
            <w:proofErr w:type="gramEnd"/>
            <w:r w:rsidRPr="009211F8">
              <w:rPr>
                <w:rFonts w:ascii="Sylfaen" w:eastAsia="Times New Roman" w:hAnsi="Sylfaen" w:cs="Calibri"/>
                <w:b/>
                <w:bCs/>
                <w:color w:val="000000"/>
                <w:sz w:val="18"/>
                <w:szCs w:val="18"/>
              </w:rPr>
              <w:t xml:space="preserve"> გააჩნია ინფექციური დაავადებების გავრცელების მექანიზმები. </w:t>
            </w:r>
            <w:proofErr w:type="gramStart"/>
            <w:r w:rsidRPr="009211F8">
              <w:rPr>
                <w:rFonts w:ascii="Sylfaen" w:eastAsia="Times New Roman" w:hAnsi="Sylfaen" w:cs="Calibri"/>
                <w:b/>
                <w:bCs/>
                <w:color w:val="000000"/>
                <w:sz w:val="18"/>
                <w:szCs w:val="18"/>
              </w:rPr>
              <w:t>უზრუნველყოფილია</w:t>
            </w:r>
            <w:proofErr w:type="gramEnd"/>
            <w:r w:rsidRPr="009211F8">
              <w:rPr>
                <w:rFonts w:ascii="Sylfaen" w:eastAsia="Times New Roman" w:hAnsi="Sylfaen" w:cs="Calibri"/>
                <w:b/>
                <w:bCs/>
                <w:color w:val="000000"/>
                <w:sz w:val="18"/>
                <w:szCs w:val="18"/>
              </w:rPr>
              <w:t xml:space="preserve"> თითოეული ბავშვის პირადი ჰიგიენის ნორმები. </w:t>
            </w:r>
            <w:proofErr w:type="gramStart"/>
            <w:r w:rsidRPr="009211F8">
              <w:rPr>
                <w:rFonts w:ascii="Sylfaen" w:eastAsia="Times New Roman" w:hAnsi="Sylfaen" w:cs="Calibri"/>
                <w:b/>
                <w:bCs/>
                <w:color w:val="000000"/>
                <w:sz w:val="18"/>
                <w:szCs w:val="18"/>
              </w:rPr>
              <w:t>თითოეულ</w:t>
            </w:r>
            <w:proofErr w:type="gramEnd"/>
            <w:r w:rsidRPr="009211F8">
              <w:rPr>
                <w:rFonts w:ascii="Sylfaen" w:eastAsia="Times New Roman" w:hAnsi="Sylfaen" w:cs="Calibri"/>
                <w:b/>
                <w:bCs/>
                <w:color w:val="000000"/>
                <w:sz w:val="18"/>
                <w:szCs w:val="18"/>
              </w:rPr>
              <w:t xml:space="preserve"> ბავშვს აქვს დასვენებისა და ძილის დაკმაყოფილების შესაძლებლობა.დაწესებულებაში აღმზრდელ პედაგოგები ხელმძღვანელობენ თამაშზე დაფუზნებული კურიკულუმით. </w:t>
            </w:r>
            <w:proofErr w:type="gramStart"/>
            <w:r w:rsidRPr="009211F8">
              <w:rPr>
                <w:rFonts w:ascii="Sylfaen" w:eastAsia="Times New Roman" w:hAnsi="Sylfaen" w:cs="Calibri"/>
                <w:b/>
                <w:bCs/>
                <w:color w:val="000000"/>
                <w:sz w:val="18"/>
                <w:szCs w:val="18"/>
              </w:rPr>
              <w:t>გარემო</w:t>
            </w:r>
            <w:proofErr w:type="gramEnd"/>
            <w:r w:rsidRPr="009211F8">
              <w:rPr>
                <w:rFonts w:ascii="Sylfaen" w:eastAsia="Times New Roman" w:hAnsi="Sylfaen" w:cs="Calibri"/>
                <w:b/>
                <w:bCs/>
                <w:color w:val="000000"/>
                <w:sz w:val="18"/>
                <w:szCs w:val="18"/>
              </w:rPr>
              <w:t xml:space="preserve"> არის უსაფრთხო, კომფორტული, ხელმისაწვდომი და ადვილად გამოსაყენებელი ყველასთვის.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22C578EB" w14:textId="1448522A" w:rsidR="00054244" w:rsidRPr="009211F8" w:rsidRDefault="00054244" w:rsidP="00A174D1">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10% -.</w:t>
            </w:r>
          </w:p>
        </w:tc>
        <w:tc>
          <w:tcPr>
            <w:tcW w:w="1374" w:type="dxa"/>
            <w:tcBorders>
              <w:top w:val="nil"/>
              <w:left w:val="nil"/>
              <w:bottom w:val="single" w:sz="4" w:space="0" w:color="auto"/>
              <w:right w:val="single" w:sz="4" w:space="0" w:color="auto"/>
            </w:tcBorders>
            <w:shd w:val="clear" w:color="000000" w:fill="FFFFFF"/>
            <w:vAlign w:val="center"/>
            <w:hideMark/>
          </w:tcPr>
          <w:p w14:paraId="0CBCA3AB" w14:textId="2107B245"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1336" w:type="dxa"/>
            <w:tcBorders>
              <w:top w:val="nil"/>
              <w:left w:val="nil"/>
              <w:bottom w:val="single" w:sz="4" w:space="0" w:color="auto"/>
              <w:right w:val="single" w:sz="4" w:space="0" w:color="auto"/>
            </w:tcBorders>
            <w:shd w:val="clear" w:color="000000" w:fill="FFFFFF"/>
            <w:vAlign w:val="center"/>
            <w:hideMark/>
          </w:tcPr>
          <w:p w14:paraId="3BDF97DC" w14:textId="10DDFB5C"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1392" w:type="dxa"/>
            <w:tcBorders>
              <w:top w:val="nil"/>
              <w:left w:val="nil"/>
              <w:bottom w:val="single" w:sz="4" w:space="0" w:color="auto"/>
              <w:right w:val="single" w:sz="4" w:space="0" w:color="auto"/>
            </w:tcBorders>
            <w:shd w:val="clear" w:color="000000" w:fill="FFFFFF"/>
            <w:vAlign w:val="center"/>
            <w:hideMark/>
          </w:tcPr>
          <w:p w14:paraId="0BD1AA5E" w14:textId="7CC3721D"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bl>
    <w:p w14:paraId="1B4DBB3D" w14:textId="5ACADEBF" w:rsidR="00C03395" w:rsidRDefault="00C03395" w:rsidP="00C03395">
      <w:pPr>
        <w:rPr>
          <w:rFonts w:ascii="Sylfaen" w:hAnsi="Sylfaen" w:cs="Calibri"/>
          <w:b/>
          <w:bCs/>
          <w:color w:val="000000"/>
          <w:sz w:val="20"/>
          <w:szCs w:val="20"/>
          <w:lang w:val="ka-GE"/>
        </w:rPr>
      </w:pPr>
      <w:r w:rsidRPr="00E466D7">
        <w:rPr>
          <w:rFonts w:ascii="Sylfaen" w:hAnsi="Sylfaen" w:cs="Calibri"/>
          <w:b/>
          <w:bCs/>
          <w:color w:val="000000"/>
          <w:sz w:val="20"/>
          <w:szCs w:val="20"/>
          <w:lang w:val="ka-GE"/>
        </w:rPr>
        <w:t xml:space="preserve">სკოლამდელი აღზრდის ხელშეწყობის პროგრამის </w:t>
      </w:r>
      <w:r w:rsidR="00AF65A4">
        <w:rPr>
          <w:rFonts w:ascii="Sylfaen" w:hAnsi="Sylfaen" w:cs="Calibri"/>
          <w:b/>
          <w:bCs/>
          <w:color w:val="000000"/>
          <w:sz w:val="20"/>
          <w:szCs w:val="20"/>
          <w:lang w:val="ka-GE"/>
        </w:rPr>
        <w:t>2022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014C7FD" w14:textId="77777777" w:rsidR="00C03395" w:rsidRDefault="00C03395" w:rsidP="00C03395">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03395" w:rsidRPr="00CA592E" w14:paraId="797B186E" w14:textId="77777777" w:rsidTr="00C0339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EA90"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05B4BE2"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03395" w:rsidRPr="002E07CF" w14:paraId="39F31499" w14:textId="77777777" w:rsidTr="00AF65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2653391" w14:textId="56BD2C0C" w:rsidR="00C03395" w:rsidRPr="00E4511B" w:rsidRDefault="00B95E99" w:rsidP="00C03395">
            <w:pPr>
              <w:rPr>
                <w:rFonts w:ascii="Sylfaen" w:hAnsi="Sylfaen" w:cs="Calibri"/>
                <w:color w:val="000000"/>
                <w:sz w:val="18"/>
                <w:szCs w:val="18"/>
                <w:lang w:val="ka-GE"/>
              </w:rPr>
            </w:pPr>
            <w:r w:rsidRPr="00E4511B">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7F780209" w14:textId="191CBDDD" w:rsidR="00C03395" w:rsidRPr="00AF65A4" w:rsidRDefault="00AF65A4" w:rsidP="00B95E99">
            <w:pPr>
              <w:jc w:val="center"/>
              <w:rPr>
                <w:rFonts w:ascii="Sylfaen" w:hAnsi="Sylfaen" w:cs="Calibri"/>
                <w:color w:val="000000"/>
                <w:sz w:val="18"/>
                <w:szCs w:val="18"/>
                <w:lang w:val="ka-GE"/>
              </w:rPr>
            </w:pPr>
            <w:r w:rsidRPr="00AF65A4">
              <w:rPr>
                <w:rFonts w:ascii="Sylfaen" w:hAnsi="Sylfaen" w:cs="Calibri"/>
                <w:color w:val="000000"/>
                <w:sz w:val="18"/>
                <w:szCs w:val="18"/>
                <w:lang w:val="ka-GE"/>
              </w:rPr>
              <w:t>2 253,6</w:t>
            </w:r>
          </w:p>
        </w:tc>
      </w:tr>
      <w:tr w:rsidR="00C03395" w:rsidRPr="002E07CF" w14:paraId="760E3E54" w14:textId="77777777" w:rsidTr="00AF65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D6A0FC4" w14:textId="45F7EBB0" w:rsidR="00C03395" w:rsidRPr="00E4511B" w:rsidRDefault="00EA464F" w:rsidP="00C03395">
            <w:pPr>
              <w:rPr>
                <w:rFonts w:ascii="Sylfaen" w:hAnsi="Sylfaen" w:cs="Calibri"/>
                <w:color w:val="000000"/>
                <w:sz w:val="18"/>
                <w:szCs w:val="18"/>
                <w:lang w:val="ka-GE"/>
              </w:rPr>
            </w:pPr>
            <w:r w:rsidRPr="00E4511B">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28EBB868" w14:textId="7410446A" w:rsidR="00C03395" w:rsidRPr="00AF65A4" w:rsidRDefault="00AF65A4" w:rsidP="00E4511B">
            <w:pPr>
              <w:jc w:val="center"/>
              <w:rPr>
                <w:rFonts w:ascii="Sylfaen" w:hAnsi="Sylfaen" w:cs="Calibri"/>
                <w:color w:val="000000"/>
                <w:sz w:val="18"/>
                <w:szCs w:val="18"/>
                <w:lang w:val="ka-GE"/>
              </w:rPr>
            </w:pPr>
            <w:r>
              <w:rPr>
                <w:rFonts w:ascii="Sylfaen" w:hAnsi="Sylfaen" w:cs="Calibri"/>
                <w:color w:val="000000"/>
                <w:sz w:val="18"/>
                <w:szCs w:val="18"/>
                <w:lang w:val="ka-GE"/>
              </w:rPr>
              <w:t>1 476,3</w:t>
            </w:r>
          </w:p>
        </w:tc>
      </w:tr>
      <w:tr w:rsidR="00C03395" w:rsidRPr="002E07CF" w14:paraId="2F84C04E" w14:textId="77777777" w:rsidTr="00AF65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B7A0079" w14:textId="03FCC1DF" w:rsidR="00C03395" w:rsidRPr="00E4511B" w:rsidRDefault="00EA464F" w:rsidP="00C03395">
            <w:pPr>
              <w:rPr>
                <w:rFonts w:ascii="Sylfaen" w:hAnsi="Sylfaen" w:cs="Calibri"/>
                <w:color w:val="000000"/>
                <w:sz w:val="18"/>
                <w:szCs w:val="18"/>
                <w:lang w:val="ka-GE"/>
              </w:rPr>
            </w:pPr>
            <w:r w:rsidRPr="00E4511B">
              <w:rPr>
                <w:rFonts w:ascii="Sylfaen" w:hAnsi="Sylfaen" w:cs="Calibri"/>
                <w:color w:val="000000"/>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3270E16C" w14:textId="50DD3B2D" w:rsidR="00C03395" w:rsidRPr="00AF65A4" w:rsidRDefault="00AF65A4" w:rsidP="00E4511B">
            <w:pPr>
              <w:jc w:val="center"/>
              <w:rPr>
                <w:rFonts w:ascii="Sylfaen" w:hAnsi="Sylfaen" w:cs="Calibri"/>
                <w:color w:val="000000"/>
                <w:sz w:val="18"/>
                <w:szCs w:val="18"/>
                <w:lang w:val="ka-GE"/>
              </w:rPr>
            </w:pPr>
            <w:r>
              <w:rPr>
                <w:rFonts w:ascii="Sylfaen" w:hAnsi="Sylfaen" w:cs="Calibri"/>
                <w:color w:val="000000"/>
                <w:sz w:val="18"/>
                <w:szCs w:val="18"/>
                <w:lang w:val="ka-GE"/>
              </w:rPr>
              <w:t>25,0</w:t>
            </w:r>
          </w:p>
        </w:tc>
      </w:tr>
      <w:tr w:rsidR="00C03395" w:rsidRPr="00CA592E" w14:paraId="2638D25C" w14:textId="77777777" w:rsidTr="00AF65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2D24289" w14:textId="514DE990" w:rsidR="00C03395" w:rsidRPr="00130CD2" w:rsidRDefault="00AA19EB" w:rsidP="00AA19EB">
            <w:pPr>
              <w:rPr>
                <w:rFonts w:ascii="Sylfaen" w:hAnsi="Sylfaen" w:cs="Calibri"/>
                <w:color w:val="000000"/>
                <w:sz w:val="18"/>
                <w:szCs w:val="18"/>
                <w:lang w:val="ka-GE"/>
              </w:rPr>
            </w:pPr>
            <w:r w:rsidRPr="00130CD2">
              <w:rPr>
                <w:rFonts w:ascii="Sylfaen" w:hAnsi="Sylfaen" w:cs="Calibri"/>
                <w:color w:val="000000"/>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tcPr>
          <w:p w14:paraId="274F3F36" w14:textId="6E08D02C" w:rsidR="00C03395" w:rsidRPr="00AF65A4" w:rsidRDefault="00AF65A4" w:rsidP="00C03395">
            <w:pPr>
              <w:jc w:val="center"/>
              <w:rPr>
                <w:rFonts w:ascii="Sylfaen" w:hAnsi="Sylfaen" w:cs="Calibri"/>
                <w:color w:val="000000"/>
                <w:sz w:val="18"/>
                <w:szCs w:val="18"/>
                <w:lang w:val="ka-GE"/>
              </w:rPr>
            </w:pPr>
            <w:r>
              <w:rPr>
                <w:rFonts w:ascii="Sylfaen" w:hAnsi="Sylfaen" w:cs="Calibri"/>
                <w:color w:val="000000"/>
                <w:sz w:val="18"/>
                <w:szCs w:val="18"/>
                <w:lang w:val="ka-GE"/>
              </w:rPr>
              <w:t>10,0</w:t>
            </w:r>
          </w:p>
        </w:tc>
      </w:tr>
    </w:tbl>
    <w:p w14:paraId="7605C590" w14:textId="55B0EC7A" w:rsidR="000E7AD3" w:rsidRDefault="000E7AD3"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1125"/>
        <w:gridCol w:w="1744"/>
        <w:gridCol w:w="681"/>
        <w:gridCol w:w="1754"/>
        <w:gridCol w:w="1754"/>
        <w:gridCol w:w="2055"/>
        <w:gridCol w:w="1451"/>
        <w:gridCol w:w="1589"/>
        <w:gridCol w:w="1589"/>
        <w:gridCol w:w="1592"/>
      </w:tblGrid>
      <w:tr w:rsidR="002E07CF" w:rsidRPr="00DD206B" w14:paraId="1B9DF9EF" w14:textId="77777777" w:rsidTr="002635FB">
        <w:trPr>
          <w:gridAfter w:val="3"/>
          <w:wAfter w:w="1555" w:type="pct"/>
          <w:trHeight w:val="956"/>
        </w:trPr>
        <w:tc>
          <w:tcPr>
            <w:tcW w:w="3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C17A2F" w14:textId="77777777" w:rsidR="002E07CF" w:rsidRPr="00DD206B" w:rsidRDefault="002E07CF" w:rsidP="002635F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795689" w14:textId="77777777" w:rsidR="002E07CF" w:rsidRPr="00DD206B" w:rsidRDefault="002E07CF" w:rsidP="002635F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დასახელება </w:t>
            </w:r>
          </w:p>
        </w:tc>
        <w:tc>
          <w:tcPr>
            <w:tcW w:w="203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98A1B" w14:textId="77777777" w:rsidR="002E07CF" w:rsidRPr="000054A1" w:rsidRDefault="002E07CF" w:rsidP="002635FB">
            <w:pPr>
              <w:spacing w:after="0" w:line="240" w:lineRule="auto"/>
              <w:jc w:val="center"/>
              <w:rPr>
                <w:rFonts w:ascii="Sylfaen" w:eastAsia="Times New Roman" w:hAnsi="Sylfaen" w:cs="Calibri"/>
                <w:b/>
                <w:color w:val="000000"/>
              </w:rPr>
            </w:pPr>
            <w:r w:rsidRPr="000054A1">
              <w:rPr>
                <w:rFonts w:ascii="Sylfaen" w:eastAsia="Times New Roman" w:hAnsi="Sylfaen" w:cs="Calibri"/>
                <w:b/>
                <w:color w:val="000000"/>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7C33FA75" w14:textId="0FA0AF54" w:rsidR="002E07CF" w:rsidRPr="00DD206B" w:rsidRDefault="002E07CF" w:rsidP="005605AB">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5605AB">
              <w:rPr>
                <w:rFonts w:ascii="Sylfaen" w:eastAsia="Times New Roman" w:hAnsi="Sylfaen" w:cs="Calibri"/>
                <w:b/>
                <w:bCs/>
                <w:color w:val="000000"/>
                <w:sz w:val="16"/>
                <w:szCs w:val="16"/>
                <w:lang w:val="ka-GE"/>
              </w:rPr>
              <w:t>2</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r>
      <w:tr w:rsidR="002E07CF" w:rsidRPr="00395571" w14:paraId="19DB62FA" w14:textId="77777777" w:rsidTr="002635FB">
        <w:trPr>
          <w:gridAfter w:val="3"/>
          <w:wAfter w:w="1555" w:type="pct"/>
          <w:trHeight w:val="134"/>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1689FC73" w14:textId="77777777" w:rsidR="002E07CF" w:rsidRPr="00DD206B" w:rsidRDefault="002E07CF" w:rsidP="002635FB">
            <w:pPr>
              <w:spacing w:after="0" w:line="240" w:lineRule="auto"/>
              <w:jc w:val="center"/>
              <w:rPr>
                <w:rFonts w:ascii="Sylfaen" w:eastAsia="Times New Roman" w:hAnsi="Sylfaen" w:cs="Calibri"/>
                <w:color w:val="000000"/>
                <w:sz w:val="16"/>
                <w:szCs w:val="16"/>
              </w:rPr>
            </w:pPr>
            <w:r w:rsidRPr="00DD206B">
              <w:rPr>
                <w:rFonts w:ascii="Sylfaen" w:eastAsia="Times New Roman" w:hAnsi="Sylfaen" w:cs="Calibri"/>
                <w:color w:val="000000"/>
                <w:sz w:val="16"/>
                <w:szCs w:val="16"/>
              </w:rPr>
              <w:lastRenderedPageBreak/>
              <w:t>04 02 01</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46A68B36" w14:textId="77777777" w:rsidR="002E07CF" w:rsidRPr="00DD206B" w:rsidRDefault="002E07CF" w:rsidP="002635FB">
            <w:pPr>
              <w:spacing w:after="0" w:line="240" w:lineRule="auto"/>
              <w:rPr>
                <w:rFonts w:ascii="Sylfaen" w:eastAsia="Times New Roman" w:hAnsi="Sylfaen" w:cs="Calibri"/>
                <w:b/>
                <w:bCs/>
                <w:color w:val="000000"/>
                <w:sz w:val="18"/>
                <w:szCs w:val="18"/>
              </w:rPr>
            </w:pPr>
          </w:p>
        </w:tc>
        <w:tc>
          <w:tcPr>
            <w:tcW w:w="2036" w:type="pct"/>
            <w:gridSpan w:val="4"/>
            <w:vMerge/>
            <w:tcBorders>
              <w:top w:val="single" w:sz="4" w:space="0" w:color="auto"/>
              <w:left w:val="single" w:sz="4" w:space="0" w:color="auto"/>
              <w:bottom w:val="single" w:sz="4" w:space="0" w:color="auto"/>
              <w:right w:val="single" w:sz="4" w:space="0" w:color="auto"/>
            </w:tcBorders>
            <w:vAlign w:val="center"/>
            <w:hideMark/>
          </w:tcPr>
          <w:p w14:paraId="7E3782BC" w14:textId="77777777" w:rsidR="002E07CF" w:rsidRPr="00DD206B" w:rsidRDefault="002E07CF" w:rsidP="002635FB">
            <w:pPr>
              <w:spacing w:after="0" w:line="240" w:lineRule="auto"/>
              <w:rPr>
                <w:rFonts w:ascii="Sylfaen" w:eastAsia="Times New Roman" w:hAnsi="Sylfaen" w:cs="Calibri"/>
                <w:color w:val="000000"/>
              </w:rPr>
            </w:pPr>
          </w:p>
        </w:tc>
        <w:tc>
          <w:tcPr>
            <w:tcW w:w="473" w:type="pct"/>
            <w:tcBorders>
              <w:top w:val="nil"/>
              <w:left w:val="nil"/>
              <w:bottom w:val="single" w:sz="4" w:space="0" w:color="auto"/>
              <w:right w:val="single" w:sz="4" w:space="0" w:color="auto"/>
            </w:tcBorders>
            <w:shd w:val="clear" w:color="000000" w:fill="FFFFFF"/>
            <w:vAlign w:val="center"/>
            <w:hideMark/>
          </w:tcPr>
          <w:p w14:paraId="329F6A9F" w14:textId="5C32F6AA" w:rsidR="002E07CF" w:rsidRPr="00835CA1" w:rsidRDefault="00835CA1" w:rsidP="0049577F">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934,0</w:t>
            </w:r>
          </w:p>
        </w:tc>
      </w:tr>
      <w:tr w:rsidR="002E07CF" w:rsidRPr="00DD206B" w14:paraId="0B790D31" w14:textId="77777777" w:rsidTr="002635FB">
        <w:trPr>
          <w:trHeight w:val="1320"/>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70C7F9" w14:textId="77777777" w:rsidR="002E07CF" w:rsidRPr="00DD206B" w:rsidRDefault="002E07CF" w:rsidP="002635F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51B442F2" w14:textId="77777777" w:rsidR="002E07CF" w:rsidRPr="00DD206B" w:rsidRDefault="002E07CF" w:rsidP="002635FB">
            <w:pPr>
              <w:spacing w:after="0" w:line="240" w:lineRule="auto"/>
              <w:rPr>
                <w:rFonts w:ascii="Sylfaen" w:eastAsia="Times New Roman" w:hAnsi="Sylfaen" w:cs="Calibri"/>
                <w:color w:val="000000"/>
                <w:sz w:val="20"/>
                <w:szCs w:val="20"/>
              </w:rPr>
            </w:pPr>
            <w:r w:rsidRPr="00DD206B">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923639" w:rsidRPr="00DD206B" w14:paraId="79244DC7" w14:textId="77777777" w:rsidTr="002635FB">
        <w:trPr>
          <w:trHeight w:val="652"/>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FBCB05" w14:textId="77777777" w:rsidR="00923639" w:rsidRPr="00DD206B" w:rsidRDefault="00923639" w:rsidP="00923639">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აღწერა </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3DF89499" w14:textId="77777777" w:rsidR="00923639" w:rsidRDefault="00923639" w:rsidP="00923639">
            <w:pPr>
              <w:spacing w:after="0" w:line="240" w:lineRule="auto"/>
              <w:rPr>
                <w:rFonts w:ascii="Sylfaen" w:eastAsia="Times New Roman" w:hAnsi="Sylfaen" w:cs="Calibri"/>
                <w:color w:val="000000"/>
                <w:sz w:val="18"/>
                <w:szCs w:val="18"/>
              </w:rPr>
            </w:pPr>
            <w:proofErr w:type="gramStart"/>
            <w:r w:rsidRPr="00DD206B">
              <w:rPr>
                <w:rFonts w:ascii="Sylfaen" w:eastAsia="Times New Roman" w:hAnsi="Sylfaen" w:cs="Calibri"/>
                <w:color w:val="000000"/>
                <w:sz w:val="18"/>
                <w:szCs w:val="18"/>
              </w:rPr>
              <w:t>აღნიშნული</w:t>
            </w:r>
            <w:proofErr w:type="gramEnd"/>
            <w:r w:rsidRPr="00DD206B">
              <w:rPr>
                <w:rFonts w:ascii="Sylfaen" w:eastAsia="Times New Roman" w:hAnsi="Sylfaen" w:cs="Calibri"/>
                <w:color w:val="000000"/>
                <w:sz w:val="18"/>
                <w:szCs w:val="18"/>
              </w:rPr>
              <w:t xml:space="preserve">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p w14:paraId="7FA85DD2" w14:textId="39456918" w:rsidR="00923639" w:rsidRPr="00DD206B" w:rsidRDefault="00923639" w:rsidP="00923639">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ქალაქ ახალციხეში იგეგმება N2 საბავშვო ბაღის რეაბილიტაცია.</w:t>
            </w:r>
          </w:p>
        </w:tc>
      </w:tr>
      <w:tr w:rsidR="002E07CF" w:rsidRPr="00DD206B" w14:paraId="75139E13" w14:textId="77777777" w:rsidTr="002635FB">
        <w:trPr>
          <w:trHeight w:val="703"/>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C8BB51" w14:textId="77777777" w:rsidR="002E07CF" w:rsidRPr="00DD206B" w:rsidRDefault="002E07CF" w:rsidP="002635F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2FC6B4D2" w14:textId="77777777" w:rsidR="002E07CF" w:rsidRPr="00DD206B" w:rsidRDefault="002E07CF" w:rsidP="002635FB">
            <w:pPr>
              <w:spacing w:after="0" w:line="240" w:lineRule="auto"/>
              <w:rPr>
                <w:rFonts w:ascii="Sylfaen" w:eastAsia="Times New Roman" w:hAnsi="Sylfaen" w:cs="Calibri"/>
                <w:color w:val="000000"/>
                <w:sz w:val="18"/>
                <w:szCs w:val="18"/>
              </w:rPr>
            </w:pPr>
            <w:proofErr w:type="gramStart"/>
            <w:r w:rsidRPr="00DD206B">
              <w:rPr>
                <w:rFonts w:ascii="Sylfaen" w:eastAsia="Times New Roman" w:hAnsi="Sylfaen" w:cs="Calibri"/>
                <w:color w:val="000000"/>
                <w:sz w:val="18"/>
                <w:szCs w:val="18"/>
              </w:rPr>
              <w:t>მუნიციპალიტეტში</w:t>
            </w:r>
            <w:proofErr w:type="gramEnd"/>
            <w:r w:rsidRPr="00DD206B">
              <w:rPr>
                <w:rFonts w:ascii="Sylfaen" w:eastAsia="Times New Roman" w:hAnsi="Sylfaen" w:cs="Calibri"/>
                <w:color w:val="000000"/>
                <w:sz w:val="18"/>
                <w:szCs w:val="18"/>
              </w:rPr>
              <w:t xml:space="preserve"> მცხოვრები პატარების განათლების დონის ამაღლება და მოსახლეობის დასაქმებისთვის ხელშეწყობა.</w:t>
            </w:r>
          </w:p>
        </w:tc>
      </w:tr>
      <w:tr w:rsidR="002E07CF" w:rsidRPr="00DD206B" w14:paraId="27BCC39C" w14:textId="77777777" w:rsidTr="002635FB">
        <w:trPr>
          <w:trHeight w:val="984"/>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0CA436AE" w14:textId="77777777" w:rsidR="002E07CF" w:rsidRPr="00DD206B" w:rsidRDefault="002E07CF" w:rsidP="002635F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14:paraId="12D25F25" w14:textId="77777777" w:rsidR="002E07CF" w:rsidRPr="00DD206B" w:rsidRDefault="002E07CF" w:rsidP="002635F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72" w:type="pct"/>
            <w:tcBorders>
              <w:top w:val="nil"/>
              <w:left w:val="nil"/>
              <w:bottom w:val="single" w:sz="4" w:space="0" w:color="auto"/>
              <w:right w:val="single" w:sz="4" w:space="0" w:color="auto"/>
            </w:tcBorders>
            <w:shd w:val="clear" w:color="000000" w:fill="FFFFFF"/>
            <w:vAlign w:val="center"/>
            <w:hideMark/>
          </w:tcPr>
          <w:p w14:paraId="2B98CF2E" w14:textId="77777777" w:rsidR="002E07CF" w:rsidRPr="00DD206B" w:rsidRDefault="002E07CF" w:rsidP="002635F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000000" w:fill="FFFFFF"/>
            <w:vAlign w:val="center"/>
            <w:hideMark/>
          </w:tcPr>
          <w:p w14:paraId="2050EF28" w14:textId="29177D44" w:rsidR="002E07CF" w:rsidRPr="00DD206B" w:rsidRDefault="002E07CF" w:rsidP="006526B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მიზნობრივი მაჩვენებელი 202</w:t>
            </w:r>
            <w:r w:rsidR="006526BB">
              <w:rPr>
                <w:rFonts w:ascii="Sylfaen" w:eastAsia="Times New Roman" w:hAnsi="Sylfaen" w:cs="Calibri"/>
                <w:b/>
                <w:bCs/>
                <w:color w:val="000000"/>
                <w:sz w:val="18"/>
                <w:szCs w:val="18"/>
                <w:lang w:val="ka-GE"/>
              </w:rPr>
              <w:t>2</w:t>
            </w:r>
            <w:r w:rsidRPr="00DD206B">
              <w:rPr>
                <w:rFonts w:ascii="Sylfaen" w:eastAsia="Times New Roman" w:hAnsi="Sylfaen" w:cs="Calibri"/>
                <w:b/>
                <w:bCs/>
                <w:color w:val="000000"/>
                <w:sz w:val="18"/>
                <w:szCs w:val="18"/>
              </w:rPr>
              <w:t xml:space="preserve"> წელს</w:t>
            </w:r>
          </w:p>
        </w:tc>
        <w:tc>
          <w:tcPr>
            <w:tcW w:w="1143" w:type="pct"/>
            <w:gridSpan w:val="2"/>
            <w:tcBorders>
              <w:top w:val="single" w:sz="4" w:space="0" w:color="auto"/>
              <w:left w:val="nil"/>
              <w:bottom w:val="single" w:sz="4" w:space="0" w:color="auto"/>
              <w:right w:val="single" w:sz="4" w:space="0" w:color="000000"/>
            </w:tcBorders>
            <w:shd w:val="clear" w:color="000000" w:fill="FFFFFF"/>
            <w:vAlign w:val="center"/>
            <w:hideMark/>
          </w:tcPr>
          <w:p w14:paraId="5BF38408" w14:textId="77777777" w:rsidR="002E07CF" w:rsidRPr="00DD206B" w:rsidRDefault="002E07CF" w:rsidP="002635F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281D1115" w14:textId="35BB07F6" w:rsidR="002E07CF" w:rsidRPr="00DD206B" w:rsidRDefault="002E07CF" w:rsidP="006526BB">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6526BB">
              <w:rPr>
                <w:rFonts w:ascii="Sylfaen" w:eastAsia="Times New Roman" w:hAnsi="Sylfaen" w:cs="Calibri"/>
                <w:b/>
                <w:bCs/>
                <w:color w:val="000000"/>
                <w:sz w:val="16"/>
                <w:szCs w:val="16"/>
                <w:lang w:val="ka-GE"/>
              </w:rPr>
              <w:t>3</w:t>
            </w:r>
            <w:r w:rsidRPr="00DD206B">
              <w:rPr>
                <w:rFonts w:ascii="Sylfaen" w:eastAsia="Times New Roman" w:hAnsi="Sylfaen" w:cs="Calibri"/>
                <w:b/>
                <w:bCs/>
                <w:color w:val="000000"/>
                <w:sz w:val="16"/>
                <w:szCs w:val="16"/>
              </w:rPr>
              <w:t xml:space="preserve"> წელს</w:t>
            </w:r>
          </w:p>
        </w:tc>
        <w:tc>
          <w:tcPr>
            <w:tcW w:w="518" w:type="pct"/>
            <w:tcBorders>
              <w:top w:val="nil"/>
              <w:left w:val="nil"/>
              <w:bottom w:val="single" w:sz="4" w:space="0" w:color="auto"/>
              <w:right w:val="single" w:sz="4" w:space="0" w:color="auto"/>
            </w:tcBorders>
            <w:shd w:val="clear" w:color="000000" w:fill="FFFFFF"/>
            <w:vAlign w:val="center"/>
            <w:hideMark/>
          </w:tcPr>
          <w:p w14:paraId="7E2514DD" w14:textId="0FC9486B" w:rsidR="002E07CF" w:rsidRPr="00DD206B" w:rsidRDefault="002E07CF" w:rsidP="006526BB">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6526BB">
              <w:rPr>
                <w:rFonts w:ascii="Sylfaen" w:eastAsia="Times New Roman" w:hAnsi="Sylfaen" w:cs="Calibri"/>
                <w:b/>
                <w:bCs/>
                <w:color w:val="000000"/>
                <w:sz w:val="16"/>
                <w:szCs w:val="16"/>
                <w:lang w:val="ka-GE"/>
              </w:rPr>
              <w:t xml:space="preserve">4 </w:t>
            </w:r>
            <w:r w:rsidRPr="00DD206B">
              <w:rPr>
                <w:rFonts w:ascii="Sylfaen" w:eastAsia="Times New Roman" w:hAnsi="Sylfaen" w:cs="Calibri"/>
                <w:b/>
                <w:bCs/>
                <w:color w:val="000000"/>
                <w:sz w:val="16"/>
                <w:szCs w:val="16"/>
              </w:rPr>
              <w:t>წელს</w:t>
            </w:r>
          </w:p>
        </w:tc>
        <w:tc>
          <w:tcPr>
            <w:tcW w:w="519" w:type="pct"/>
            <w:tcBorders>
              <w:top w:val="nil"/>
              <w:left w:val="nil"/>
              <w:bottom w:val="single" w:sz="4" w:space="0" w:color="auto"/>
              <w:right w:val="single" w:sz="4" w:space="0" w:color="auto"/>
            </w:tcBorders>
            <w:shd w:val="clear" w:color="000000" w:fill="FFFFFF"/>
            <w:vAlign w:val="center"/>
            <w:hideMark/>
          </w:tcPr>
          <w:p w14:paraId="6F9E5200" w14:textId="5901F1BE" w:rsidR="002E07CF" w:rsidRPr="00DD206B" w:rsidRDefault="002E07CF" w:rsidP="006526BB">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6526BB">
              <w:rPr>
                <w:rFonts w:ascii="Sylfaen" w:eastAsia="Times New Roman" w:hAnsi="Sylfaen" w:cs="Calibri"/>
                <w:b/>
                <w:bCs/>
                <w:color w:val="000000"/>
                <w:sz w:val="16"/>
                <w:szCs w:val="16"/>
                <w:lang w:val="ka-GE"/>
              </w:rPr>
              <w:t>5</w:t>
            </w:r>
            <w:r w:rsidRPr="00DD206B">
              <w:rPr>
                <w:rFonts w:ascii="Sylfaen" w:eastAsia="Times New Roman" w:hAnsi="Sylfaen" w:cs="Calibri"/>
                <w:b/>
                <w:bCs/>
                <w:color w:val="000000"/>
                <w:sz w:val="16"/>
                <w:szCs w:val="16"/>
              </w:rPr>
              <w:t xml:space="preserve"> წელს</w:t>
            </w:r>
          </w:p>
        </w:tc>
      </w:tr>
      <w:tr w:rsidR="002E07CF" w:rsidRPr="00DD206B" w14:paraId="1BD7888A" w14:textId="77777777" w:rsidTr="002635FB">
        <w:trPr>
          <w:trHeight w:val="300"/>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0FA90A05" w14:textId="77777777" w:rsidR="002E07CF" w:rsidRPr="00DD206B" w:rsidRDefault="002E07CF" w:rsidP="002635FB">
            <w:pPr>
              <w:spacing w:after="0" w:line="240" w:lineRule="auto"/>
              <w:jc w:val="center"/>
              <w:rPr>
                <w:rFonts w:ascii="Sylfaen" w:eastAsia="Times New Roman" w:hAnsi="Sylfaen" w:cs="Calibri"/>
                <w:color w:val="000000"/>
                <w:sz w:val="18"/>
                <w:szCs w:val="18"/>
              </w:rPr>
            </w:pPr>
            <w:r w:rsidRPr="00DD206B">
              <w:rPr>
                <w:rFonts w:ascii="Sylfaen" w:eastAsia="Times New Roman" w:hAnsi="Sylfaen" w:cs="Calibri"/>
                <w:color w:val="000000"/>
                <w:sz w:val="18"/>
                <w:szCs w:val="18"/>
              </w:rPr>
              <w:t>1</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14:paraId="62F22D31" w14:textId="77777777" w:rsidR="002E07CF" w:rsidRPr="00272BBD" w:rsidRDefault="002E07CF" w:rsidP="002635FB">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რეაბილიტირებული სკოლები და სკოლამდელი დაწესებულებები</w:t>
            </w:r>
          </w:p>
        </w:tc>
        <w:tc>
          <w:tcPr>
            <w:tcW w:w="572" w:type="pct"/>
            <w:tcBorders>
              <w:top w:val="nil"/>
              <w:left w:val="nil"/>
              <w:bottom w:val="single" w:sz="4" w:space="0" w:color="auto"/>
              <w:right w:val="single" w:sz="4" w:space="0" w:color="auto"/>
            </w:tcBorders>
            <w:shd w:val="clear" w:color="000000" w:fill="FFFFFF"/>
            <w:vAlign w:val="center"/>
            <w:hideMark/>
          </w:tcPr>
          <w:p w14:paraId="7FBCA6A9" w14:textId="3E82C8FB" w:rsidR="002E07CF" w:rsidRPr="004E718D" w:rsidRDefault="002E07CF" w:rsidP="006526BB">
            <w:pPr>
              <w:spacing w:after="0" w:line="240" w:lineRule="auto"/>
              <w:rPr>
                <w:rFonts w:ascii="Sylfaen" w:eastAsia="Times New Roman" w:hAnsi="Sylfaen" w:cs="Calibri"/>
                <w:color w:val="000000"/>
                <w:sz w:val="16"/>
                <w:szCs w:val="16"/>
                <w:highlight w:val="red"/>
                <w:lang w:val="ka-GE"/>
              </w:rPr>
            </w:pPr>
            <w:r w:rsidRPr="005A33F1">
              <w:rPr>
                <w:rFonts w:ascii="Sylfaen" w:eastAsia="Times New Roman" w:hAnsi="Sylfaen" w:cs="Calibri"/>
                <w:color w:val="000000"/>
                <w:sz w:val="16"/>
                <w:szCs w:val="16"/>
              </w:rPr>
              <w:t> </w:t>
            </w:r>
            <w:r w:rsidRPr="00632D23">
              <w:rPr>
                <w:rFonts w:ascii="Sylfaen" w:eastAsia="Times New Roman" w:hAnsi="Sylfaen" w:cs="Calibri"/>
                <w:color w:val="000000"/>
                <w:sz w:val="16"/>
                <w:szCs w:val="16"/>
                <w:lang w:val="ka-GE"/>
              </w:rPr>
              <w:t xml:space="preserve">იგეგმება </w:t>
            </w:r>
            <w:r w:rsidR="006526BB">
              <w:rPr>
                <w:rFonts w:ascii="Sylfaen" w:eastAsia="Times New Roman" w:hAnsi="Sylfaen" w:cs="Calibri"/>
                <w:color w:val="000000"/>
                <w:sz w:val="16"/>
                <w:szCs w:val="16"/>
                <w:lang w:val="ka-GE"/>
              </w:rPr>
              <w:t>2</w:t>
            </w:r>
            <w:r w:rsidRPr="00632D23">
              <w:rPr>
                <w:rFonts w:ascii="Sylfaen" w:eastAsia="Times New Roman" w:hAnsi="Sylfaen" w:cs="Calibri"/>
                <w:color w:val="000000"/>
                <w:sz w:val="16"/>
                <w:szCs w:val="16"/>
                <w:lang w:val="ka-GE"/>
              </w:rPr>
              <w:t xml:space="preserve"> საბავშვო ბაღის რეაბილიტაცია</w:t>
            </w:r>
          </w:p>
        </w:tc>
        <w:tc>
          <w:tcPr>
            <w:tcW w:w="572" w:type="pct"/>
            <w:tcBorders>
              <w:top w:val="nil"/>
              <w:left w:val="nil"/>
              <w:bottom w:val="single" w:sz="4" w:space="0" w:color="auto"/>
              <w:right w:val="single" w:sz="4" w:space="0" w:color="auto"/>
            </w:tcBorders>
            <w:shd w:val="clear" w:color="000000" w:fill="FFFFFF"/>
            <w:vAlign w:val="center"/>
            <w:hideMark/>
          </w:tcPr>
          <w:p w14:paraId="035296E3" w14:textId="77777777" w:rsidR="002E07CF" w:rsidRPr="004D03C3" w:rsidRDefault="002E07CF" w:rsidP="002635FB">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143" w:type="pct"/>
            <w:gridSpan w:val="2"/>
            <w:tcBorders>
              <w:top w:val="single" w:sz="4" w:space="0" w:color="auto"/>
              <w:left w:val="nil"/>
              <w:bottom w:val="single" w:sz="4" w:space="0" w:color="auto"/>
              <w:right w:val="single" w:sz="4" w:space="0" w:color="000000"/>
            </w:tcBorders>
            <w:shd w:val="clear" w:color="000000" w:fill="FFFFFF"/>
            <w:vAlign w:val="center"/>
            <w:hideMark/>
          </w:tcPr>
          <w:p w14:paraId="12732EC0" w14:textId="77777777" w:rsidR="002E07CF" w:rsidRPr="004D03C3" w:rsidRDefault="002E07CF" w:rsidP="002635FB">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sz w:val="16"/>
                <w:szCs w:val="16"/>
                <w:lang w:val="ka-GE"/>
              </w:rPr>
              <w:t>10%</w:t>
            </w:r>
          </w:p>
        </w:tc>
        <w:tc>
          <w:tcPr>
            <w:tcW w:w="518" w:type="pct"/>
            <w:tcBorders>
              <w:top w:val="nil"/>
              <w:left w:val="nil"/>
              <w:bottom w:val="single" w:sz="4" w:space="0" w:color="auto"/>
              <w:right w:val="single" w:sz="4" w:space="0" w:color="auto"/>
            </w:tcBorders>
            <w:shd w:val="clear" w:color="000000" w:fill="FFFFFF"/>
            <w:vAlign w:val="center"/>
            <w:hideMark/>
          </w:tcPr>
          <w:p w14:paraId="67D53CA3" w14:textId="77777777" w:rsidR="002E07CF" w:rsidRPr="00DD206B" w:rsidRDefault="002E07CF" w:rsidP="002635FB">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8" w:type="pct"/>
            <w:tcBorders>
              <w:top w:val="nil"/>
              <w:left w:val="nil"/>
              <w:bottom w:val="single" w:sz="4" w:space="0" w:color="auto"/>
              <w:right w:val="single" w:sz="4" w:space="0" w:color="auto"/>
            </w:tcBorders>
            <w:shd w:val="clear" w:color="000000" w:fill="FFFFFF"/>
            <w:vAlign w:val="center"/>
            <w:hideMark/>
          </w:tcPr>
          <w:p w14:paraId="7A843598" w14:textId="77777777" w:rsidR="002E07CF" w:rsidRPr="00DD206B" w:rsidRDefault="002E07CF" w:rsidP="002635FB">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9" w:type="pct"/>
            <w:tcBorders>
              <w:top w:val="nil"/>
              <w:left w:val="nil"/>
              <w:bottom w:val="single" w:sz="4" w:space="0" w:color="auto"/>
              <w:right w:val="single" w:sz="4" w:space="0" w:color="auto"/>
            </w:tcBorders>
            <w:shd w:val="clear" w:color="000000" w:fill="FFFFFF"/>
            <w:vAlign w:val="center"/>
            <w:hideMark/>
          </w:tcPr>
          <w:p w14:paraId="3D08F624" w14:textId="77777777" w:rsidR="002E07CF" w:rsidRPr="00DD206B" w:rsidRDefault="002E07CF" w:rsidP="002635FB">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46FE7BBE" w14:textId="5B4BF73A" w:rsidR="00054244" w:rsidRDefault="00054244" w:rsidP="000E7AD3">
      <w:pPr>
        <w:pStyle w:val="ListParagraph"/>
        <w:spacing w:after="0" w:line="240" w:lineRule="auto"/>
        <w:ind w:left="0"/>
        <w:jc w:val="both"/>
        <w:rPr>
          <w:rFonts w:ascii="Sylfaen" w:hAnsi="Sylfaen"/>
          <w:b/>
          <w:sz w:val="24"/>
        </w:rPr>
      </w:pPr>
    </w:p>
    <w:p w14:paraId="0C584E14" w14:textId="0CFB3CA1" w:rsidR="0049577F" w:rsidRDefault="0049577F" w:rsidP="000E7AD3">
      <w:pPr>
        <w:pStyle w:val="ListParagraph"/>
        <w:spacing w:after="0" w:line="240" w:lineRule="auto"/>
        <w:ind w:left="0"/>
        <w:jc w:val="both"/>
        <w:rPr>
          <w:rFonts w:ascii="Sylfaen" w:hAnsi="Sylfaen"/>
          <w:b/>
          <w:sz w:val="24"/>
        </w:rPr>
      </w:pPr>
    </w:p>
    <w:tbl>
      <w:tblPr>
        <w:tblW w:w="3535" w:type="pct"/>
        <w:tblLook w:val="04A0" w:firstRow="1" w:lastRow="0" w:firstColumn="1" w:lastColumn="0" w:noHBand="0" w:noVBand="1"/>
      </w:tblPr>
      <w:tblGrid>
        <w:gridCol w:w="8391"/>
        <w:gridCol w:w="2450"/>
      </w:tblGrid>
      <w:tr w:rsidR="0049577F" w:rsidRPr="00D3390C" w14:paraId="597116B2" w14:textId="77777777" w:rsidTr="002635FB">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48D3" w14:textId="3AAB9941" w:rsidR="0049577F" w:rsidRPr="00C87F6D" w:rsidRDefault="0049577F" w:rsidP="00BD4349">
            <w:pPr>
              <w:spacing w:after="0" w:line="240" w:lineRule="auto"/>
              <w:jc w:val="center"/>
              <w:rPr>
                <w:rFonts w:ascii="Sylfaen" w:eastAsia="Times New Roman" w:hAnsi="Sylfaen" w:cs="Calibri"/>
                <w:b/>
                <w:bCs/>
                <w:color w:val="000000"/>
                <w:sz w:val="16"/>
                <w:szCs w:val="16"/>
                <w:lang w:val="ru-RU" w:eastAsia="ru-RU"/>
              </w:rPr>
            </w:pPr>
            <w:r w:rsidRPr="00C87F6D">
              <w:rPr>
                <w:rFonts w:ascii="Sylfaen" w:eastAsia="Times New Roman" w:hAnsi="Sylfaen" w:cs="Calibri"/>
                <w:b/>
                <w:color w:val="000000"/>
                <w:sz w:val="16"/>
                <w:szCs w:val="16"/>
                <w:lang w:val="ka-GE"/>
              </w:rPr>
              <w:t>ახალციხის</w:t>
            </w:r>
            <w:r w:rsidRPr="00C87F6D">
              <w:rPr>
                <w:rFonts w:ascii="Calibri" w:eastAsia="Times New Roman" w:hAnsi="Calibri" w:cs="Calibri"/>
                <w:b/>
                <w:color w:val="000000"/>
                <w:sz w:val="16"/>
                <w:szCs w:val="16"/>
              </w:rPr>
              <w:t xml:space="preserve"> </w:t>
            </w:r>
            <w:r w:rsidRPr="00C87F6D">
              <w:rPr>
                <w:rFonts w:ascii="Sylfaen" w:eastAsia="Times New Roman" w:hAnsi="Sylfaen" w:cs="Sylfaen"/>
                <w:b/>
                <w:color w:val="000000"/>
                <w:sz w:val="16"/>
                <w:szCs w:val="16"/>
              </w:rPr>
              <w:t>მუნიციპალიტეტის</w:t>
            </w:r>
            <w:r w:rsidRPr="00C87F6D">
              <w:rPr>
                <w:rFonts w:ascii="Calibri" w:eastAsia="Times New Roman" w:hAnsi="Calibri" w:cs="Calibri"/>
                <w:b/>
                <w:color w:val="000000"/>
                <w:sz w:val="16"/>
                <w:szCs w:val="16"/>
              </w:rPr>
              <w:t xml:space="preserve"> </w:t>
            </w:r>
            <w:r w:rsidRPr="00C87F6D">
              <w:rPr>
                <w:rFonts w:ascii="Sylfaen" w:eastAsia="Times New Roman" w:hAnsi="Sylfaen" w:cs="Sylfaen"/>
                <w:b/>
                <w:color w:val="000000"/>
                <w:sz w:val="16"/>
                <w:szCs w:val="16"/>
              </w:rPr>
              <w:t>ბიუჯეტის</w:t>
            </w:r>
            <w:r w:rsidRPr="00C87F6D">
              <w:rPr>
                <w:rFonts w:ascii="Calibri" w:eastAsia="Times New Roman" w:hAnsi="Calibri" w:cs="Calibri"/>
                <w:b/>
                <w:color w:val="000000"/>
                <w:sz w:val="16"/>
                <w:szCs w:val="16"/>
              </w:rPr>
              <w:t xml:space="preserve"> 202</w:t>
            </w:r>
            <w:r w:rsidR="00BD4349">
              <w:rPr>
                <w:rFonts w:ascii="Sylfaen" w:eastAsia="Times New Roman" w:hAnsi="Sylfaen" w:cs="Calibri"/>
                <w:b/>
                <w:color w:val="000000"/>
                <w:sz w:val="16"/>
                <w:szCs w:val="16"/>
                <w:lang w:val="ka-GE"/>
              </w:rPr>
              <w:t>2</w:t>
            </w:r>
            <w:r w:rsidRPr="00C87F6D">
              <w:rPr>
                <w:rFonts w:ascii="Calibri" w:eastAsia="Times New Roman" w:hAnsi="Calibri" w:cs="Calibri"/>
                <w:b/>
                <w:color w:val="000000"/>
                <w:sz w:val="16"/>
                <w:szCs w:val="16"/>
              </w:rPr>
              <w:t xml:space="preserve"> </w:t>
            </w:r>
            <w:r w:rsidRPr="00C87F6D">
              <w:rPr>
                <w:rFonts w:ascii="Sylfaen" w:eastAsia="Times New Roman" w:hAnsi="Sylfaen" w:cs="Sylfaen"/>
                <w:b/>
                <w:color w:val="000000"/>
                <w:sz w:val="16"/>
                <w:szCs w:val="16"/>
              </w:rPr>
              <w:t>წლის</w:t>
            </w:r>
            <w:r w:rsidRPr="00C87F6D">
              <w:rPr>
                <w:rFonts w:ascii="Calibri" w:eastAsia="Times New Roman" w:hAnsi="Calibri" w:cs="Calibri"/>
                <w:b/>
                <w:color w:val="000000"/>
                <w:sz w:val="16"/>
                <w:szCs w:val="16"/>
              </w:rPr>
              <w:t xml:space="preserve"> </w:t>
            </w:r>
            <w:r w:rsidRPr="00C87F6D">
              <w:rPr>
                <w:rFonts w:ascii="Sylfaen" w:eastAsia="Times New Roman" w:hAnsi="Sylfaen" w:cs="Sylfaen"/>
                <w:b/>
                <w:color w:val="000000"/>
                <w:sz w:val="16"/>
                <w:szCs w:val="16"/>
              </w:rPr>
              <w:t>ღონისძიებები</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67986" w14:textId="77777777" w:rsidR="0049577F" w:rsidRPr="00D3390C" w:rsidRDefault="0049577F" w:rsidP="002635FB">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C87F6D">
              <w:rPr>
                <w:rFonts w:ascii="Sylfaen" w:eastAsia="Times New Roman" w:hAnsi="Sylfaen" w:cs="Calibri"/>
                <w:b/>
                <w:bCs/>
                <w:color w:val="000000"/>
                <w:sz w:val="16"/>
                <w:szCs w:val="16"/>
                <w:lang w:val="ru-RU" w:eastAsia="ru-RU"/>
              </w:rPr>
              <w:t>ადგილობრივი ბიუჯეტით</w:t>
            </w:r>
            <w:r>
              <w:rPr>
                <w:rFonts w:ascii="Sylfaen" w:eastAsia="Times New Roman" w:hAnsi="Sylfaen" w:cs="Calibri"/>
                <w:b/>
                <w:bCs/>
                <w:color w:val="000000"/>
                <w:sz w:val="16"/>
                <w:szCs w:val="16"/>
                <w:lang w:val="ka-GE" w:eastAsia="ru-RU"/>
              </w:rPr>
              <w:t xml:space="preserve"> </w:t>
            </w:r>
            <w:r w:rsidRPr="00D3390C">
              <w:rPr>
                <w:rFonts w:ascii="Sylfaen" w:eastAsia="Times New Roman" w:hAnsi="Sylfaen" w:cs="Calibri"/>
                <w:b/>
                <w:bCs/>
                <w:color w:val="000000"/>
                <w:sz w:val="16"/>
                <w:szCs w:val="16"/>
                <w:lang w:val="ru-RU" w:eastAsia="ru-RU"/>
              </w:rPr>
              <w:t>ათას ლარში</w:t>
            </w:r>
          </w:p>
        </w:tc>
      </w:tr>
      <w:tr w:rsidR="002D1821" w14:paraId="1F5AC907" w14:textId="77777777" w:rsidTr="002635FB">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tcPr>
          <w:p w14:paraId="38EBCC3A" w14:textId="0F77FAC8" w:rsidR="002D1821" w:rsidRPr="00C46240" w:rsidRDefault="0069442B" w:rsidP="0069442B">
            <w:pPr>
              <w:spacing w:after="0" w:line="240" w:lineRule="auto"/>
              <w:rPr>
                <w:rFonts w:ascii="Sylfaen" w:eastAsia="Times New Roman" w:hAnsi="Sylfaen" w:cs="Calibri"/>
                <w:color w:val="000000"/>
                <w:sz w:val="18"/>
                <w:szCs w:val="18"/>
                <w:lang w:eastAsia="ru-RU"/>
              </w:rPr>
            </w:pPr>
            <w:r>
              <w:rPr>
                <w:rFonts w:ascii="Sylfaen" w:hAnsi="Sylfaen"/>
                <w:lang w:val="ka-GE"/>
              </w:rPr>
              <w:t>ქ. ახალციხეში #2 საბავშვო ბაღის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4906A7A9" w14:textId="4D9C897F" w:rsidR="002D1821" w:rsidRPr="00B32AA8" w:rsidRDefault="000D0FFD" w:rsidP="000D0FFD">
            <w:pPr>
              <w:spacing w:after="0" w:line="240" w:lineRule="auto"/>
              <w:jc w:val="center"/>
              <w:rPr>
                <w:rFonts w:ascii="Sylfaen" w:eastAsia="Times New Roman" w:hAnsi="Sylfaen" w:cs="Calibri"/>
                <w:color w:val="000000"/>
                <w:sz w:val="18"/>
                <w:szCs w:val="18"/>
                <w:highlight w:val="yellow"/>
                <w:lang w:val="ka-GE" w:eastAsia="ru-RU"/>
              </w:rPr>
            </w:pPr>
            <w:r w:rsidRPr="000D0FFD">
              <w:rPr>
                <w:rFonts w:ascii="Sylfaen" w:eastAsia="Times New Roman" w:hAnsi="Sylfaen" w:cs="Calibri"/>
                <w:color w:val="000000"/>
                <w:sz w:val="18"/>
                <w:szCs w:val="18"/>
                <w:lang w:val="ka-GE" w:eastAsia="ru-RU"/>
              </w:rPr>
              <w:t>885</w:t>
            </w:r>
            <w:r w:rsidR="002D1821" w:rsidRPr="000D0FFD">
              <w:rPr>
                <w:rFonts w:ascii="Sylfaen" w:eastAsia="Times New Roman" w:hAnsi="Sylfaen" w:cs="Calibri"/>
                <w:color w:val="000000"/>
                <w:sz w:val="18"/>
                <w:szCs w:val="18"/>
                <w:lang w:val="ka-GE" w:eastAsia="ru-RU"/>
              </w:rPr>
              <w:t>,</w:t>
            </w:r>
            <w:r w:rsidRPr="000D0FFD">
              <w:rPr>
                <w:rFonts w:ascii="Sylfaen" w:eastAsia="Times New Roman" w:hAnsi="Sylfaen" w:cs="Calibri"/>
                <w:color w:val="000000"/>
                <w:sz w:val="18"/>
                <w:szCs w:val="18"/>
                <w:lang w:val="ka-GE" w:eastAsia="ru-RU"/>
              </w:rPr>
              <w:t>5</w:t>
            </w:r>
          </w:p>
        </w:tc>
      </w:tr>
    </w:tbl>
    <w:p w14:paraId="1D51B399" w14:textId="1D062B9C" w:rsidR="0049577F" w:rsidRDefault="0049577F" w:rsidP="000E7AD3">
      <w:pPr>
        <w:pStyle w:val="ListParagraph"/>
        <w:spacing w:after="0" w:line="240" w:lineRule="auto"/>
        <w:ind w:left="0"/>
        <w:jc w:val="both"/>
        <w:rPr>
          <w:rFonts w:ascii="Sylfaen" w:hAnsi="Sylfaen"/>
          <w:b/>
          <w:sz w:val="24"/>
        </w:rPr>
      </w:pPr>
    </w:p>
    <w:p w14:paraId="10C3CC1A" w14:textId="377F307E" w:rsidR="0049577F" w:rsidRDefault="0049577F" w:rsidP="000E7AD3">
      <w:pPr>
        <w:pStyle w:val="ListParagraph"/>
        <w:spacing w:after="0" w:line="240" w:lineRule="auto"/>
        <w:ind w:left="0"/>
        <w:jc w:val="both"/>
        <w:rPr>
          <w:rFonts w:ascii="Sylfaen" w:hAnsi="Sylfaen"/>
          <w:b/>
          <w:sz w:val="24"/>
        </w:rPr>
      </w:pPr>
    </w:p>
    <w:p w14:paraId="257435E1" w14:textId="77777777" w:rsidR="0049577F" w:rsidRPr="002E07CF" w:rsidRDefault="0049577F" w:rsidP="000E7AD3">
      <w:pPr>
        <w:pStyle w:val="ListParagraph"/>
        <w:spacing w:after="0" w:line="240" w:lineRule="auto"/>
        <w:ind w:left="0"/>
        <w:jc w:val="both"/>
        <w:rPr>
          <w:rFonts w:ascii="Sylfaen" w:hAnsi="Sylfaen"/>
          <w:b/>
          <w:sz w:val="24"/>
        </w:rPr>
      </w:pPr>
    </w:p>
    <w:tbl>
      <w:tblPr>
        <w:tblW w:w="5000" w:type="pct"/>
        <w:tblLayout w:type="fixed"/>
        <w:tblLook w:val="04A0" w:firstRow="1" w:lastRow="0" w:firstColumn="1" w:lastColumn="0" w:noHBand="0" w:noVBand="1"/>
      </w:tblPr>
      <w:tblGrid>
        <w:gridCol w:w="794"/>
        <w:gridCol w:w="1763"/>
        <w:gridCol w:w="586"/>
        <w:gridCol w:w="1107"/>
        <w:gridCol w:w="1288"/>
        <w:gridCol w:w="3904"/>
        <w:gridCol w:w="1264"/>
        <w:gridCol w:w="255"/>
        <w:gridCol w:w="1374"/>
        <w:gridCol w:w="948"/>
        <w:gridCol w:w="389"/>
        <w:gridCol w:w="1392"/>
        <w:gridCol w:w="270"/>
      </w:tblGrid>
      <w:tr w:rsidR="00FB57C3" w:rsidRPr="00B219D4" w14:paraId="604686B2" w14:textId="77777777" w:rsidTr="00822DA3">
        <w:trPr>
          <w:gridAfter w:val="3"/>
          <w:wAfter w:w="669" w:type="pct"/>
          <w:trHeight w:val="600"/>
        </w:trPr>
        <w:tc>
          <w:tcPr>
            <w:tcW w:w="83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5F919F" w14:textId="77777777" w:rsidR="00FB57C3" w:rsidRPr="00B219D4" w:rsidRDefault="00FB57C3" w:rsidP="00FB57C3">
            <w:pPr>
              <w:spacing w:after="0" w:line="240" w:lineRule="auto"/>
              <w:rPr>
                <w:rFonts w:ascii="Calibri" w:eastAsia="Times New Roman" w:hAnsi="Calibri" w:cs="Times New Roman"/>
                <w:b/>
                <w:color w:val="000000"/>
                <w:sz w:val="18"/>
                <w:szCs w:val="18"/>
              </w:rPr>
            </w:pPr>
            <w:r w:rsidRPr="00B219D4">
              <w:rPr>
                <w:rFonts w:ascii="Sylfaen" w:eastAsia="Times New Roman" w:hAnsi="Sylfaen" w:cs="Sylfaen"/>
                <w:b/>
                <w:color w:val="000000"/>
                <w:sz w:val="18"/>
                <w:szCs w:val="18"/>
              </w:rPr>
              <w:t>პროგრამის</w:t>
            </w:r>
            <w:r w:rsidRPr="00B219D4">
              <w:rPr>
                <w:rFonts w:ascii="Calibri" w:eastAsia="Times New Roman" w:hAnsi="Calibri" w:cs="Times New Roman"/>
                <w:b/>
                <w:color w:val="000000"/>
                <w:sz w:val="18"/>
                <w:szCs w:val="18"/>
              </w:rPr>
              <w:t xml:space="preserve"> </w:t>
            </w:r>
            <w:r w:rsidRPr="00B219D4">
              <w:rPr>
                <w:rFonts w:ascii="Sylfaen" w:eastAsia="Times New Roman" w:hAnsi="Sylfaen" w:cs="Sylfaen"/>
                <w:b/>
                <w:color w:val="000000"/>
                <w:sz w:val="18"/>
                <w:szCs w:val="18"/>
              </w:rPr>
              <w:t>დასახელება</w:t>
            </w:r>
            <w:r w:rsidRPr="00B219D4">
              <w:rPr>
                <w:rFonts w:ascii="Calibri" w:eastAsia="Times New Roman" w:hAnsi="Calibri" w:cs="Times New Roman"/>
                <w:b/>
                <w:color w:val="000000"/>
                <w:sz w:val="18"/>
                <w:szCs w:val="18"/>
              </w:rPr>
              <w:t xml:space="preserve"> </w:t>
            </w:r>
          </w:p>
        </w:tc>
        <w:tc>
          <w:tcPr>
            <w:tcW w:w="552" w:type="pct"/>
            <w:gridSpan w:val="2"/>
            <w:tcBorders>
              <w:top w:val="single" w:sz="4" w:space="0" w:color="auto"/>
              <w:left w:val="nil"/>
              <w:bottom w:val="single" w:sz="4" w:space="0" w:color="auto"/>
              <w:right w:val="single" w:sz="4" w:space="0" w:color="auto"/>
            </w:tcBorders>
            <w:shd w:val="clear" w:color="000000" w:fill="FFFFFF"/>
            <w:vAlign w:val="center"/>
            <w:hideMark/>
          </w:tcPr>
          <w:p w14:paraId="5862702E" w14:textId="77777777" w:rsidR="00FB57C3" w:rsidRPr="00B219D4" w:rsidRDefault="00FB57C3" w:rsidP="00FB57C3">
            <w:pPr>
              <w:spacing w:after="0" w:line="240" w:lineRule="auto"/>
              <w:jc w:val="center"/>
              <w:rPr>
                <w:rFonts w:ascii="Calibri" w:eastAsia="Times New Roman" w:hAnsi="Calibri" w:cs="Times New Roman"/>
                <w:b/>
                <w:color w:val="000000"/>
                <w:sz w:val="18"/>
                <w:szCs w:val="18"/>
              </w:rPr>
            </w:pPr>
            <w:r w:rsidRPr="00B219D4">
              <w:rPr>
                <w:rFonts w:ascii="Sylfaen" w:eastAsia="Times New Roman" w:hAnsi="Sylfaen" w:cs="Sylfaen"/>
                <w:b/>
                <w:color w:val="000000"/>
                <w:sz w:val="18"/>
                <w:szCs w:val="18"/>
              </w:rPr>
              <w:t>კოდი</w:t>
            </w:r>
          </w:p>
        </w:tc>
        <w:tc>
          <w:tcPr>
            <w:tcW w:w="2105"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5376725F" w14:textId="77777777" w:rsidR="00FB57C3" w:rsidRPr="00B219D4" w:rsidRDefault="00FB57C3" w:rsidP="00FB57C3">
            <w:pPr>
              <w:spacing w:after="0" w:line="240" w:lineRule="auto"/>
              <w:jc w:val="center"/>
              <w:rPr>
                <w:rFonts w:ascii="Calibri" w:eastAsia="Times New Roman" w:hAnsi="Calibri" w:cs="Times New Roman"/>
                <w:b/>
                <w:bCs/>
                <w:color w:val="000000"/>
                <w:sz w:val="20"/>
                <w:szCs w:val="20"/>
                <w:lang w:val="ka-GE"/>
              </w:rPr>
            </w:pPr>
            <w:r w:rsidRPr="00B219D4">
              <w:rPr>
                <w:rFonts w:ascii="Sylfaen" w:eastAsia="Times New Roman" w:hAnsi="Sylfaen" w:cs="Sylfaen"/>
                <w:b/>
                <w:bCs/>
                <w:color w:val="000000"/>
                <w:sz w:val="20"/>
                <w:szCs w:val="20"/>
                <w:lang w:val="ka-GE"/>
              </w:rPr>
              <w:t>ახალციხის მერის სტიპენდიები წარჩინებულ სტუდენტებს</w:t>
            </w:r>
          </w:p>
        </w:tc>
        <w:tc>
          <w:tcPr>
            <w:tcW w:w="84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20E824E" w14:textId="25ACB2AB" w:rsidR="00FB57C3" w:rsidRPr="00B219D4" w:rsidRDefault="00FB57C3" w:rsidP="00B219D4">
            <w:pPr>
              <w:spacing w:after="0" w:line="240" w:lineRule="auto"/>
              <w:jc w:val="center"/>
              <w:rPr>
                <w:rFonts w:ascii="Sylfaen" w:eastAsia="Times New Roman" w:hAnsi="Sylfaen" w:cs="Times New Roman"/>
                <w:b/>
                <w:color w:val="000000"/>
                <w:sz w:val="16"/>
                <w:szCs w:val="16"/>
              </w:rPr>
            </w:pPr>
            <w:r w:rsidRPr="00B219D4">
              <w:rPr>
                <w:rFonts w:ascii="Sylfaen" w:eastAsia="Times New Roman" w:hAnsi="Sylfaen" w:cs="Times New Roman"/>
                <w:b/>
                <w:color w:val="000000"/>
                <w:sz w:val="16"/>
                <w:szCs w:val="16"/>
              </w:rPr>
              <w:t>20</w:t>
            </w:r>
            <w:r w:rsidRPr="00B219D4">
              <w:rPr>
                <w:rFonts w:ascii="Sylfaen" w:eastAsia="Times New Roman" w:hAnsi="Sylfaen" w:cs="Times New Roman"/>
                <w:b/>
                <w:color w:val="000000"/>
                <w:sz w:val="16"/>
                <w:szCs w:val="16"/>
                <w:lang w:val="ka-GE"/>
              </w:rPr>
              <w:t>2</w:t>
            </w:r>
            <w:r w:rsidR="00B219D4" w:rsidRPr="00B219D4">
              <w:rPr>
                <w:rFonts w:ascii="Sylfaen" w:eastAsia="Times New Roman" w:hAnsi="Sylfaen" w:cs="Times New Roman"/>
                <w:b/>
                <w:color w:val="000000"/>
                <w:sz w:val="16"/>
                <w:szCs w:val="16"/>
                <w:lang w:val="ka-GE"/>
              </w:rPr>
              <w:t>2</w:t>
            </w:r>
            <w:r w:rsidRPr="00B219D4">
              <w:rPr>
                <w:rFonts w:ascii="Sylfaen" w:eastAsia="Times New Roman" w:hAnsi="Sylfaen" w:cs="Times New Roman"/>
                <w:b/>
                <w:color w:val="000000"/>
                <w:sz w:val="16"/>
                <w:szCs w:val="16"/>
              </w:rPr>
              <w:t xml:space="preserve"> </w:t>
            </w:r>
            <w:r w:rsidRPr="00B219D4">
              <w:rPr>
                <w:rFonts w:ascii="Sylfaen" w:eastAsia="Times New Roman" w:hAnsi="Sylfaen" w:cs="Sylfaen"/>
                <w:b/>
                <w:color w:val="000000"/>
                <w:sz w:val="16"/>
                <w:szCs w:val="16"/>
              </w:rPr>
              <w:t>წლის</w:t>
            </w:r>
            <w:r w:rsidRPr="00B219D4">
              <w:rPr>
                <w:rFonts w:ascii="Sylfaen" w:eastAsia="Times New Roman" w:hAnsi="Sylfaen" w:cs="Calibri"/>
                <w:b/>
                <w:color w:val="000000"/>
                <w:sz w:val="16"/>
                <w:szCs w:val="16"/>
              </w:rPr>
              <w:t xml:space="preserve"> </w:t>
            </w:r>
            <w:r w:rsidRPr="00B219D4">
              <w:rPr>
                <w:rFonts w:ascii="Sylfaen" w:eastAsia="Times New Roman" w:hAnsi="Sylfaen" w:cs="Sylfaen"/>
                <w:b/>
                <w:color w:val="000000"/>
                <w:sz w:val="16"/>
                <w:szCs w:val="16"/>
              </w:rPr>
              <w:t>დაფინანსება</w:t>
            </w:r>
            <w:r w:rsidRPr="00B219D4">
              <w:rPr>
                <w:rFonts w:ascii="Sylfaen" w:eastAsia="Times New Roman" w:hAnsi="Sylfaen" w:cs="Times New Roman"/>
                <w:b/>
                <w:color w:val="000000"/>
                <w:sz w:val="16"/>
                <w:szCs w:val="16"/>
              </w:rPr>
              <w:br/>
            </w:r>
            <w:r w:rsidRPr="00B219D4">
              <w:rPr>
                <w:rFonts w:ascii="Sylfaen" w:eastAsia="Times New Roman" w:hAnsi="Sylfaen" w:cs="Sylfaen"/>
                <w:b/>
                <w:color w:val="000000"/>
                <w:sz w:val="16"/>
                <w:szCs w:val="16"/>
              </w:rPr>
              <w:t>ათას</w:t>
            </w:r>
            <w:r w:rsidRPr="00B219D4">
              <w:rPr>
                <w:rFonts w:ascii="Sylfaen" w:eastAsia="Times New Roman" w:hAnsi="Sylfaen" w:cs="Calibri"/>
                <w:b/>
                <w:color w:val="000000"/>
                <w:sz w:val="16"/>
                <w:szCs w:val="16"/>
              </w:rPr>
              <w:t xml:space="preserve"> </w:t>
            </w:r>
            <w:r w:rsidRPr="00B219D4">
              <w:rPr>
                <w:rFonts w:ascii="Sylfaen" w:eastAsia="Times New Roman" w:hAnsi="Sylfaen" w:cs="Sylfaen"/>
                <w:b/>
                <w:color w:val="000000"/>
                <w:sz w:val="16"/>
                <w:szCs w:val="16"/>
              </w:rPr>
              <w:t>ლარში</w:t>
            </w:r>
          </w:p>
        </w:tc>
      </w:tr>
      <w:tr w:rsidR="00FB57C3" w:rsidRPr="00B219D4" w14:paraId="6AEBBC06" w14:textId="77777777" w:rsidTr="00822DA3">
        <w:trPr>
          <w:gridAfter w:val="3"/>
          <w:wAfter w:w="669" w:type="pct"/>
          <w:trHeight w:val="300"/>
        </w:trPr>
        <w:tc>
          <w:tcPr>
            <w:tcW w:w="834" w:type="pct"/>
            <w:gridSpan w:val="2"/>
            <w:vMerge/>
            <w:tcBorders>
              <w:top w:val="single" w:sz="4" w:space="0" w:color="auto"/>
              <w:left w:val="single" w:sz="4" w:space="0" w:color="auto"/>
              <w:bottom w:val="single" w:sz="4" w:space="0" w:color="auto"/>
              <w:right w:val="single" w:sz="4" w:space="0" w:color="auto"/>
            </w:tcBorders>
            <w:vAlign w:val="center"/>
            <w:hideMark/>
          </w:tcPr>
          <w:p w14:paraId="0CAA49A1" w14:textId="77777777" w:rsidR="00FB57C3" w:rsidRPr="00B219D4" w:rsidRDefault="00FB57C3" w:rsidP="00FB57C3">
            <w:pPr>
              <w:spacing w:after="0" w:line="240" w:lineRule="auto"/>
              <w:rPr>
                <w:rFonts w:ascii="Calibri" w:eastAsia="Times New Roman" w:hAnsi="Calibri" w:cs="Times New Roman"/>
                <w:b/>
                <w:color w:val="000000"/>
                <w:sz w:val="18"/>
                <w:szCs w:val="18"/>
              </w:rPr>
            </w:pPr>
          </w:p>
        </w:tc>
        <w:tc>
          <w:tcPr>
            <w:tcW w:w="552" w:type="pct"/>
            <w:gridSpan w:val="2"/>
            <w:tcBorders>
              <w:top w:val="nil"/>
              <w:left w:val="nil"/>
              <w:bottom w:val="single" w:sz="4" w:space="0" w:color="auto"/>
              <w:right w:val="single" w:sz="4" w:space="0" w:color="auto"/>
            </w:tcBorders>
            <w:shd w:val="clear" w:color="000000" w:fill="FFFFFF"/>
            <w:vAlign w:val="center"/>
            <w:hideMark/>
          </w:tcPr>
          <w:p w14:paraId="7BD76C98" w14:textId="77777777" w:rsidR="00FB57C3" w:rsidRPr="00B219D4" w:rsidRDefault="00FB57C3" w:rsidP="00FB57C3">
            <w:pPr>
              <w:spacing w:after="0" w:line="240" w:lineRule="auto"/>
              <w:jc w:val="center"/>
              <w:rPr>
                <w:rFonts w:ascii="Sylfaen" w:eastAsia="Times New Roman" w:hAnsi="Sylfaen" w:cs="Times New Roman"/>
                <w:b/>
                <w:bCs/>
                <w:color w:val="000000"/>
                <w:sz w:val="18"/>
                <w:szCs w:val="18"/>
                <w:lang w:val="ka-GE"/>
              </w:rPr>
            </w:pPr>
            <w:r w:rsidRPr="00B219D4">
              <w:rPr>
                <w:rFonts w:ascii="Calibri" w:eastAsia="Times New Roman" w:hAnsi="Calibri" w:cs="Times New Roman"/>
                <w:b/>
                <w:bCs/>
                <w:color w:val="000000"/>
                <w:sz w:val="18"/>
                <w:szCs w:val="18"/>
              </w:rPr>
              <w:t xml:space="preserve">04 </w:t>
            </w:r>
            <w:r w:rsidRPr="00B219D4">
              <w:rPr>
                <w:rFonts w:ascii="Sylfaen" w:eastAsia="Times New Roman" w:hAnsi="Sylfaen" w:cs="Times New Roman"/>
                <w:b/>
                <w:bCs/>
                <w:color w:val="000000"/>
                <w:sz w:val="18"/>
                <w:szCs w:val="18"/>
                <w:lang w:val="ka-GE"/>
              </w:rPr>
              <w:t>03</w:t>
            </w:r>
          </w:p>
        </w:tc>
        <w:tc>
          <w:tcPr>
            <w:tcW w:w="2105" w:type="pct"/>
            <w:gridSpan w:val="3"/>
            <w:vMerge/>
            <w:tcBorders>
              <w:top w:val="nil"/>
              <w:left w:val="nil"/>
              <w:bottom w:val="single" w:sz="4" w:space="0" w:color="auto"/>
              <w:right w:val="single" w:sz="4" w:space="0" w:color="auto"/>
            </w:tcBorders>
            <w:vAlign w:val="center"/>
            <w:hideMark/>
          </w:tcPr>
          <w:p w14:paraId="126DEB86" w14:textId="77777777" w:rsidR="00FB57C3" w:rsidRPr="00B219D4" w:rsidRDefault="00FB57C3" w:rsidP="00FB57C3">
            <w:pPr>
              <w:spacing w:after="0" w:line="240" w:lineRule="auto"/>
              <w:rPr>
                <w:rFonts w:ascii="Calibri" w:eastAsia="Times New Roman" w:hAnsi="Calibri" w:cs="Times New Roman"/>
                <w:b/>
                <w:bCs/>
                <w:color w:val="000000"/>
                <w:sz w:val="20"/>
                <w:szCs w:val="20"/>
              </w:rPr>
            </w:pPr>
          </w:p>
        </w:tc>
        <w:tc>
          <w:tcPr>
            <w:tcW w:w="840" w:type="pct"/>
            <w:gridSpan w:val="3"/>
            <w:tcBorders>
              <w:top w:val="nil"/>
              <w:left w:val="single" w:sz="4" w:space="0" w:color="auto"/>
              <w:bottom w:val="single" w:sz="4" w:space="0" w:color="auto"/>
              <w:right w:val="single" w:sz="4" w:space="0" w:color="auto"/>
            </w:tcBorders>
            <w:shd w:val="clear" w:color="000000" w:fill="FFFFFF"/>
            <w:vAlign w:val="center"/>
          </w:tcPr>
          <w:p w14:paraId="1DF1212A" w14:textId="3A60C951" w:rsidR="00FB57C3" w:rsidRPr="00B219D4" w:rsidRDefault="00B219D4" w:rsidP="002E07CF">
            <w:pPr>
              <w:spacing w:after="0" w:line="240" w:lineRule="auto"/>
              <w:jc w:val="center"/>
              <w:rPr>
                <w:rFonts w:ascii="Calibri" w:eastAsia="Times New Roman" w:hAnsi="Calibri" w:cs="Times New Roman"/>
                <w:b/>
                <w:bCs/>
                <w:color w:val="000000"/>
                <w:sz w:val="18"/>
                <w:szCs w:val="18"/>
              </w:rPr>
            </w:pPr>
            <w:r>
              <w:rPr>
                <w:rFonts w:ascii="Sylfaen" w:eastAsia="Times New Roman" w:hAnsi="Sylfaen" w:cs="Times New Roman"/>
                <w:b/>
                <w:bCs/>
                <w:color w:val="000000"/>
                <w:sz w:val="18"/>
                <w:szCs w:val="18"/>
                <w:lang w:val="ka-GE"/>
              </w:rPr>
              <w:t>4</w:t>
            </w:r>
            <w:r w:rsidR="002E07CF" w:rsidRPr="00B219D4">
              <w:rPr>
                <w:rFonts w:ascii="Sylfaen" w:eastAsia="Times New Roman" w:hAnsi="Sylfaen" w:cs="Times New Roman"/>
                <w:b/>
                <w:bCs/>
                <w:color w:val="000000"/>
                <w:sz w:val="18"/>
                <w:szCs w:val="18"/>
                <w:lang w:val="ka-GE"/>
              </w:rPr>
              <w:t>0</w:t>
            </w:r>
            <w:r w:rsidR="00FB57C3" w:rsidRPr="00B219D4">
              <w:rPr>
                <w:rFonts w:ascii="Calibri" w:eastAsia="Times New Roman" w:hAnsi="Calibri" w:cs="Times New Roman"/>
                <w:b/>
                <w:bCs/>
                <w:color w:val="000000"/>
                <w:sz w:val="18"/>
                <w:szCs w:val="18"/>
              </w:rPr>
              <w:t>.0</w:t>
            </w:r>
          </w:p>
        </w:tc>
      </w:tr>
      <w:tr w:rsidR="00FB57C3" w:rsidRPr="00FB57C3" w14:paraId="5399AC98" w14:textId="77777777" w:rsidTr="00822DA3">
        <w:trPr>
          <w:trHeight w:val="900"/>
        </w:trPr>
        <w:tc>
          <w:tcPr>
            <w:tcW w:w="834" w:type="pct"/>
            <w:gridSpan w:val="2"/>
            <w:tcBorders>
              <w:top w:val="nil"/>
              <w:left w:val="single" w:sz="4" w:space="0" w:color="auto"/>
              <w:bottom w:val="single" w:sz="4" w:space="0" w:color="auto"/>
              <w:right w:val="single" w:sz="4" w:space="0" w:color="auto"/>
            </w:tcBorders>
            <w:shd w:val="clear" w:color="000000" w:fill="FFFFFF"/>
            <w:vAlign w:val="center"/>
            <w:hideMark/>
          </w:tcPr>
          <w:p w14:paraId="70992F28" w14:textId="77777777" w:rsidR="00FB57C3" w:rsidRPr="00B219D4" w:rsidRDefault="00FB57C3" w:rsidP="00FB57C3">
            <w:pPr>
              <w:spacing w:after="0" w:line="240" w:lineRule="auto"/>
              <w:rPr>
                <w:rFonts w:ascii="Calibri" w:eastAsia="Times New Roman" w:hAnsi="Calibri" w:cs="Times New Roman"/>
                <w:b/>
                <w:color w:val="000000"/>
                <w:sz w:val="18"/>
                <w:szCs w:val="18"/>
              </w:rPr>
            </w:pPr>
            <w:r w:rsidRPr="00B219D4">
              <w:rPr>
                <w:rFonts w:ascii="Sylfaen" w:eastAsia="Times New Roman" w:hAnsi="Sylfaen" w:cs="Sylfaen"/>
                <w:b/>
                <w:color w:val="000000"/>
                <w:sz w:val="18"/>
                <w:szCs w:val="18"/>
              </w:rPr>
              <w:lastRenderedPageBreak/>
              <w:t>პროგრამის</w:t>
            </w:r>
            <w:r w:rsidRPr="00B219D4">
              <w:rPr>
                <w:rFonts w:ascii="Calibri" w:eastAsia="Times New Roman" w:hAnsi="Calibri" w:cs="Calibri"/>
                <w:b/>
                <w:color w:val="000000"/>
                <w:sz w:val="18"/>
                <w:szCs w:val="18"/>
              </w:rPr>
              <w:t xml:space="preserve"> </w:t>
            </w:r>
            <w:r w:rsidRPr="00B219D4">
              <w:rPr>
                <w:rFonts w:ascii="Sylfaen" w:eastAsia="Times New Roman" w:hAnsi="Sylfaen" w:cs="Sylfaen"/>
                <w:b/>
                <w:color w:val="000000"/>
                <w:sz w:val="18"/>
                <w:szCs w:val="18"/>
              </w:rPr>
              <w:t>განმახორციელებელი</w:t>
            </w:r>
            <w:r w:rsidRPr="00B219D4">
              <w:rPr>
                <w:rFonts w:ascii="Calibri" w:eastAsia="Times New Roman" w:hAnsi="Calibri" w:cs="Calibri"/>
                <w:b/>
                <w:color w:val="000000"/>
                <w:sz w:val="18"/>
                <w:szCs w:val="18"/>
              </w:rPr>
              <w:t xml:space="preserve"> </w:t>
            </w:r>
            <w:r w:rsidRPr="00B219D4">
              <w:rPr>
                <w:rFonts w:ascii="Sylfaen" w:eastAsia="Times New Roman" w:hAnsi="Sylfaen" w:cs="Sylfaen"/>
                <w:b/>
                <w:color w:val="000000"/>
                <w:sz w:val="18"/>
                <w:szCs w:val="18"/>
              </w:rPr>
              <w:t>სამსახური</w:t>
            </w:r>
          </w:p>
        </w:tc>
        <w:tc>
          <w:tcPr>
            <w:tcW w:w="4166" w:type="pct"/>
            <w:gridSpan w:val="11"/>
            <w:tcBorders>
              <w:top w:val="single" w:sz="4" w:space="0" w:color="auto"/>
              <w:left w:val="nil"/>
              <w:bottom w:val="single" w:sz="4" w:space="0" w:color="auto"/>
              <w:right w:val="single" w:sz="4" w:space="0" w:color="000000"/>
            </w:tcBorders>
            <w:shd w:val="clear" w:color="000000" w:fill="FFFFFF"/>
            <w:vAlign w:val="center"/>
          </w:tcPr>
          <w:p w14:paraId="3FB310D6" w14:textId="77777777" w:rsidR="00FB57C3" w:rsidRPr="00B219D4" w:rsidRDefault="00FB57C3" w:rsidP="00FB57C3">
            <w:pPr>
              <w:spacing w:after="0" w:line="240" w:lineRule="auto"/>
              <w:rPr>
                <w:rFonts w:ascii="Sylfaen" w:eastAsia="Times New Roman" w:hAnsi="Sylfaen" w:cs="Times New Roman"/>
                <w:b/>
                <w:color w:val="000000"/>
                <w:sz w:val="18"/>
                <w:szCs w:val="18"/>
                <w:lang w:val="ka-GE"/>
              </w:rPr>
            </w:pPr>
            <w:r w:rsidRPr="00B219D4">
              <w:rPr>
                <w:rFonts w:ascii="Sylfaen" w:eastAsia="Times New Roman" w:hAnsi="Sylfaen" w:cs="Times New Roman"/>
                <w:b/>
                <w:color w:val="000000"/>
                <w:sz w:val="18"/>
                <w:szCs w:val="18"/>
                <w:lang w:val="ka-GE"/>
              </w:rPr>
              <w:t>ახალციხის მუნიციპალიტეტის მერიის კულტურის, განათლების სპორტის სამსახური</w:t>
            </w:r>
          </w:p>
        </w:tc>
      </w:tr>
      <w:tr w:rsidR="00FB57C3" w:rsidRPr="00FB57C3" w14:paraId="16EAA4F6" w14:textId="77777777" w:rsidTr="00822DA3">
        <w:trPr>
          <w:trHeight w:val="992"/>
        </w:trPr>
        <w:tc>
          <w:tcPr>
            <w:tcW w:w="834" w:type="pct"/>
            <w:gridSpan w:val="2"/>
            <w:tcBorders>
              <w:top w:val="nil"/>
              <w:left w:val="single" w:sz="4" w:space="0" w:color="auto"/>
              <w:bottom w:val="single" w:sz="4" w:space="0" w:color="auto"/>
              <w:right w:val="single" w:sz="4" w:space="0" w:color="auto"/>
            </w:tcBorders>
            <w:shd w:val="clear" w:color="000000" w:fill="FFFFFF"/>
            <w:vAlign w:val="center"/>
            <w:hideMark/>
          </w:tcPr>
          <w:p w14:paraId="497F2EAA" w14:textId="77777777" w:rsidR="00FB57C3" w:rsidRPr="00FB57C3" w:rsidRDefault="00FB57C3" w:rsidP="00FB57C3">
            <w:pPr>
              <w:spacing w:after="0" w:line="240" w:lineRule="auto"/>
              <w:rPr>
                <w:rFonts w:ascii="Calibri" w:eastAsia="Times New Roman" w:hAnsi="Calibri" w:cs="Times New Roman"/>
                <w:color w:val="000000"/>
                <w:sz w:val="18"/>
                <w:szCs w:val="18"/>
              </w:rPr>
            </w:pPr>
            <w:r w:rsidRPr="00FB57C3">
              <w:rPr>
                <w:rFonts w:ascii="Sylfaen" w:eastAsia="Times New Roman" w:hAnsi="Sylfaen" w:cs="Sylfaen"/>
                <w:color w:val="000000"/>
                <w:sz w:val="18"/>
                <w:szCs w:val="18"/>
              </w:rPr>
              <w:t>პროგრამის</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აღწერა</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და</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მიზანი</w:t>
            </w:r>
          </w:p>
        </w:tc>
        <w:tc>
          <w:tcPr>
            <w:tcW w:w="4166" w:type="pct"/>
            <w:gridSpan w:val="11"/>
            <w:tcBorders>
              <w:top w:val="single" w:sz="4" w:space="0" w:color="auto"/>
              <w:left w:val="nil"/>
              <w:bottom w:val="single" w:sz="4" w:space="0" w:color="auto"/>
              <w:right w:val="single" w:sz="4" w:space="0" w:color="000000"/>
            </w:tcBorders>
            <w:shd w:val="clear" w:color="000000" w:fill="FFFFFF"/>
            <w:vAlign w:val="center"/>
          </w:tcPr>
          <w:p w14:paraId="2F2E1BBB" w14:textId="77777777" w:rsidR="00FB57C3" w:rsidRPr="00FB57C3" w:rsidRDefault="00FB57C3" w:rsidP="00FB57C3">
            <w:pPr>
              <w:spacing w:after="0" w:line="240" w:lineRule="auto"/>
              <w:jc w:val="both"/>
              <w:rPr>
                <w:rFonts w:ascii="Sylfaen" w:eastAsia="Times New Roman" w:hAnsi="Sylfaen" w:cs="Times New Roman"/>
                <w:color w:val="000000"/>
                <w:sz w:val="18"/>
                <w:szCs w:val="18"/>
                <w:lang w:val="ka-GE"/>
              </w:rPr>
            </w:pPr>
            <w:r w:rsidRPr="00FB57C3">
              <w:rPr>
                <w:rFonts w:ascii="Sylfaen" w:eastAsia="Times New Roman" w:hAnsi="Sylfaen" w:cs="Times New Roman"/>
                <w:color w:val="000000"/>
                <w:sz w:val="18"/>
                <w:szCs w:val="18"/>
                <w:lang w:val="ka-GE"/>
              </w:rPr>
              <w:t xml:space="preserve">      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 და მოტივაციის ამაღლება.</w:t>
            </w:r>
          </w:p>
        </w:tc>
      </w:tr>
      <w:tr w:rsidR="00FB57C3" w:rsidRPr="00FB57C3" w14:paraId="46724AE8" w14:textId="77777777" w:rsidTr="00822DA3">
        <w:trPr>
          <w:trHeight w:val="1110"/>
        </w:trPr>
        <w:tc>
          <w:tcPr>
            <w:tcW w:w="834" w:type="pct"/>
            <w:gridSpan w:val="2"/>
            <w:tcBorders>
              <w:top w:val="nil"/>
              <w:left w:val="single" w:sz="4" w:space="0" w:color="auto"/>
              <w:bottom w:val="single" w:sz="4" w:space="0" w:color="auto"/>
              <w:right w:val="single" w:sz="4" w:space="0" w:color="auto"/>
            </w:tcBorders>
            <w:shd w:val="clear" w:color="000000" w:fill="FFFFFF"/>
            <w:vAlign w:val="center"/>
            <w:hideMark/>
          </w:tcPr>
          <w:p w14:paraId="42C7248B" w14:textId="77777777" w:rsidR="00FB57C3" w:rsidRPr="00FB57C3" w:rsidRDefault="00FB57C3" w:rsidP="00FB57C3">
            <w:pPr>
              <w:spacing w:after="0" w:line="240" w:lineRule="auto"/>
              <w:rPr>
                <w:rFonts w:ascii="Calibri" w:eastAsia="Times New Roman" w:hAnsi="Calibri" w:cs="Times New Roman"/>
                <w:color w:val="000000"/>
                <w:sz w:val="18"/>
                <w:szCs w:val="18"/>
              </w:rPr>
            </w:pPr>
            <w:r w:rsidRPr="00FB57C3">
              <w:rPr>
                <w:rFonts w:ascii="Sylfaen" w:eastAsia="Times New Roman" w:hAnsi="Sylfaen" w:cs="Sylfaen"/>
                <w:color w:val="000000"/>
                <w:sz w:val="18"/>
                <w:szCs w:val="18"/>
              </w:rPr>
              <w:t>მოსალოდნელი</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შედეგი</w:t>
            </w:r>
          </w:p>
        </w:tc>
        <w:tc>
          <w:tcPr>
            <w:tcW w:w="4166" w:type="pct"/>
            <w:gridSpan w:val="11"/>
            <w:tcBorders>
              <w:top w:val="single" w:sz="4" w:space="0" w:color="auto"/>
              <w:left w:val="nil"/>
              <w:bottom w:val="single" w:sz="4" w:space="0" w:color="auto"/>
              <w:right w:val="single" w:sz="4" w:space="0" w:color="000000"/>
            </w:tcBorders>
            <w:shd w:val="clear" w:color="000000" w:fill="FFFFFF"/>
            <w:vAlign w:val="center"/>
          </w:tcPr>
          <w:p w14:paraId="6CD1C4A8" w14:textId="77777777" w:rsidR="00FB57C3" w:rsidRPr="00FB57C3" w:rsidRDefault="00FB57C3" w:rsidP="00FB57C3">
            <w:pPr>
              <w:spacing w:after="0" w:line="240" w:lineRule="auto"/>
              <w:rPr>
                <w:rFonts w:ascii="Sylfaen" w:eastAsia="Times New Roman" w:hAnsi="Sylfaen" w:cs="Times New Roman"/>
                <w:color w:val="000000"/>
                <w:sz w:val="18"/>
                <w:szCs w:val="18"/>
                <w:lang w:val="ka-GE"/>
              </w:rPr>
            </w:pPr>
            <w:r w:rsidRPr="00FB57C3">
              <w:rPr>
                <w:rFonts w:ascii="Sylfaen" w:eastAsia="Times New Roman" w:hAnsi="Sylfaen" w:cs="Times New Roman"/>
                <w:color w:val="000000"/>
                <w:sz w:val="18"/>
                <w:szCs w:val="18"/>
                <w:lang w:val="ka-GE"/>
              </w:rPr>
              <w:t>მეტი წარმატებული და მოტივირებული სტუდენტი.</w:t>
            </w:r>
          </w:p>
        </w:tc>
      </w:tr>
      <w:tr w:rsidR="00822DA3" w:rsidRPr="00054244" w14:paraId="7D35468E" w14:textId="77777777" w:rsidTr="00822DA3">
        <w:trPr>
          <w:gridAfter w:val="1"/>
          <w:wAfter w:w="88" w:type="pct"/>
          <w:trHeight w:val="1035"/>
        </w:trPr>
        <w:tc>
          <w:tcPr>
            <w:tcW w:w="259" w:type="pct"/>
            <w:tcBorders>
              <w:top w:val="nil"/>
              <w:left w:val="single" w:sz="4" w:space="0" w:color="auto"/>
              <w:bottom w:val="single" w:sz="4" w:space="0" w:color="auto"/>
              <w:right w:val="single" w:sz="4" w:space="0" w:color="auto"/>
            </w:tcBorders>
            <w:shd w:val="clear" w:color="000000" w:fill="FFFFFF"/>
            <w:vAlign w:val="center"/>
            <w:hideMark/>
          </w:tcPr>
          <w:p w14:paraId="0CA58155" w14:textId="77777777" w:rsidR="00822DA3" w:rsidRPr="00376082" w:rsidRDefault="00822DA3" w:rsidP="00266B3D">
            <w:pPr>
              <w:spacing w:after="0" w:line="240" w:lineRule="auto"/>
              <w:jc w:val="center"/>
              <w:rPr>
                <w:rFonts w:ascii="Sylfaen" w:eastAsia="Times New Roman" w:hAnsi="Sylfaen" w:cs="Calibri"/>
                <w:b/>
                <w:bCs/>
                <w:color w:val="000000"/>
                <w:sz w:val="18"/>
                <w:szCs w:val="18"/>
              </w:rPr>
            </w:pPr>
            <w:r w:rsidRPr="00376082">
              <w:rPr>
                <w:rFonts w:ascii="Sylfaen" w:eastAsia="Times New Roman" w:hAnsi="Sylfaen" w:cs="Calibri"/>
                <w:b/>
                <w:bCs/>
                <w:color w:val="000000"/>
                <w:sz w:val="18"/>
                <w:szCs w:val="18"/>
              </w:rPr>
              <w:t>#</w:t>
            </w:r>
          </w:p>
        </w:tc>
        <w:tc>
          <w:tcPr>
            <w:tcW w:w="766" w:type="pct"/>
            <w:gridSpan w:val="2"/>
            <w:tcBorders>
              <w:top w:val="single" w:sz="4" w:space="0" w:color="auto"/>
              <w:left w:val="nil"/>
              <w:bottom w:val="single" w:sz="4" w:space="0" w:color="auto"/>
              <w:right w:val="single" w:sz="4" w:space="0" w:color="auto"/>
            </w:tcBorders>
            <w:shd w:val="clear" w:color="000000" w:fill="FFFFFF"/>
            <w:vAlign w:val="center"/>
            <w:hideMark/>
          </w:tcPr>
          <w:p w14:paraId="445F44E3" w14:textId="77777777" w:rsidR="00822DA3" w:rsidRPr="00376082" w:rsidRDefault="00822DA3" w:rsidP="00266B3D">
            <w:pPr>
              <w:spacing w:after="0" w:line="240" w:lineRule="auto"/>
              <w:jc w:val="center"/>
              <w:rPr>
                <w:rFonts w:ascii="Sylfaen" w:eastAsia="Times New Roman" w:hAnsi="Sylfaen" w:cs="Calibri"/>
                <w:b/>
                <w:bCs/>
                <w:color w:val="000000"/>
                <w:sz w:val="18"/>
                <w:szCs w:val="18"/>
              </w:rPr>
            </w:pPr>
            <w:r w:rsidRPr="0037608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1" w:type="pct"/>
            <w:gridSpan w:val="2"/>
            <w:tcBorders>
              <w:top w:val="nil"/>
              <w:left w:val="nil"/>
              <w:bottom w:val="single" w:sz="4" w:space="0" w:color="auto"/>
              <w:right w:val="single" w:sz="4" w:space="0" w:color="auto"/>
            </w:tcBorders>
            <w:shd w:val="clear" w:color="000000" w:fill="FFFFFF"/>
            <w:vAlign w:val="center"/>
            <w:hideMark/>
          </w:tcPr>
          <w:p w14:paraId="15E29C59" w14:textId="77777777" w:rsidR="00822DA3" w:rsidRPr="00376082" w:rsidRDefault="00822DA3" w:rsidP="00266B3D">
            <w:pPr>
              <w:spacing w:after="0" w:line="240" w:lineRule="auto"/>
              <w:jc w:val="center"/>
              <w:rPr>
                <w:rFonts w:ascii="Sylfaen" w:eastAsia="Times New Roman" w:hAnsi="Sylfaen" w:cs="Calibri"/>
                <w:b/>
                <w:bCs/>
                <w:color w:val="000000"/>
                <w:sz w:val="18"/>
                <w:szCs w:val="18"/>
              </w:rPr>
            </w:pPr>
            <w:r w:rsidRPr="00376082">
              <w:rPr>
                <w:rFonts w:ascii="Sylfaen" w:eastAsia="Times New Roman" w:hAnsi="Sylfaen" w:cs="Calibri"/>
                <w:b/>
                <w:bCs/>
                <w:color w:val="000000"/>
                <w:sz w:val="18"/>
                <w:szCs w:val="18"/>
              </w:rPr>
              <w:t>ინდიკატორის საბაზისო მაჩვენებელი</w:t>
            </w:r>
          </w:p>
        </w:tc>
        <w:tc>
          <w:tcPr>
            <w:tcW w:w="1273" w:type="pct"/>
            <w:tcBorders>
              <w:top w:val="nil"/>
              <w:left w:val="nil"/>
              <w:bottom w:val="single" w:sz="4" w:space="0" w:color="auto"/>
              <w:right w:val="single" w:sz="4" w:space="0" w:color="auto"/>
            </w:tcBorders>
            <w:shd w:val="clear" w:color="000000" w:fill="FFFFFF"/>
            <w:vAlign w:val="center"/>
            <w:hideMark/>
          </w:tcPr>
          <w:p w14:paraId="3194BAAE" w14:textId="4943EDA3" w:rsidR="00822DA3" w:rsidRPr="00376082" w:rsidRDefault="00822DA3" w:rsidP="00376082">
            <w:pPr>
              <w:spacing w:after="0" w:line="240" w:lineRule="auto"/>
              <w:jc w:val="center"/>
              <w:rPr>
                <w:rFonts w:ascii="Sylfaen" w:eastAsia="Times New Roman" w:hAnsi="Sylfaen" w:cs="Calibri"/>
                <w:b/>
                <w:bCs/>
                <w:color w:val="000000"/>
                <w:sz w:val="18"/>
                <w:szCs w:val="18"/>
              </w:rPr>
            </w:pPr>
            <w:r w:rsidRPr="00376082">
              <w:rPr>
                <w:rFonts w:ascii="Sylfaen" w:eastAsia="Times New Roman" w:hAnsi="Sylfaen" w:cs="Calibri"/>
                <w:b/>
                <w:bCs/>
                <w:color w:val="000000"/>
                <w:sz w:val="18"/>
                <w:szCs w:val="18"/>
              </w:rPr>
              <w:t>ინდიკატორის მიზნობრივი მაჩვენებელი 202</w:t>
            </w:r>
            <w:r w:rsidR="00376082" w:rsidRPr="00376082">
              <w:rPr>
                <w:rFonts w:ascii="Sylfaen" w:eastAsia="Times New Roman" w:hAnsi="Sylfaen" w:cs="Calibri"/>
                <w:b/>
                <w:bCs/>
                <w:color w:val="000000"/>
                <w:sz w:val="18"/>
                <w:szCs w:val="18"/>
                <w:lang w:val="ka-GE"/>
              </w:rPr>
              <w:t>2</w:t>
            </w:r>
            <w:r w:rsidRPr="00376082">
              <w:rPr>
                <w:rFonts w:ascii="Sylfaen" w:eastAsia="Times New Roman" w:hAnsi="Sylfaen" w:cs="Calibri"/>
                <w:b/>
                <w:bCs/>
                <w:color w:val="000000"/>
                <w:sz w:val="18"/>
                <w:szCs w:val="18"/>
              </w:rPr>
              <w:t xml:space="preserve"> წელს</w:t>
            </w:r>
          </w:p>
        </w:tc>
        <w:tc>
          <w:tcPr>
            <w:tcW w:w="495" w:type="pct"/>
            <w:gridSpan w:val="2"/>
            <w:tcBorders>
              <w:top w:val="single" w:sz="4" w:space="0" w:color="auto"/>
              <w:left w:val="nil"/>
              <w:bottom w:val="single" w:sz="4" w:space="0" w:color="auto"/>
              <w:right w:val="single" w:sz="4" w:space="0" w:color="auto"/>
            </w:tcBorders>
            <w:shd w:val="clear" w:color="000000" w:fill="FFFFFF"/>
            <w:vAlign w:val="center"/>
            <w:hideMark/>
          </w:tcPr>
          <w:p w14:paraId="31CA6F77" w14:textId="77777777" w:rsidR="00822DA3" w:rsidRPr="00376082" w:rsidRDefault="00822DA3" w:rsidP="00266B3D">
            <w:pPr>
              <w:spacing w:after="0" w:line="240" w:lineRule="auto"/>
              <w:jc w:val="center"/>
              <w:rPr>
                <w:rFonts w:ascii="Sylfaen" w:eastAsia="Times New Roman" w:hAnsi="Sylfaen" w:cs="Calibri"/>
                <w:b/>
                <w:bCs/>
                <w:color w:val="000000"/>
                <w:sz w:val="18"/>
                <w:szCs w:val="18"/>
              </w:rPr>
            </w:pPr>
            <w:r w:rsidRPr="00376082">
              <w:rPr>
                <w:rFonts w:ascii="Sylfaen" w:eastAsia="Times New Roman" w:hAnsi="Sylfaen" w:cs="Calibri"/>
                <w:b/>
                <w:bCs/>
                <w:color w:val="000000"/>
                <w:sz w:val="18"/>
                <w:szCs w:val="18"/>
              </w:rPr>
              <w:t>ცდომილების ალბათობა (%/აღწერა)</w:t>
            </w:r>
          </w:p>
        </w:tc>
        <w:tc>
          <w:tcPr>
            <w:tcW w:w="448" w:type="pct"/>
            <w:tcBorders>
              <w:top w:val="nil"/>
              <w:left w:val="nil"/>
              <w:bottom w:val="single" w:sz="4" w:space="0" w:color="auto"/>
              <w:right w:val="single" w:sz="4" w:space="0" w:color="auto"/>
            </w:tcBorders>
            <w:shd w:val="clear" w:color="000000" w:fill="FFFFFF"/>
            <w:vAlign w:val="center"/>
            <w:hideMark/>
          </w:tcPr>
          <w:p w14:paraId="3E23024B" w14:textId="18ECE75E" w:rsidR="00822DA3" w:rsidRPr="00376082" w:rsidRDefault="00822DA3" w:rsidP="00376082">
            <w:pPr>
              <w:spacing w:after="0" w:line="240" w:lineRule="auto"/>
              <w:jc w:val="center"/>
              <w:rPr>
                <w:rFonts w:ascii="Sylfaen" w:eastAsia="Times New Roman" w:hAnsi="Sylfaen" w:cs="Calibri"/>
                <w:b/>
                <w:bCs/>
                <w:color w:val="000000"/>
                <w:sz w:val="16"/>
                <w:szCs w:val="16"/>
              </w:rPr>
            </w:pPr>
            <w:r w:rsidRPr="00376082">
              <w:rPr>
                <w:rFonts w:ascii="Sylfaen" w:eastAsia="Times New Roman" w:hAnsi="Sylfaen" w:cs="Calibri"/>
                <w:b/>
                <w:bCs/>
                <w:color w:val="000000"/>
                <w:sz w:val="16"/>
                <w:szCs w:val="16"/>
              </w:rPr>
              <w:t>ინდიკატორის მიზნობრივი მაჩვენებელი 202</w:t>
            </w:r>
            <w:r w:rsidR="00376082">
              <w:rPr>
                <w:rFonts w:ascii="Sylfaen" w:eastAsia="Times New Roman" w:hAnsi="Sylfaen" w:cs="Calibri"/>
                <w:b/>
                <w:bCs/>
                <w:color w:val="000000"/>
                <w:sz w:val="16"/>
                <w:szCs w:val="16"/>
                <w:lang w:val="ka-GE"/>
              </w:rPr>
              <w:t>3</w:t>
            </w:r>
            <w:r w:rsidRPr="00376082">
              <w:rPr>
                <w:rFonts w:ascii="Sylfaen" w:eastAsia="Times New Roman" w:hAnsi="Sylfaen" w:cs="Calibri"/>
                <w:b/>
                <w:bCs/>
                <w:color w:val="000000"/>
                <w:sz w:val="16"/>
                <w:szCs w:val="16"/>
              </w:rPr>
              <w:t xml:space="preserve"> წელს</w:t>
            </w:r>
          </w:p>
        </w:tc>
        <w:tc>
          <w:tcPr>
            <w:tcW w:w="436" w:type="pct"/>
            <w:gridSpan w:val="2"/>
            <w:tcBorders>
              <w:top w:val="nil"/>
              <w:left w:val="nil"/>
              <w:bottom w:val="single" w:sz="4" w:space="0" w:color="auto"/>
              <w:right w:val="single" w:sz="4" w:space="0" w:color="auto"/>
            </w:tcBorders>
            <w:shd w:val="clear" w:color="000000" w:fill="FFFFFF"/>
            <w:vAlign w:val="center"/>
            <w:hideMark/>
          </w:tcPr>
          <w:p w14:paraId="601BDDD2" w14:textId="0B745A11" w:rsidR="00822DA3" w:rsidRPr="00376082" w:rsidRDefault="00822DA3" w:rsidP="00376082">
            <w:pPr>
              <w:spacing w:after="0" w:line="240" w:lineRule="auto"/>
              <w:jc w:val="center"/>
              <w:rPr>
                <w:rFonts w:ascii="Sylfaen" w:eastAsia="Times New Roman" w:hAnsi="Sylfaen" w:cs="Calibri"/>
                <w:b/>
                <w:bCs/>
                <w:color w:val="000000"/>
                <w:sz w:val="16"/>
                <w:szCs w:val="16"/>
              </w:rPr>
            </w:pPr>
            <w:r w:rsidRPr="00376082">
              <w:rPr>
                <w:rFonts w:ascii="Sylfaen" w:eastAsia="Times New Roman" w:hAnsi="Sylfaen" w:cs="Calibri"/>
                <w:b/>
                <w:bCs/>
                <w:color w:val="000000"/>
                <w:sz w:val="16"/>
                <w:szCs w:val="16"/>
              </w:rPr>
              <w:t>ინდიკატორის მიზნობრივი მაჩვენებელი 202</w:t>
            </w:r>
            <w:r w:rsidR="00376082">
              <w:rPr>
                <w:rFonts w:ascii="Sylfaen" w:eastAsia="Times New Roman" w:hAnsi="Sylfaen" w:cs="Calibri"/>
                <w:b/>
                <w:bCs/>
                <w:color w:val="000000"/>
                <w:sz w:val="16"/>
                <w:szCs w:val="16"/>
                <w:lang w:val="ka-GE"/>
              </w:rPr>
              <w:t>4</w:t>
            </w:r>
            <w:r w:rsidRPr="00376082">
              <w:rPr>
                <w:rFonts w:ascii="Sylfaen" w:eastAsia="Times New Roman" w:hAnsi="Sylfaen" w:cs="Calibri"/>
                <w:b/>
                <w:bCs/>
                <w:color w:val="000000"/>
                <w:sz w:val="16"/>
                <w:szCs w:val="16"/>
              </w:rPr>
              <w:t xml:space="preserve"> წელს</w:t>
            </w:r>
          </w:p>
        </w:tc>
        <w:tc>
          <w:tcPr>
            <w:tcW w:w="454" w:type="pct"/>
            <w:tcBorders>
              <w:top w:val="nil"/>
              <w:left w:val="nil"/>
              <w:bottom w:val="single" w:sz="4" w:space="0" w:color="auto"/>
              <w:right w:val="single" w:sz="4" w:space="0" w:color="auto"/>
            </w:tcBorders>
            <w:shd w:val="clear" w:color="000000" w:fill="FFFFFF"/>
            <w:vAlign w:val="center"/>
            <w:hideMark/>
          </w:tcPr>
          <w:p w14:paraId="2819B4AE" w14:textId="76365995" w:rsidR="00822DA3" w:rsidRPr="00376082" w:rsidRDefault="00822DA3" w:rsidP="00376082">
            <w:pPr>
              <w:spacing w:after="0" w:line="240" w:lineRule="auto"/>
              <w:jc w:val="center"/>
              <w:rPr>
                <w:rFonts w:ascii="Sylfaen" w:eastAsia="Times New Roman" w:hAnsi="Sylfaen" w:cs="Calibri"/>
                <w:b/>
                <w:bCs/>
                <w:color w:val="000000"/>
                <w:sz w:val="16"/>
                <w:szCs w:val="16"/>
              </w:rPr>
            </w:pPr>
            <w:r w:rsidRPr="00376082">
              <w:rPr>
                <w:rFonts w:ascii="Sylfaen" w:eastAsia="Times New Roman" w:hAnsi="Sylfaen" w:cs="Calibri"/>
                <w:b/>
                <w:bCs/>
                <w:color w:val="000000"/>
                <w:sz w:val="16"/>
                <w:szCs w:val="16"/>
              </w:rPr>
              <w:t>ინდიკატორის მიზნობრივი მაჩვენებელი 202</w:t>
            </w:r>
            <w:r w:rsidR="00376082">
              <w:rPr>
                <w:rFonts w:ascii="Sylfaen" w:eastAsia="Times New Roman" w:hAnsi="Sylfaen" w:cs="Calibri"/>
                <w:b/>
                <w:bCs/>
                <w:color w:val="000000"/>
                <w:sz w:val="16"/>
                <w:szCs w:val="16"/>
                <w:lang w:val="ka-GE"/>
              </w:rPr>
              <w:t>5</w:t>
            </w:r>
            <w:r w:rsidRPr="00376082">
              <w:rPr>
                <w:rFonts w:ascii="Sylfaen" w:eastAsia="Times New Roman" w:hAnsi="Sylfaen" w:cs="Calibri"/>
                <w:b/>
                <w:bCs/>
                <w:color w:val="000000"/>
                <w:sz w:val="16"/>
                <w:szCs w:val="16"/>
              </w:rPr>
              <w:t xml:space="preserve"> წელს</w:t>
            </w:r>
          </w:p>
        </w:tc>
      </w:tr>
      <w:tr w:rsidR="00376082" w:rsidRPr="00054244" w14:paraId="60FC2A5F" w14:textId="77777777" w:rsidTr="00822DA3">
        <w:trPr>
          <w:gridAfter w:val="1"/>
          <w:wAfter w:w="88" w:type="pct"/>
          <w:trHeight w:val="1190"/>
        </w:trPr>
        <w:tc>
          <w:tcPr>
            <w:tcW w:w="259" w:type="pct"/>
            <w:tcBorders>
              <w:top w:val="nil"/>
              <w:left w:val="single" w:sz="4" w:space="0" w:color="auto"/>
              <w:bottom w:val="single" w:sz="4" w:space="0" w:color="auto"/>
              <w:right w:val="single" w:sz="4" w:space="0" w:color="auto"/>
            </w:tcBorders>
            <w:shd w:val="clear" w:color="000000" w:fill="FFFFFF"/>
            <w:vAlign w:val="center"/>
            <w:hideMark/>
          </w:tcPr>
          <w:p w14:paraId="7FE0C37F" w14:textId="77777777" w:rsidR="00376082" w:rsidRPr="00822DA3" w:rsidRDefault="00376082" w:rsidP="00376082">
            <w:pPr>
              <w:spacing w:after="0" w:line="240" w:lineRule="auto"/>
              <w:jc w:val="center"/>
              <w:rPr>
                <w:rFonts w:ascii="Sylfaen" w:eastAsia="Times New Roman" w:hAnsi="Sylfaen" w:cs="Calibri"/>
                <w:bCs/>
                <w:color w:val="000000"/>
                <w:sz w:val="18"/>
                <w:szCs w:val="18"/>
              </w:rPr>
            </w:pPr>
            <w:r w:rsidRPr="00822DA3">
              <w:rPr>
                <w:rFonts w:ascii="Sylfaen" w:eastAsia="Times New Roman" w:hAnsi="Sylfaen" w:cs="Calibri"/>
                <w:bCs/>
                <w:color w:val="000000"/>
                <w:sz w:val="18"/>
                <w:szCs w:val="18"/>
              </w:rPr>
              <w:t>1</w:t>
            </w:r>
          </w:p>
        </w:tc>
        <w:tc>
          <w:tcPr>
            <w:tcW w:w="766" w:type="pct"/>
            <w:gridSpan w:val="2"/>
            <w:tcBorders>
              <w:top w:val="single" w:sz="4" w:space="0" w:color="auto"/>
              <w:left w:val="nil"/>
              <w:bottom w:val="single" w:sz="4" w:space="0" w:color="auto"/>
              <w:right w:val="single" w:sz="4" w:space="0" w:color="000000"/>
            </w:tcBorders>
            <w:shd w:val="clear" w:color="000000" w:fill="FFFFFF"/>
            <w:vAlign w:val="center"/>
            <w:hideMark/>
          </w:tcPr>
          <w:p w14:paraId="6CB8E089" w14:textId="6596C637" w:rsidR="00376082" w:rsidRPr="0053179D" w:rsidRDefault="00376082" w:rsidP="00376082">
            <w:pPr>
              <w:spacing w:after="0" w:line="240" w:lineRule="auto"/>
              <w:jc w:val="center"/>
              <w:rPr>
                <w:rFonts w:ascii="Sylfaen" w:eastAsia="Times New Roman" w:hAnsi="Sylfaen" w:cs="Calibri"/>
                <w:bCs/>
                <w:color w:val="000000"/>
                <w:sz w:val="18"/>
                <w:szCs w:val="18"/>
                <w:lang w:val="ka-GE"/>
              </w:rPr>
            </w:pPr>
            <w:proofErr w:type="gramStart"/>
            <w:r w:rsidRPr="00947BC7">
              <w:rPr>
                <w:rFonts w:ascii="Sylfaen" w:eastAsia="Times New Roman" w:hAnsi="Sylfaen" w:cs="Calibri"/>
                <w:color w:val="000000"/>
                <w:sz w:val="18"/>
                <w:szCs w:val="18"/>
              </w:rPr>
              <w:t>მეტი</w:t>
            </w:r>
            <w:proofErr w:type="gramEnd"/>
            <w:r w:rsidRPr="00947BC7">
              <w:rPr>
                <w:rFonts w:ascii="Sylfaen" w:eastAsia="Times New Roman" w:hAnsi="Sylfaen" w:cs="Calibri"/>
                <w:color w:val="000000"/>
                <w:sz w:val="18"/>
                <w:szCs w:val="18"/>
              </w:rPr>
              <w:t xml:space="preserve"> წარმატებული და მოტივირებული სტუდენტი.</w:t>
            </w:r>
          </w:p>
        </w:tc>
        <w:tc>
          <w:tcPr>
            <w:tcW w:w="781" w:type="pct"/>
            <w:gridSpan w:val="2"/>
            <w:tcBorders>
              <w:top w:val="nil"/>
              <w:left w:val="nil"/>
              <w:bottom w:val="single" w:sz="4" w:space="0" w:color="auto"/>
              <w:right w:val="single" w:sz="4" w:space="0" w:color="auto"/>
            </w:tcBorders>
            <w:shd w:val="clear" w:color="000000" w:fill="FFFFFF"/>
            <w:vAlign w:val="center"/>
            <w:hideMark/>
          </w:tcPr>
          <w:p w14:paraId="0B8ADC49" w14:textId="385F136F" w:rsidR="00376082" w:rsidRPr="00C62D19" w:rsidRDefault="00376082" w:rsidP="00376082">
            <w:pPr>
              <w:spacing w:after="0" w:line="240" w:lineRule="auto"/>
              <w:jc w:val="center"/>
              <w:rPr>
                <w:rFonts w:ascii="Sylfaen" w:eastAsia="Times New Roman" w:hAnsi="Sylfaen" w:cs="Calibri"/>
                <w:bCs/>
                <w:color w:val="000000"/>
                <w:sz w:val="18"/>
                <w:szCs w:val="18"/>
                <w:lang w:val="ka-GE"/>
              </w:rPr>
            </w:pPr>
            <w:r w:rsidRPr="00BD6717">
              <w:rPr>
                <w:rFonts w:ascii="Sylfaen" w:eastAsia="Times New Roman" w:hAnsi="Sylfaen" w:cs="Calibri"/>
                <w:bCs/>
                <w:color w:val="000000"/>
                <w:sz w:val="18"/>
                <w:szCs w:val="18"/>
              </w:rPr>
              <w:t> </w:t>
            </w:r>
            <w:r w:rsidRPr="00BD6717">
              <w:rPr>
                <w:rFonts w:ascii="Sylfaen" w:eastAsia="Times New Roman" w:hAnsi="Sylfaen" w:cs="Calibri"/>
                <w:bCs/>
                <w:color w:val="000000"/>
                <w:sz w:val="18"/>
                <w:szCs w:val="18"/>
                <w:lang w:val="ka-GE"/>
              </w:rPr>
              <w:t>სტიპენდია გაიცემა 2</w:t>
            </w:r>
            <w:r w:rsidRPr="00BD6717">
              <w:rPr>
                <w:rFonts w:ascii="Sylfaen" w:eastAsia="Times New Roman" w:hAnsi="Sylfaen" w:cs="Calibri"/>
                <w:bCs/>
                <w:color w:val="000000"/>
                <w:sz w:val="18"/>
                <w:szCs w:val="18"/>
              </w:rPr>
              <w:t>5</w:t>
            </w:r>
            <w:r w:rsidRPr="00BD6717">
              <w:rPr>
                <w:rFonts w:ascii="Sylfaen" w:eastAsia="Times New Roman" w:hAnsi="Sylfaen" w:cs="Calibri"/>
                <w:bCs/>
                <w:color w:val="000000"/>
                <w:sz w:val="18"/>
                <w:szCs w:val="18"/>
                <w:lang w:val="ka-GE"/>
              </w:rPr>
              <w:t xml:space="preserve"> წარჩინებულ სტუდენტზე</w:t>
            </w:r>
          </w:p>
        </w:tc>
        <w:tc>
          <w:tcPr>
            <w:tcW w:w="1273" w:type="pct"/>
            <w:tcBorders>
              <w:top w:val="nil"/>
              <w:left w:val="nil"/>
              <w:bottom w:val="single" w:sz="4" w:space="0" w:color="auto"/>
              <w:right w:val="single" w:sz="4" w:space="0" w:color="auto"/>
            </w:tcBorders>
            <w:shd w:val="clear" w:color="000000" w:fill="FFFFFF"/>
            <w:vAlign w:val="center"/>
            <w:hideMark/>
          </w:tcPr>
          <w:p w14:paraId="6931A160" w14:textId="6EB23F2E" w:rsidR="00376082" w:rsidRPr="00C62D19" w:rsidRDefault="00376082" w:rsidP="00376082">
            <w:pPr>
              <w:spacing w:after="0" w:line="240" w:lineRule="auto"/>
              <w:jc w:val="center"/>
              <w:rPr>
                <w:rFonts w:ascii="Sylfaen" w:eastAsia="Times New Roman" w:hAnsi="Sylfaen" w:cs="Calibri"/>
                <w:bCs/>
                <w:color w:val="000000"/>
                <w:sz w:val="18"/>
                <w:szCs w:val="18"/>
                <w:lang w:val="ka-GE"/>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5" w:type="pct"/>
            <w:gridSpan w:val="2"/>
            <w:tcBorders>
              <w:top w:val="single" w:sz="4" w:space="0" w:color="auto"/>
              <w:left w:val="nil"/>
              <w:bottom w:val="single" w:sz="4" w:space="0" w:color="auto"/>
              <w:right w:val="single" w:sz="4" w:space="0" w:color="auto"/>
            </w:tcBorders>
            <w:shd w:val="clear" w:color="000000" w:fill="FFFFFF"/>
            <w:vAlign w:val="center"/>
            <w:hideMark/>
          </w:tcPr>
          <w:p w14:paraId="3008DD4E" w14:textId="14451B76" w:rsidR="00376082" w:rsidRPr="00822DA3" w:rsidRDefault="00376082" w:rsidP="00376082">
            <w:pPr>
              <w:spacing w:after="0" w:line="240" w:lineRule="auto"/>
              <w:jc w:val="center"/>
              <w:rPr>
                <w:rFonts w:ascii="Sylfaen" w:eastAsia="Times New Roman" w:hAnsi="Sylfaen" w:cs="Calibri"/>
                <w:bCs/>
                <w:color w:val="000000"/>
                <w:sz w:val="18"/>
                <w:szCs w:val="18"/>
              </w:rPr>
            </w:pPr>
            <w:r>
              <w:rPr>
                <w:rFonts w:ascii="Sylfaen" w:eastAsia="Times New Roman" w:hAnsi="Sylfaen" w:cs="Calibri"/>
                <w:bCs/>
                <w:color w:val="000000"/>
                <w:sz w:val="18"/>
                <w:szCs w:val="18"/>
                <w:lang w:val="ka-GE"/>
              </w:rPr>
              <w:t>2</w:t>
            </w:r>
            <w:r w:rsidRPr="00822DA3">
              <w:rPr>
                <w:rFonts w:ascii="Sylfaen" w:eastAsia="Times New Roman" w:hAnsi="Sylfaen" w:cs="Calibri"/>
                <w:bCs/>
                <w:color w:val="000000"/>
                <w:sz w:val="18"/>
                <w:szCs w:val="18"/>
              </w:rPr>
              <w:t xml:space="preserve">0%  </w:t>
            </w:r>
          </w:p>
        </w:tc>
        <w:tc>
          <w:tcPr>
            <w:tcW w:w="448" w:type="pct"/>
            <w:tcBorders>
              <w:top w:val="nil"/>
              <w:left w:val="nil"/>
              <w:bottom w:val="single" w:sz="4" w:space="0" w:color="auto"/>
              <w:right w:val="single" w:sz="4" w:space="0" w:color="auto"/>
            </w:tcBorders>
            <w:shd w:val="clear" w:color="000000" w:fill="FFFFFF"/>
            <w:vAlign w:val="center"/>
            <w:hideMark/>
          </w:tcPr>
          <w:p w14:paraId="5F1ED5B9" w14:textId="77777777" w:rsidR="00376082" w:rsidRPr="00822DA3" w:rsidRDefault="00376082" w:rsidP="00376082">
            <w:pPr>
              <w:spacing w:after="0" w:line="240" w:lineRule="auto"/>
              <w:jc w:val="center"/>
              <w:rPr>
                <w:rFonts w:ascii="Sylfaen" w:eastAsia="Times New Roman" w:hAnsi="Sylfaen" w:cs="Calibri"/>
                <w:bCs/>
                <w:color w:val="000000"/>
                <w:sz w:val="16"/>
                <w:szCs w:val="16"/>
              </w:rPr>
            </w:pPr>
            <w:r w:rsidRPr="00822DA3">
              <w:rPr>
                <w:rFonts w:ascii="Sylfaen" w:eastAsia="Times New Roman" w:hAnsi="Sylfaen" w:cs="Calibri"/>
                <w:bCs/>
                <w:color w:val="000000"/>
                <w:sz w:val="16"/>
                <w:szCs w:val="16"/>
              </w:rPr>
              <w:t> </w:t>
            </w:r>
            <w:r w:rsidRPr="00822DA3">
              <w:rPr>
                <w:rFonts w:ascii="Sylfaen" w:eastAsia="Times New Roman" w:hAnsi="Sylfaen" w:cs="Calibri"/>
                <w:sz w:val="16"/>
                <w:szCs w:val="16"/>
                <w:lang w:val="ka-GE"/>
              </w:rPr>
              <w:t>საბაზისო მჩვენებლის შენარჩუნება</w:t>
            </w:r>
          </w:p>
        </w:tc>
        <w:tc>
          <w:tcPr>
            <w:tcW w:w="436" w:type="pct"/>
            <w:gridSpan w:val="2"/>
            <w:tcBorders>
              <w:top w:val="nil"/>
              <w:left w:val="nil"/>
              <w:bottom w:val="single" w:sz="4" w:space="0" w:color="auto"/>
              <w:right w:val="single" w:sz="4" w:space="0" w:color="auto"/>
            </w:tcBorders>
            <w:shd w:val="clear" w:color="000000" w:fill="FFFFFF"/>
            <w:vAlign w:val="center"/>
            <w:hideMark/>
          </w:tcPr>
          <w:p w14:paraId="3CF9F29F" w14:textId="77777777" w:rsidR="00376082" w:rsidRPr="00822DA3" w:rsidRDefault="00376082" w:rsidP="00376082">
            <w:pPr>
              <w:spacing w:after="0" w:line="240" w:lineRule="auto"/>
              <w:jc w:val="center"/>
              <w:rPr>
                <w:rFonts w:ascii="Sylfaen" w:eastAsia="Times New Roman" w:hAnsi="Sylfaen" w:cs="Calibri"/>
                <w:bCs/>
                <w:color w:val="000000"/>
                <w:sz w:val="16"/>
                <w:szCs w:val="16"/>
              </w:rPr>
            </w:pPr>
            <w:r w:rsidRPr="00822DA3">
              <w:rPr>
                <w:rFonts w:ascii="Sylfaen" w:eastAsia="Times New Roman" w:hAnsi="Sylfaen" w:cs="Calibri"/>
                <w:sz w:val="16"/>
                <w:szCs w:val="16"/>
                <w:lang w:val="ka-GE"/>
              </w:rPr>
              <w:t>საბაზისო მჩვენებლის შენარჩუნება</w:t>
            </w:r>
            <w:r w:rsidRPr="00822DA3">
              <w:rPr>
                <w:rFonts w:ascii="Sylfaen" w:eastAsia="Times New Roman" w:hAnsi="Sylfaen" w:cs="Calibri"/>
                <w:bCs/>
                <w:color w:val="000000"/>
                <w:sz w:val="16"/>
                <w:szCs w:val="16"/>
              </w:rPr>
              <w:t> </w:t>
            </w:r>
          </w:p>
        </w:tc>
        <w:tc>
          <w:tcPr>
            <w:tcW w:w="454" w:type="pct"/>
            <w:tcBorders>
              <w:top w:val="nil"/>
              <w:left w:val="nil"/>
              <w:bottom w:val="single" w:sz="4" w:space="0" w:color="auto"/>
              <w:right w:val="single" w:sz="4" w:space="0" w:color="auto"/>
            </w:tcBorders>
            <w:shd w:val="clear" w:color="000000" w:fill="FFFFFF"/>
            <w:vAlign w:val="center"/>
            <w:hideMark/>
          </w:tcPr>
          <w:p w14:paraId="5BDDA47D" w14:textId="77777777" w:rsidR="00376082" w:rsidRPr="00822DA3" w:rsidRDefault="00376082" w:rsidP="00376082">
            <w:pPr>
              <w:spacing w:after="0" w:line="240" w:lineRule="auto"/>
              <w:jc w:val="center"/>
              <w:rPr>
                <w:rFonts w:ascii="Sylfaen" w:eastAsia="Times New Roman" w:hAnsi="Sylfaen" w:cs="Calibri"/>
                <w:bCs/>
                <w:color w:val="000000"/>
                <w:sz w:val="16"/>
                <w:szCs w:val="16"/>
              </w:rPr>
            </w:pPr>
            <w:r w:rsidRPr="00822DA3">
              <w:rPr>
                <w:rFonts w:ascii="Sylfaen" w:eastAsia="Times New Roman" w:hAnsi="Sylfaen" w:cs="Calibri"/>
                <w:sz w:val="16"/>
                <w:szCs w:val="16"/>
                <w:lang w:val="ka-GE"/>
              </w:rPr>
              <w:t>საბაზისო მჩვენებლის შენარჩუნება</w:t>
            </w:r>
            <w:r w:rsidRPr="00822DA3">
              <w:rPr>
                <w:rFonts w:ascii="Sylfaen" w:eastAsia="Times New Roman" w:hAnsi="Sylfaen" w:cs="Calibri"/>
                <w:bCs/>
                <w:color w:val="000000"/>
                <w:sz w:val="16"/>
                <w:szCs w:val="16"/>
              </w:rPr>
              <w:t> </w:t>
            </w:r>
          </w:p>
        </w:tc>
      </w:tr>
    </w:tbl>
    <w:p w14:paraId="3D811EAF" w14:textId="0D40EEB2" w:rsidR="000E7AD3" w:rsidRDefault="000E7AD3" w:rsidP="000E7AD3">
      <w:pPr>
        <w:jc w:val="both"/>
        <w:rPr>
          <w:rFonts w:ascii="Sylfaen" w:hAnsi="Sylfaen"/>
        </w:rPr>
      </w:pPr>
    </w:p>
    <w:p w14:paraId="0F11DCF6" w14:textId="1F4FE692" w:rsidR="00C66997" w:rsidRDefault="00C66997" w:rsidP="000E7AD3">
      <w:pPr>
        <w:jc w:val="both"/>
        <w:rPr>
          <w:rFonts w:ascii="Sylfaen" w:hAnsi="Sylfaen"/>
        </w:rPr>
      </w:pPr>
    </w:p>
    <w:p w14:paraId="574D35FF" w14:textId="75AA2407" w:rsidR="00C66997" w:rsidRDefault="00C66997" w:rsidP="000E7AD3">
      <w:pPr>
        <w:jc w:val="both"/>
        <w:rPr>
          <w:rFonts w:ascii="Sylfaen" w:hAnsi="Sylfaen"/>
        </w:rPr>
      </w:pPr>
    </w:p>
    <w:p w14:paraId="1B351A3B" w14:textId="673F640E" w:rsidR="00C66997" w:rsidRDefault="00C66997" w:rsidP="000E7AD3">
      <w:pPr>
        <w:jc w:val="both"/>
        <w:rPr>
          <w:rFonts w:ascii="Sylfaen" w:hAnsi="Sylfaen"/>
        </w:rPr>
      </w:pPr>
    </w:p>
    <w:p w14:paraId="05EE4940" w14:textId="68235101" w:rsidR="00C66997" w:rsidRDefault="00C66997" w:rsidP="000E7AD3">
      <w:pPr>
        <w:jc w:val="both"/>
        <w:rPr>
          <w:rFonts w:ascii="Sylfaen" w:hAnsi="Sylfaen"/>
        </w:rPr>
      </w:pPr>
    </w:p>
    <w:p w14:paraId="2DE78A20" w14:textId="03110BD0" w:rsidR="00C66997" w:rsidRDefault="00C66997" w:rsidP="000E7AD3">
      <w:pPr>
        <w:jc w:val="both"/>
        <w:rPr>
          <w:rFonts w:ascii="Sylfaen" w:hAnsi="Sylfaen"/>
        </w:rPr>
      </w:pPr>
    </w:p>
    <w:p w14:paraId="3FFED473" w14:textId="0DE55335" w:rsidR="00C66997" w:rsidRDefault="00C66997" w:rsidP="000E7AD3">
      <w:pPr>
        <w:jc w:val="both"/>
        <w:rPr>
          <w:rFonts w:ascii="Sylfaen" w:hAnsi="Sylfaen"/>
        </w:rPr>
      </w:pPr>
    </w:p>
    <w:p w14:paraId="7B25033A" w14:textId="54826560" w:rsidR="000E7AD3" w:rsidRDefault="004D03C3" w:rsidP="004D03C3">
      <w:pPr>
        <w:pStyle w:val="Heading2"/>
        <w:numPr>
          <w:ilvl w:val="0"/>
          <w:numId w:val="0"/>
        </w:numPr>
        <w:ind w:left="644"/>
        <w:rPr>
          <w:rFonts w:ascii="Sylfaen" w:hAnsi="Sylfaen"/>
          <w:sz w:val="24"/>
          <w:szCs w:val="24"/>
          <w:lang w:val="ka-GE"/>
        </w:rPr>
      </w:pPr>
      <w:bookmarkStart w:id="7" w:name="_Toc531478064"/>
      <w:bookmarkStart w:id="8" w:name="_Toc52141512"/>
      <w:r>
        <w:rPr>
          <w:rFonts w:ascii="Sylfaen" w:hAnsi="Sylfaen"/>
          <w:sz w:val="24"/>
          <w:szCs w:val="24"/>
          <w:lang w:val="ka-GE"/>
        </w:rPr>
        <w:t>4</w:t>
      </w:r>
      <w:r w:rsidR="009877FC">
        <w:rPr>
          <w:rFonts w:ascii="Sylfaen" w:hAnsi="Sylfaen"/>
          <w:sz w:val="24"/>
          <w:szCs w:val="24"/>
          <w:lang w:val="ka-GE"/>
        </w:rPr>
        <w:t xml:space="preserve">. </w:t>
      </w:r>
      <w:r>
        <w:rPr>
          <w:rFonts w:ascii="Sylfaen" w:hAnsi="Sylfaen"/>
          <w:sz w:val="24"/>
          <w:szCs w:val="24"/>
          <w:lang w:val="ka-GE"/>
        </w:rPr>
        <w:t xml:space="preserve"> </w:t>
      </w:r>
      <w:r w:rsidR="000E7AD3" w:rsidRPr="004D03C3">
        <w:rPr>
          <w:rFonts w:ascii="Sylfaen" w:hAnsi="Sylfaen"/>
          <w:sz w:val="24"/>
          <w:szCs w:val="24"/>
          <w:lang w:val="ka-GE"/>
        </w:rPr>
        <w:t>კულტურა, ახალგაზრდობა  და სპორტი</w:t>
      </w:r>
      <w:bookmarkEnd w:id="7"/>
      <w:bookmarkEnd w:id="8"/>
      <w:r w:rsidR="000E7AD3" w:rsidRPr="004D03C3">
        <w:rPr>
          <w:rFonts w:ascii="Sylfaen" w:hAnsi="Sylfaen"/>
          <w:sz w:val="24"/>
          <w:szCs w:val="24"/>
          <w:lang w:val="ka-GE"/>
        </w:rPr>
        <w:t xml:space="preserve"> </w:t>
      </w:r>
    </w:p>
    <w:p w14:paraId="719BD237" w14:textId="77777777" w:rsidR="00F827ED" w:rsidRPr="00F827ED" w:rsidRDefault="00F827ED" w:rsidP="00F827ED">
      <w:pPr>
        <w:rPr>
          <w:rFonts w:ascii="Sylfaen" w:hAnsi="Sylfaen"/>
          <w:lang w:val="ka-GE"/>
        </w:rPr>
      </w:pPr>
    </w:p>
    <w:p w14:paraId="55F9B371" w14:textId="77777777" w:rsidR="000E7AD3" w:rsidRDefault="000E7AD3" w:rsidP="000E7AD3">
      <w:pPr>
        <w:jc w:val="both"/>
        <w:rPr>
          <w:rFonts w:ascii="Sylfaen" w:hAnsi="Sylfaen" w:cs="Sylfaen"/>
          <w:lang w:val="ka-GE"/>
        </w:rPr>
      </w:pPr>
      <w:r>
        <w:rPr>
          <w:rFonts w:ascii="Sylfaen" w:hAnsi="Sylfaen" w:cs="Sylfaen"/>
          <w:b/>
        </w:rPr>
        <w:lastRenderedPageBreak/>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14:paraId="6765DB21" w14:textId="77777777" w:rsidR="000E7AD3" w:rsidRDefault="000E7AD3" w:rsidP="000E7AD3">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14:paraId="49945C1A" w14:textId="77777777" w:rsidR="000E7AD3" w:rsidRDefault="000E7AD3" w:rsidP="000E7AD3">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14:paraId="5B9E267D" w14:textId="77777777" w:rsidR="000E7AD3" w:rsidRDefault="000E7AD3" w:rsidP="000E7AD3">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მიერ, ასევე კულტურის და სპორტის სფეროში შექმნილი ა(ა)იპ-ების მიერ.</w:t>
      </w:r>
    </w:p>
    <w:tbl>
      <w:tblPr>
        <w:tblW w:w="2770" w:type="pct"/>
        <w:tblLayout w:type="fixed"/>
        <w:tblLook w:val="04A0" w:firstRow="1" w:lastRow="0" w:firstColumn="1" w:lastColumn="0" w:noHBand="0" w:noVBand="1"/>
      </w:tblPr>
      <w:tblGrid>
        <w:gridCol w:w="1051"/>
        <w:gridCol w:w="5692"/>
        <w:gridCol w:w="1752"/>
      </w:tblGrid>
      <w:tr w:rsidR="00AE0B52" w:rsidRPr="00C20ADF" w14:paraId="7698061B" w14:textId="77777777" w:rsidTr="00B97D97">
        <w:trPr>
          <w:trHeight w:val="810"/>
        </w:trPr>
        <w:tc>
          <w:tcPr>
            <w:tcW w:w="3969" w:type="pct"/>
            <w:gridSpan w:val="2"/>
            <w:tcBorders>
              <w:top w:val="single" w:sz="8" w:space="0" w:color="auto"/>
              <w:left w:val="single" w:sz="8" w:space="0" w:color="auto"/>
              <w:bottom w:val="nil"/>
              <w:right w:val="single" w:sz="4" w:space="0" w:color="000000"/>
            </w:tcBorders>
            <w:shd w:val="clear" w:color="000000" w:fill="FFFFFF"/>
            <w:vAlign w:val="center"/>
            <w:hideMark/>
          </w:tcPr>
          <w:p w14:paraId="6F5B6104" w14:textId="77777777" w:rsidR="00AE0B52" w:rsidRPr="00C20ADF" w:rsidRDefault="00AE0B52" w:rsidP="00C20ADF">
            <w:pPr>
              <w:spacing w:after="0" w:line="240" w:lineRule="auto"/>
              <w:jc w:val="center"/>
              <w:rPr>
                <w:rFonts w:ascii="Sylfaen" w:eastAsia="Times New Roman" w:hAnsi="Sylfaen" w:cs="Calibri"/>
                <w:b/>
                <w:bCs/>
                <w:color w:val="000000"/>
                <w:sz w:val="18"/>
                <w:szCs w:val="18"/>
                <w:lang w:val="ru-RU" w:eastAsia="ru-RU"/>
              </w:rPr>
            </w:pPr>
            <w:bookmarkStart w:id="9" w:name="RANGE!A1:G18"/>
            <w:r w:rsidRPr="00C20ADF">
              <w:rPr>
                <w:rFonts w:ascii="Sylfaen" w:eastAsia="Times New Roman" w:hAnsi="Sylfaen" w:cs="Calibri"/>
                <w:b/>
                <w:bCs/>
                <w:color w:val="000000"/>
                <w:sz w:val="18"/>
                <w:szCs w:val="18"/>
                <w:lang w:val="ru-RU" w:eastAsia="ru-RU"/>
              </w:rPr>
              <w:t>პრიორიტეტის/პროგრამების/ქვეპროგრამის</w:t>
            </w:r>
            <w:r w:rsidRPr="00C20ADF">
              <w:rPr>
                <w:rFonts w:ascii="Sylfaen" w:eastAsia="Times New Roman" w:hAnsi="Sylfaen" w:cs="Calibri"/>
                <w:b/>
                <w:bCs/>
                <w:color w:val="000000"/>
                <w:sz w:val="18"/>
                <w:szCs w:val="18"/>
                <w:lang w:val="ru-RU" w:eastAsia="ru-RU"/>
              </w:rPr>
              <w:br/>
              <w:t>/ღონისძიებების დასახელება</w:t>
            </w:r>
            <w:bookmarkEnd w:id="9"/>
          </w:p>
        </w:tc>
        <w:tc>
          <w:tcPr>
            <w:tcW w:w="1031" w:type="pct"/>
            <w:tcBorders>
              <w:top w:val="single" w:sz="8" w:space="0" w:color="auto"/>
              <w:left w:val="single" w:sz="4" w:space="0" w:color="auto"/>
              <w:bottom w:val="single" w:sz="4" w:space="0" w:color="auto"/>
              <w:right w:val="nil"/>
            </w:tcBorders>
            <w:shd w:val="clear" w:color="000000" w:fill="FFFFFF"/>
            <w:vAlign w:val="center"/>
            <w:hideMark/>
          </w:tcPr>
          <w:p w14:paraId="37B2E228" w14:textId="42447F3A" w:rsidR="00AE0B52" w:rsidRPr="00C20ADF" w:rsidRDefault="00AE0B52" w:rsidP="00B32AA8">
            <w:pPr>
              <w:spacing w:after="0" w:line="240" w:lineRule="auto"/>
              <w:jc w:val="center"/>
              <w:rPr>
                <w:rFonts w:ascii="Sylfaen" w:eastAsia="Times New Roman" w:hAnsi="Sylfaen" w:cs="Calibri"/>
                <w:b/>
                <w:bCs/>
                <w:color w:val="000000"/>
                <w:sz w:val="20"/>
                <w:szCs w:val="20"/>
                <w:lang w:val="ru-RU" w:eastAsia="ru-RU"/>
              </w:rPr>
            </w:pPr>
            <w:r w:rsidRPr="00C20ADF">
              <w:rPr>
                <w:rFonts w:ascii="Sylfaen" w:eastAsia="Times New Roman" w:hAnsi="Sylfaen" w:cs="Calibri"/>
                <w:b/>
                <w:bCs/>
                <w:color w:val="000000"/>
                <w:sz w:val="20"/>
                <w:szCs w:val="20"/>
                <w:lang w:val="ru-RU" w:eastAsia="ru-RU"/>
              </w:rPr>
              <w:t>202</w:t>
            </w:r>
            <w:r w:rsidR="00B32AA8">
              <w:rPr>
                <w:rFonts w:ascii="Sylfaen" w:eastAsia="Times New Roman" w:hAnsi="Sylfaen" w:cs="Calibri"/>
                <w:b/>
                <w:bCs/>
                <w:color w:val="000000"/>
                <w:sz w:val="20"/>
                <w:szCs w:val="20"/>
                <w:lang w:val="ka-GE" w:eastAsia="ru-RU"/>
              </w:rPr>
              <w:t>2</w:t>
            </w:r>
            <w:r w:rsidRPr="00C20ADF">
              <w:rPr>
                <w:rFonts w:ascii="Sylfaen" w:eastAsia="Times New Roman" w:hAnsi="Sylfaen" w:cs="Calibri"/>
                <w:b/>
                <w:bCs/>
                <w:color w:val="000000"/>
                <w:sz w:val="20"/>
                <w:szCs w:val="20"/>
                <w:lang w:val="ru-RU" w:eastAsia="ru-RU"/>
              </w:rPr>
              <w:t xml:space="preserve"> წლი</w:t>
            </w:r>
          </w:p>
        </w:tc>
      </w:tr>
      <w:tr w:rsidR="00AE0B52" w:rsidRPr="00C20ADF" w14:paraId="58BE83BB" w14:textId="77777777" w:rsidTr="00B97D97">
        <w:trPr>
          <w:trHeight w:val="775"/>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412F3E22"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Arial CYR" w:eastAsia="Times New Roman" w:hAnsi="Arial CYR" w:cs="Arial CYR"/>
                <w:b/>
                <w:sz w:val="16"/>
                <w:szCs w:val="16"/>
                <w:lang w:val="ru-RU" w:eastAsia="ru-RU"/>
              </w:rPr>
              <w:t>05 00</w:t>
            </w:r>
          </w:p>
        </w:tc>
        <w:tc>
          <w:tcPr>
            <w:tcW w:w="3350" w:type="pct"/>
            <w:tcBorders>
              <w:top w:val="nil"/>
              <w:left w:val="nil"/>
              <w:bottom w:val="single" w:sz="4" w:space="0" w:color="auto"/>
              <w:right w:val="single" w:sz="4" w:space="0" w:color="auto"/>
            </w:tcBorders>
            <w:shd w:val="clear" w:color="000000" w:fill="FFFFFF"/>
            <w:noWrap/>
            <w:vAlign w:val="center"/>
            <w:hideMark/>
          </w:tcPr>
          <w:p w14:paraId="4C6F6FCC"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bCs/>
                <w:color w:val="000000"/>
                <w:sz w:val="18"/>
                <w:szCs w:val="18"/>
                <w:lang w:val="ru-RU" w:eastAsia="ru-RU"/>
              </w:rPr>
              <w:t xml:space="preserve">კულტურა, </w:t>
            </w:r>
            <w:r w:rsidRPr="00C20ADF">
              <w:rPr>
                <w:rFonts w:ascii="Sylfaen" w:eastAsia="Times New Roman" w:hAnsi="Sylfaen" w:cs="Arial CYR"/>
                <w:b/>
                <w:bCs/>
                <w:color w:val="000000"/>
                <w:sz w:val="18"/>
                <w:szCs w:val="18"/>
                <w:lang w:val="ka-GE" w:eastAsia="ru-RU"/>
              </w:rPr>
              <w:t xml:space="preserve"> ახალგაზრდობა და სპორტი</w:t>
            </w:r>
          </w:p>
        </w:tc>
        <w:tc>
          <w:tcPr>
            <w:tcW w:w="1031" w:type="pct"/>
            <w:tcBorders>
              <w:top w:val="nil"/>
              <w:left w:val="nil"/>
              <w:bottom w:val="single" w:sz="4" w:space="0" w:color="auto"/>
              <w:right w:val="single" w:sz="4" w:space="0" w:color="auto"/>
            </w:tcBorders>
            <w:shd w:val="clear" w:color="000000" w:fill="FFFFFF"/>
            <w:noWrap/>
            <w:vAlign w:val="center"/>
            <w:hideMark/>
          </w:tcPr>
          <w:p w14:paraId="07D6C499" w14:textId="3DAF3D52" w:rsidR="00AE0B52" w:rsidRPr="007575F7" w:rsidRDefault="007575F7" w:rsidP="00247DE2">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sz w:val="16"/>
                <w:szCs w:val="16"/>
                <w:lang w:val="ka-GE" w:eastAsia="ru-RU"/>
              </w:rPr>
              <w:t>3 05</w:t>
            </w:r>
            <w:r w:rsidR="00247DE2">
              <w:rPr>
                <w:rFonts w:ascii="Sylfaen" w:eastAsia="Times New Roman" w:hAnsi="Sylfaen" w:cs="Calibri"/>
                <w:b/>
                <w:bCs/>
                <w:sz w:val="16"/>
                <w:szCs w:val="16"/>
                <w:lang w:val="ka-GE" w:eastAsia="ru-RU"/>
              </w:rPr>
              <w:t>1</w:t>
            </w:r>
            <w:r>
              <w:rPr>
                <w:rFonts w:ascii="Sylfaen" w:eastAsia="Times New Roman" w:hAnsi="Sylfaen" w:cs="Calibri"/>
                <w:b/>
                <w:bCs/>
                <w:sz w:val="16"/>
                <w:szCs w:val="16"/>
                <w:lang w:val="ka-GE" w:eastAsia="ru-RU"/>
              </w:rPr>
              <w:t>,6</w:t>
            </w:r>
          </w:p>
        </w:tc>
      </w:tr>
      <w:tr w:rsidR="00AE0B52" w:rsidRPr="00C20ADF" w14:paraId="5A243D1C"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1FD0811D"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Arial CYR" w:eastAsia="Times New Roman" w:hAnsi="Arial CYR" w:cs="Arial CYR"/>
                <w:b/>
                <w:sz w:val="16"/>
                <w:szCs w:val="16"/>
                <w:lang w:val="ru-RU" w:eastAsia="ru-RU"/>
              </w:rPr>
              <w:t>05 01</w:t>
            </w:r>
          </w:p>
        </w:tc>
        <w:tc>
          <w:tcPr>
            <w:tcW w:w="3350" w:type="pct"/>
            <w:tcBorders>
              <w:top w:val="nil"/>
              <w:left w:val="nil"/>
              <w:bottom w:val="single" w:sz="4" w:space="0" w:color="auto"/>
              <w:right w:val="single" w:sz="4" w:space="0" w:color="auto"/>
            </w:tcBorders>
            <w:shd w:val="clear" w:color="000000" w:fill="FFFFFF"/>
            <w:noWrap/>
            <w:vAlign w:val="center"/>
            <w:hideMark/>
          </w:tcPr>
          <w:p w14:paraId="1CF609C2"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color w:val="000000"/>
                <w:sz w:val="18"/>
                <w:szCs w:val="18"/>
                <w:lang w:val="ka-GE" w:eastAsia="ru-RU"/>
              </w:rPr>
              <w:t xml:space="preserve">სპორტის სფეროს განვითარება </w:t>
            </w:r>
          </w:p>
        </w:tc>
        <w:tc>
          <w:tcPr>
            <w:tcW w:w="1031" w:type="pct"/>
            <w:tcBorders>
              <w:top w:val="nil"/>
              <w:left w:val="nil"/>
              <w:bottom w:val="single" w:sz="4" w:space="0" w:color="auto"/>
              <w:right w:val="single" w:sz="4" w:space="0" w:color="auto"/>
            </w:tcBorders>
            <w:shd w:val="clear" w:color="000000" w:fill="FFFFFF"/>
            <w:noWrap/>
            <w:vAlign w:val="center"/>
            <w:hideMark/>
          </w:tcPr>
          <w:p w14:paraId="465F7973" w14:textId="5D38B376" w:rsidR="00AE0B52" w:rsidRPr="007575F7" w:rsidRDefault="007575F7" w:rsidP="00B97D97">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sz w:val="16"/>
                <w:szCs w:val="16"/>
                <w:lang w:val="ka-GE" w:eastAsia="ru-RU"/>
              </w:rPr>
              <w:t>1 002,0</w:t>
            </w:r>
          </w:p>
        </w:tc>
      </w:tr>
      <w:tr w:rsidR="00AE0B52" w:rsidRPr="00C20ADF" w14:paraId="297F9133" w14:textId="77777777" w:rsidTr="00B97D97">
        <w:trPr>
          <w:trHeight w:val="51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B4946FF"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Arial CYR" w:eastAsia="Times New Roman" w:hAnsi="Arial CYR" w:cs="Arial CYR"/>
                <w:sz w:val="16"/>
                <w:szCs w:val="16"/>
                <w:lang w:val="ru-RU" w:eastAsia="ru-RU"/>
              </w:rPr>
              <w:t>05 01 01</w:t>
            </w:r>
          </w:p>
        </w:tc>
        <w:tc>
          <w:tcPr>
            <w:tcW w:w="3350" w:type="pct"/>
            <w:tcBorders>
              <w:top w:val="nil"/>
              <w:left w:val="nil"/>
              <w:bottom w:val="single" w:sz="4" w:space="0" w:color="auto"/>
              <w:right w:val="single" w:sz="4" w:space="0" w:color="auto"/>
            </w:tcBorders>
            <w:shd w:val="clear" w:color="000000" w:fill="FFFFFF"/>
            <w:noWrap/>
            <w:vAlign w:val="center"/>
            <w:hideMark/>
          </w:tcPr>
          <w:p w14:paraId="053566BA"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Sylfaen"/>
                <w:color w:val="000000"/>
                <w:sz w:val="16"/>
                <w:szCs w:val="16"/>
                <w:lang w:val="ka-GE" w:eastAsia="ru-RU"/>
              </w:rPr>
              <w:t>სპორტული ღონისძიებები</w:t>
            </w:r>
          </w:p>
        </w:tc>
        <w:tc>
          <w:tcPr>
            <w:tcW w:w="1031" w:type="pct"/>
            <w:tcBorders>
              <w:top w:val="nil"/>
              <w:left w:val="nil"/>
              <w:bottom w:val="single" w:sz="4" w:space="0" w:color="auto"/>
              <w:right w:val="single" w:sz="4" w:space="0" w:color="auto"/>
            </w:tcBorders>
            <w:shd w:val="clear" w:color="000000" w:fill="FFFFFF"/>
            <w:noWrap/>
            <w:vAlign w:val="center"/>
            <w:hideMark/>
          </w:tcPr>
          <w:p w14:paraId="1D09CD53" w14:textId="532E65A5" w:rsidR="00AE0B52" w:rsidRPr="00C20ADF" w:rsidRDefault="00F35904" w:rsidP="00C20ADF">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210,0</w:t>
            </w:r>
          </w:p>
        </w:tc>
      </w:tr>
      <w:tr w:rsidR="00AE0B52" w:rsidRPr="00C20ADF" w14:paraId="21BDE6A8"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1DF212CB"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05 01 02</w:t>
            </w:r>
          </w:p>
        </w:tc>
        <w:tc>
          <w:tcPr>
            <w:tcW w:w="3350" w:type="pct"/>
            <w:tcBorders>
              <w:top w:val="nil"/>
              <w:left w:val="nil"/>
              <w:bottom w:val="single" w:sz="4" w:space="0" w:color="auto"/>
              <w:right w:val="single" w:sz="4" w:space="0" w:color="auto"/>
            </w:tcBorders>
            <w:shd w:val="clear" w:color="000000" w:fill="FFFFFF"/>
            <w:vAlign w:val="center"/>
            <w:hideMark/>
          </w:tcPr>
          <w:p w14:paraId="6AC7B13D"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Sylfaen"/>
                <w:color w:val="000000"/>
                <w:sz w:val="16"/>
                <w:szCs w:val="16"/>
                <w:lang w:val="ka-GE" w:eastAsia="ru-RU"/>
              </w:rPr>
              <w:t>სპორტული ობიექტების აღჭურვა, რეაბილიტაცია, მშენებლობა</w:t>
            </w:r>
          </w:p>
        </w:tc>
        <w:tc>
          <w:tcPr>
            <w:tcW w:w="1031" w:type="pct"/>
            <w:tcBorders>
              <w:top w:val="nil"/>
              <w:left w:val="nil"/>
              <w:bottom w:val="single" w:sz="4" w:space="0" w:color="auto"/>
              <w:right w:val="single" w:sz="4" w:space="0" w:color="auto"/>
            </w:tcBorders>
            <w:shd w:val="clear" w:color="000000" w:fill="FFFFFF"/>
            <w:noWrap/>
            <w:vAlign w:val="center"/>
            <w:hideMark/>
          </w:tcPr>
          <w:p w14:paraId="0A7CC202" w14:textId="1A24B60F" w:rsidR="00AE0B52" w:rsidRPr="00C20ADF" w:rsidRDefault="00F35904" w:rsidP="00C20ADF">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sz w:val="16"/>
                <w:szCs w:val="16"/>
                <w:lang w:val="ka-GE" w:eastAsia="ru-RU"/>
              </w:rPr>
              <w:t>210,0</w:t>
            </w:r>
          </w:p>
        </w:tc>
      </w:tr>
      <w:tr w:rsidR="0011636A" w:rsidRPr="00C20ADF" w14:paraId="5E9F2D16"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tcPr>
          <w:p w14:paraId="0906A31B" w14:textId="0BE8E4D6" w:rsidR="0011636A" w:rsidRPr="0011636A" w:rsidRDefault="0011636A" w:rsidP="0011636A">
            <w:pPr>
              <w:spacing w:after="0" w:line="240" w:lineRule="auto"/>
              <w:jc w:val="center"/>
              <w:rPr>
                <w:rFonts w:ascii="Sylfaen" w:eastAsia="Times New Roman" w:hAnsi="Sylfaen" w:cs="Arial CYR"/>
                <w:sz w:val="16"/>
                <w:szCs w:val="16"/>
                <w:lang w:eastAsia="ru-RU"/>
              </w:rPr>
            </w:pPr>
            <w:r w:rsidRPr="00C20ADF">
              <w:rPr>
                <w:rFonts w:ascii="Arial CYR" w:eastAsia="Times New Roman" w:hAnsi="Arial CYR" w:cs="Arial CYR"/>
                <w:sz w:val="16"/>
                <w:szCs w:val="16"/>
                <w:lang w:val="ru-RU" w:eastAsia="ru-RU"/>
              </w:rPr>
              <w:t>05 0</w:t>
            </w:r>
            <w:r>
              <w:rPr>
                <w:rFonts w:ascii="Arial CYR" w:eastAsia="Times New Roman" w:hAnsi="Arial CYR" w:cs="Arial CYR"/>
                <w:sz w:val="16"/>
                <w:szCs w:val="16"/>
                <w:lang w:eastAsia="ru-RU"/>
              </w:rPr>
              <w:t>1</w:t>
            </w:r>
            <w:r w:rsidRPr="00C20ADF">
              <w:rPr>
                <w:rFonts w:ascii="Sylfaen" w:eastAsia="Times New Roman" w:hAnsi="Sylfaen" w:cs="Arial CYR"/>
                <w:sz w:val="16"/>
                <w:szCs w:val="16"/>
                <w:lang w:val="ka-GE" w:eastAsia="ru-RU"/>
              </w:rPr>
              <w:t xml:space="preserve"> 0</w:t>
            </w:r>
            <w:r>
              <w:rPr>
                <w:rFonts w:ascii="Sylfaen" w:eastAsia="Times New Roman" w:hAnsi="Sylfaen" w:cs="Arial CYR"/>
                <w:sz w:val="16"/>
                <w:szCs w:val="16"/>
                <w:lang w:eastAsia="ru-RU"/>
              </w:rPr>
              <w:t>3</w:t>
            </w:r>
          </w:p>
        </w:tc>
        <w:tc>
          <w:tcPr>
            <w:tcW w:w="3350" w:type="pct"/>
            <w:tcBorders>
              <w:top w:val="nil"/>
              <w:left w:val="nil"/>
              <w:bottom w:val="single" w:sz="4" w:space="0" w:color="auto"/>
              <w:right w:val="single" w:sz="4" w:space="0" w:color="auto"/>
            </w:tcBorders>
            <w:shd w:val="clear" w:color="000000" w:fill="FFFFFF"/>
            <w:vAlign w:val="center"/>
          </w:tcPr>
          <w:p w14:paraId="5EABFFF3" w14:textId="3BE08AB1" w:rsidR="0011636A" w:rsidRPr="00C20ADF" w:rsidRDefault="0011636A" w:rsidP="0011636A">
            <w:pPr>
              <w:spacing w:after="0" w:line="240" w:lineRule="auto"/>
              <w:rPr>
                <w:rFonts w:ascii="Sylfaen" w:eastAsia="Times New Roman" w:hAnsi="Sylfaen" w:cs="Sylfaen"/>
                <w:color w:val="000000"/>
                <w:sz w:val="16"/>
                <w:szCs w:val="16"/>
                <w:lang w:val="ka-GE" w:eastAsia="ru-RU"/>
              </w:rPr>
            </w:pPr>
            <w:r w:rsidRPr="00C20ADF">
              <w:rPr>
                <w:rFonts w:ascii="Sylfaen" w:eastAsia="Times New Roman" w:hAnsi="Sylfaen" w:cs="Arial CYR"/>
                <w:color w:val="000000"/>
                <w:sz w:val="16"/>
                <w:szCs w:val="16"/>
                <w:lang w:val="ka-GE" w:eastAsia="ru-RU"/>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1031" w:type="pct"/>
            <w:tcBorders>
              <w:top w:val="nil"/>
              <w:left w:val="nil"/>
              <w:bottom w:val="single" w:sz="4" w:space="0" w:color="auto"/>
              <w:right w:val="single" w:sz="4" w:space="0" w:color="auto"/>
            </w:tcBorders>
            <w:shd w:val="clear" w:color="000000" w:fill="FFFFFF"/>
            <w:noWrap/>
            <w:vAlign w:val="center"/>
          </w:tcPr>
          <w:p w14:paraId="0786EF83" w14:textId="3680DAB3" w:rsidR="0011636A" w:rsidRPr="00C20ADF" w:rsidRDefault="00F35904" w:rsidP="0011636A">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353,5</w:t>
            </w:r>
          </w:p>
        </w:tc>
      </w:tr>
      <w:tr w:rsidR="0011636A" w:rsidRPr="00C20ADF" w14:paraId="546BA535"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tcPr>
          <w:p w14:paraId="6EE76664" w14:textId="39AB8185" w:rsidR="0011636A" w:rsidRPr="0011636A" w:rsidRDefault="0011636A" w:rsidP="0011636A">
            <w:pPr>
              <w:spacing w:after="0" w:line="240" w:lineRule="auto"/>
              <w:jc w:val="center"/>
              <w:rPr>
                <w:rFonts w:ascii="Sylfaen" w:eastAsia="Times New Roman" w:hAnsi="Sylfaen" w:cs="Arial CYR"/>
                <w:sz w:val="16"/>
                <w:szCs w:val="16"/>
                <w:lang w:eastAsia="ru-RU"/>
              </w:rPr>
            </w:pPr>
            <w:r w:rsidRPr="00C20ADF">
              <w:rPr>
                <w:rFonts w:ascii="Sylfaen" w:eastAsia="Times New Roman" w:hAnsi="Sylfaen" w:cs="Arial CYR"/>
                <w:sz w:val="16"/>
                <w:szCs w:val="16"/>
                <w:lang w:val="ka-GE" w:eastAsia="ru-RU"/>
              </w:rPr>
              <w:t>05 0</w:t>
            </w:r>
            <w:r>
              <w:rPr>
                <w:rFonts w:ascii="Sylfaen" w:eastAsia="Times New Roman" w:hAnsi="Sylfaen" w:cs="Arial CYR"/>
                <w:sz w:val="16"/>
                <w:szCs w:val="16"/>
                <w:lang w:eastAsia="ru-RU"/>
              </w:rPr>
              <w:t>1</w:t>
            </w:r>
            <w:r w:rsidRPr="00C20ADF">
              <w:rPr>
                <w:rFonts w:ascii="Sylfaen" w:eastAsia="Times New Roman" w:hAnsi="Sylfaen" w:cs="Arial CYR"/>
                <w:sz w:val="16"/>
                <w:szCs w:val="16"/>
                <w:lang w:val="ka-GE" w:eastAsia="ru-RU"/>
              </w:rPr>
              <w:t xml:space="preserve"> 0</w:t>
            </w:r>
            <w:r>
              <w:rPr>
                <w:rFonts w:ascii="Sylfaen" w:eastAsia="Times New Roman" w:hAnsi="Sylfaen" w:cs="Arial CYR"/>
                <w:sz w:val="16"/>
                <w:szCs w:val="16"/>
                <w:lang w:eastAsia="ru-RU"/>
              </w:rPr>
              <w:t>4</w:t>
            </w:r>
          </w:p>
        </w:tc>
        <w:tc>
          <w:tcPr>
            <w:tcW w:w="3350" w:type="pct"/>
            <w:tcBorders>
              <w:top w:val="nil"/>
              <w:left w:val="nil"/>
              <w:bottom w:val="single" w:sz="4" w:space="0" w:color="auto"/>
              <w:right w:val="single" w:sz="4" w:space="0" w:color="auto"/>
            </w:tcBorders>
            <w:shd w:val="clear" w:color="000000" w:fill="FFFFFF"/>
            <w:vAlign w:val="center"/>
          </w:tcPr>
          <w:p w14:paraId="3E4FFD0B" w14:textId="2ADD0CC9" w:rsidR="0011636A" w:rsidRPr="00C20ADF" w:rsidRDefault="0011636A" w:rsidP="0011636A">
            <w:pPr>
              <w:spacing w:after="0" w:line="240" w:lineRule="auto"/>
              <w:rPr>
                <w:rFonts w:ascii="Sylfaen" w:eastAsia="Times New Roman" w:hAnsi="Sylfaen" w:cs="Sylfaen"/>
                <w:color w:val="000000"/>
                <w:sz w:val="16"/>
                <w:szCs w:val="16"/>
                <w:lang w:val="ka-GE" w:eastAsia="ru-RU"/>
              </w:rPr>
            </w:pPr>
            <w:r w:rsidRPr="00C20ADF">
              <w:rPr>
                <w:rFonts w:ascii="Sylfaen" w:eastAsia="Times New Roman" w:hAnsi="Sylfaen" w:cs="Arial CYR"/>
                <w:color w:val="000000"/>
                <w:sz w:val="16"/>
                <w:szCs w:val="16"/>
                <w:lang w:val="ka-GE" w:eastAsia="ru-RU"/>
              </w:rPr>
              <w:t>ა(ა)იპ ახალციხის მძლეოსნობის სპორტული კლუბი</w:t>
            </w:r>
          </w:p>
        </w:tc>
        <w:tc>
          <w:tcPr>
            <w:tcW w:w="1031" w:type="pct"/>
            <w:tcBorders>
              <w:top w:val="nil"/>
              <w:left w:val="nil"/>
              <w:bottom w:val="single" w:sz="4" w:space="0" w:color="auto"/>
              <w:right w:val="single" w:sz="4" w:space="0" w:color="auto"/>
            </w:tcBorders>
            <w:shd w:val="clear" w:color="000000" w:fill="FFFFFF"/>
            <w:noWrap/>
            <w:vAlign w:val="center"/>
          </w:tcPr>
          <w:p w14:paraId="1DAB6C6F" w14:textId="4C4E6E1F" w:rsidR="0011636A" w:rsidRPr="00F35904" w:rsidRDefault="00F35904" w:rsidP="0011636A">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228,5</w:t>
            </w:r>
          </w:p>
        </w:tc>
      </w:tr>
      <w:tr w:rsidR="00AE0B52" w:rsidRPr="00C20ADF" w14:paraId="59D1A7C4" w14:textId="77777777" w:rsidTr="00B97D97">
        <w:trPr>
          <w:trHeight w:val="57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0D467986"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b/>
                <w:sz w:val="16"/>
                <w:szCs w:val="16"/>
                <w:lang w:val="ka-GE" w:eastAsia="ru-RU"/>
              </w:rPr>
              <w:t>05 02</w:t>
            </w:r>
          </w:p>
        </w:tc>
        <w:tc>
          <w:tcPr>
            <w:tcW w:w="3350" w:type="pct"/>
            <w:tcBorders>
              <w:top w:val="nil"/>
              <w:left w:val="nil"/>
              <w:bottom w:val="single" w:sz="4" w:space="0" w:color="auto"/>
              <w:right w:val="single" w:sz="4" w:space="0" w:color="auto"/>
            </w:tcBorders>
            <w:shd w:val="clear" w:color="000000" w:fill="FFFFFF"/>
            <w:vAlign w:val="center"/>
            <w:hideMark/>
          </w:tcPr>
          <w:p w14:paraId="63B0CFE3"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Sylfaen"/>
                <w:b/>
                <w:color w:val="000000"/>
                <w:sz w:val="18"/>
                <w:szCs w:val="18"/>
                <w:lang w:val="ka-GE" w:eastAsia="ru-RU"/>
              </w:rPr>
              <w:t>კულტურის სფეროს განვითარება</w:t>
            </w:r>
          </w:p>
        </w:tc>
        <w:tc>
          <w:tcPr>
            <w:tcW w:w="1031" w:type="pct"/>
            <w:tcBorders>
              <w:top w:val="nil"/>
              <w:left w:val="nil"/>
              <w:bottom w:val="single" w:sz="4" w:space="0" w:color="auto"/>
              <w:right w:val="single" w:sz="4" w:space="0" w:color="auto"/>
            </w:tcBorders>
            <w:shd w:val="clear" w:color="000000" w:fill="FFFFFF"/>
            <w:noWrap/>
            <w:vAlign w:val="center"/>
            <w:hideMark/>
          </w:tcPr>
          <w:p w14:paraId="30DB01F2" w14:textId="7522C9FB" w:rsidR="00AE0B52" w:rsidRPr="00A4334A" w:rsidRDefault="00A4334A" w:rsidP="0066561B">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b/>
                <w:sz w:val="16"/>
                <w:szCs w:val="16"/>
                <w:lang w:val="ka-GE" w:eastAsia="ru-RU"/>
              </w:rPr>
              <w:t>1 84</w:t>
            </w:r>
            <w:r w:rsidR="0066561B">
              <w:rPr>
                <w:rFonts w:ascii="Sylfaen" w:eastAsia="Times New Roman" w:hAnsi="Sylfaen" w:cs="Calibri"/>
                <w:b/>
                <w:sz w:val="16"/>
                <w:szCs w:val="16"/>
                <w:lang w:val="ka-GE" w:eastAsia="ru-RU"/>
              </w:rPr>
              <w:t>6</w:t>
            </w:r>
            <w:r>
              <w:rPr>
                <w:rFonts w:ascii="Sylfaen" w:eastAsia="Times New Roman" w:hAnsi="Sylfaen" w:cs="Calibri"/>
                <w:b/>
                <w:sz w:val="16"/>
                <w:szCs w:val="16"/>
                <w:lang w:val="ka-GE" w:eastAsia="ru-RU"/>
              </w:rPr>
              <w:t>,6</w:t>
            </w:r>
          </w:p>
        </w:tc>
      </w:tr>
      <w:tr w:rsidR="00AE0B52" w:rsidRPr="00C20ADF" w14:paraId="21E021C6"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5B1DE876"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05 02 01</w:t>
            </w:r>
          </w:p>
        </w:tc>
        <w:tc>
          <w:tcPr>
            <w:tcW w:w="3350" w:type="pct"/>
            <w:tcBorders>
              <w:top w:val="nil"/>
              <w:left w:val="nil"/>
              <w:bottom w:val="single" w:sz="4" w:space="0" w:color="auto"/>
              <w:right w:val="single" w:sz="4" w:space="0" w:color="auto"/>
            </w:tcBorders>
            <w:shd w:val="clear" w:color="000000" w:fill="FFFFFF"/>
            <w:vAlign w:val="center"/>
            <w:hideMark/>
          </w:tcPr>
          <w:p w14:paraId="256BE40A"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ახალციხის მუნიციპალიტეტის კულტურის დაწესებულებების გაერთიანება</w:t>
            </w:r>
          </w:p>
        </w:tc>
        <w:tc>
          <w:tcPr>
            <w:tcW w:w="1031" w:type="pct"/>
            <w:tcBorders>
              <w:top w:val="nil"/>
              <w:left w:val="nil"/>
              <w:bottom w:val="single" w:sz="4" w:space="0" w:color="auto"/>
              <w:right w:val="single" w:sz="4" w:space="0" w:color="auto"/>
            </w:tcBorders>
            <w:shd w:val="clear" w:color="000000" w:fill="FFFFFF"/>
            <w:noWrap/>
            <w:vAlign w:val="center"/>
            <w:hideMark/>
          </w:tcPr>
          <w:p w14:paraId="3392C3C7" w14:textId="1DABED80" w:rsidR="00AE0B52" w:rsidRPr="00C20ADF" w:rsidRDefault="00C112A7" w:rsidP="00C20ADF">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492,0</w:t>
            </w:r>
          </w:p>
        </w:tc>
      </w:tr>
      <w:tr w:rsidR="00AE0B52" w:rsidRPr="00C20ADF" w14:paraId="473EB3C6"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2E7C6D7E"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lastRenderedPageBreak/>
              <w:t>05 02 02</w:t>
            </w:r>
          </w:p>
        </w:tc>
        <w:tc>
          <w:tcPr>
            <w:tcW w:w="3350" w:type="pct"/>
            <w:tcBorders>
              <w:top w:val="nil"/>
              <w:left w:val="nil"/>
              <w:bottom w:val="single" w:sz="4" w:space="0" w:color="auto"/>
              <w:right w:val="single" w:sz="4" w:space="0" w:color="auto"/>
            </w:tcBorders>
            <w:shd w:val="clear" w:color="000000" w:fill="FFFFFF"/>
            <w:vAlign w:val="center"/>
            <w:hideMark/>
          </w:tcPr>
          <w:p w14:paraId="768135F7"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1031" w:type="pct"/>
            <w:tcBorders>
              <w:top w:val="nil"/>
              <w:left w:val="nil"/>
              <w:bottom w:val="single" w:sz="4" w:space="0" w:color="auto"/>
              <w:right w:val="single" w:sz="4" w:space="0" w:color="auto"/>
            </w:tcBorders>
            <w:shd w:val="clear" w:color="000000" w:fill="FFFFFF"/>
            <w:noWrap/>
            <w:vAlign w:val="center"/>
            <w:hideMark/>
          </w:tcPr>
          <w:p w14:paraId="607BB7EF" w14:textId="6236D896" w:rsidR="00AE0B52" w:rsidRPr="00C20ADF" w:rsidRDefault="008576A1" w:rsidP="00AD08E5">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270</w:t>
            </w:r>
          </w:p>
        </w:tc>
      </w:tr>
      <w:tr w:rsidR="00AE0B52" w:rsidRPr="00C20ADF" w14:paraId="683367A4"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4B838EA4"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05 02 03</w:t>
            </w:r>
          </w:p>
        </w:tc>
        <w:tc>
          <w:tcPr>
            <w:tcW w:w="3350" w:type="pct"/>
            <w:tcBorders>
              <w:top w:val="nil"/>
              <w:left w:val="nil"/>
              <w:bottom w:val="single" w:sz="4" w:space="0" w:color="auto"/>
              <w:right w:val="single" w:sz="4" w:space="0" w:color="auto"/>
            </w:tcBorders>
            <w:shd w:val="clear" w:color="000000" w:fill="FFFFFF"/>
            <w:vAlign w:val="center"/>
            <w:hideMark/>
          </w:tcPr>
          <w:p w14:paraId="11041002"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1031" w:type="pct"/>
            <w:tcBorders>
              <w:top w:val="nil"/>
              <w:left w:val="nil"/>
              <w:bottom w:val="single" w:sz="4" w:space="0" w:color="auto"/>
              <w:right w:val="single" w:sz="4" w:space="0" w:color="auto"/>
            </w:tcBorders>
            <w:shd w:val="clear" w:color="000000" w:fill="FFFFFF"/>
            <w:noWrap/>
            <w:vAlign w:val="center"/>
            <w:hideMark/>
          </w:tcPr>
          <w:p w14:paraId="2A8BB885" w14:textId="20197093" w:rsidR="00AE0B52" w:rsidRPr="008576A1" w:rsidRDefault="008576A1" w:rsidP="00AD08E5">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sz w:val="16"/>
                <w:szCs w:val="16"/>
                <w:lang w:val="ka-GE" w:eastAsia="ru-RU"/>
              </w:rPr>
              <w:t>92,6</w:t>
            </w:r>
          </w:p>
        </w:tc>
      </w:tr>
      <w:tr w:rsidR="00AE0B52" w:rsidRPr="00C20ADF" w14:paraId="156152C9"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171BF544"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05 02 04</w:t>
            </w:r>
          </w:p>
        </w:tc>
        <w:tc>
          <w:tcPr>
            <w:tcW w:w="3350" w:type="pct"/>
            <w:tcBorders>
              <w:top w:val="nil"/>
              <w:left w:val="nil"/>
              <w:bottom w:val="single" w:sz="4" w:space="0" w:color="auto"/>
              <w:right w:val="single" w:sz="4" w:space="0" w:color="auto"/>
            </w:tcBorders>
            <w:shd w:val="clear" w:color="000000" w:fill="FFFFFF"/>
            <w:vAlign w:val="center"/>
            <w:hideMark/>
          </w:tcPr>
          <w:p w14:paraId="269D00C1"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ახალციხის ციხე</w:t>
            </w:r>
          </w:p>
        </w:tc>
        <w:tc>
          <w:tcPr>
            <w:tcW w:w="1031" w:type="pct"/>
            <w:tcBorders>
              <w:top w:val="nil"/>
              <w:left w:val="nil"/>
              <w:bottom w:val="single" w:sz="4" w:space="0" w:color="auto"/>
              <w:right w:val="single" w:sz="4" w:space="0" w:color="auto"/>
            </w:tcBorders>
            <w:shd w:val="clear" w:color="000000" w:fill="FFFFFF"/>
            <w:noWrap/>
            <w:vAlign w:val="center"/>
            <w:hideMark/>
          </w:tcPr>
          <w:p w14:paraId="64C1ABC1" w14:textId="0EC02E84" w:rsidR="00AE0B52" w:rsidRPr="00C20ADF" w:rsidRDefault="00533203" w:rsidP="0066561B">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4</w:t>
            </w:r>
            <w:r w:rsidR="0066561B">
              <w:rPr>
                <w:rFonts w:ascii="Sylfaen" w:eastAsia="Times New Roman" w:hAnsi="Sylfaen" w:cs="Calibri"/>
                <w:sz w:val="16"/>
                <w:szCs w:val="16"/>
                <w:lang w:val="ka-GE" w:eastAsia="ru-RU"/>
              </w:rPr>
              <w:t>42</w:t>
            </w:r>
            <w:r>
              <w:rPr>
                <w:rFonts w:ascii="Sylfaen" w:eastAsia="Times New Roman" w:hAnsi="Sylfaen" w:cs="Calibri"/>
                <w:sz w:val="16"/>
                <w:szCs w:val="16"/>
                <w:lang w:val="ka-GE" w:eastAsia="ru-RU"/>
              </w:rPr>
              <w:t>,0</w:t>
            </w:r>
          </w:p>
        </w:tc>
      </w:tr>
      <w:tr w:rsidR="00AE0B52" w:rsidRPr="00C20ADF" w14:paraId="26FB24B2" w14:textId="77777777" w:rsidTr="00B97D97">
        <w:trPr>
          <w:trHeight w:val="555"/>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230DD759"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05 02 07</w:t>
            </w:r>
          </w:p>
        </w:tc>
        <w:tc>
          <w:tcPr>
            <w:tcW w:w="3350" w:type="pct"/>
            <w:tcBorders>
              <w:top w:val="nil"/>
              <w:left w:val="nil"/>
              <w:bottom w:val="single" w:sz="4" w:space="0" w:color="auto"/>
              <w:right w:val="single" w:sz="4" w:space="0" w:color="auto"/>
            </w:tcBorders>
            <w:shd w:val="clear" w:color="000000" w:fill="FFFFFF"/>
            <w:vAlign w:val="center"/>
            <w:hideMark/>
          </w:tcPr>
          <w:p w14:paraId="650B2E9F"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კულტურული ღონისძიებების დაფინანსება</w:t>
            </w:r>
          </w:p>
        </w:tc>
        <w:tc>
          <w:tcPr>
            <w:tcW w:w="1031" w:type="pct"/>
            <w:tcBorders>
              <w:top w:val="nil"/>
              <w:left w:val="nil"/>
              <w:bottom w:val="single" w:sz="4" w:space="0" w:color="auto"/>
              <w:right w:val="single" w:sz="4" w:space="0" w:color="auto"/>
            </w:tcBorders>
            <w:shd w:val="clear" w:color="000000" w:fill="FFFFFF"/>
            <w:noWrap/>
            <w:vAlign w:val="center"/>
            <w:hideMark/>
          </w:tcPr>
          <w:p w14:paraId="553A7614" w14:textId="7F1F9232" w:rsidR="00AE0B52" w:rsidRPr="00C20ADF" w:rsidRDefault="00533203" w:rsidP="00C20ADF">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200,0</w:t>
            </w:r>
          </w:p>
        </w:tc>
      </w:tr>
      <w:tr w:rsidR="00AE0B52" w:rsidRPr="00C20ADF" w14:paraId="3E2DCB72"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0BBB9051"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05 02 08</w:t>
            </w:r>
          </w:p>
        </w:tc>
        <w:tc>
          <w:tcPr>
            <w:tcW w:w="3350" w:type="pct"/>
            <w:tcBorders>
              <w:top w:val="nil"/>
              <w:left w:val="nil"/>
              <w:bottom w:val="single" w:sz="4" w:space="0" w:color="auto"/>
              <w:right w:val="single" w:sz="4" w:space="0" w:color="auto"/>
            </w:tcBorders>
            <w:shd w:val="clear" w:color="000000" w:fill="FFFFFF"/>
            <w:noWrap/>
            <w:vAlign w:val="center"/>
            <w:hideMark/>
          </w:tcPr>
          <w:p w14:paraId="359C2A20"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კულტურის ობიექტების აღჭურვა, რეაბილიტაცია, მშენებლობა</w:t>
            </w:r>
          </w:p>
        </w:tc>
        <w:tc>
          <w:tcPr>
            <w:tcW w:w="1031" w:type="pct"/>
            <w:tcBorders>
              <w:top w:val="nil"/>
              <w:left w:val="nil"/>
              <w:bottom w:val="single" w:sz="4" w:space="0" w:color="auto"/>
              <w:right w:val="single" w:sz="4" w:space="0" w:color="auto"/>
            </w:tcBorders>
            <w:shd w:val="clear" w:color="000000" w:fill="FFFFFF"/>
            <w:noWrap/>
            <w:vAlign w:val="center"/>
            <w:hideMark/>
          </w:tcPr>
          <w:p w14:paraId="45546C8B" w14:textId="1D0B932C" w:rsidR="00AE0B52" w:rsidRPr="00533203" w:rsidRDefault="00533203" w:rsidP="00712F1D">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sz w:val="16"/>
                <w:szCs w:val="16"/>
                <w:lang w:val="ka-GE" w:eastAsia="ru-RU"/>
              </w:rPr>
              <w:t>200,0</w:t>
            </w:r>
          </w:p>
        </w:tc>
      </w:tr>
      <w:tr w:rsidR="00AE0B52" w:rsidRPr="00C20ADF" w14:paraId="06272001" w14:textId="77777777" w:rsidTr="00B97D97">
        <w:trPr>
          <w:trHeight w:val="615"/>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7DE2B30C"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05 02 09</w:t>
            </w:r>
          </w:p>
        </w:tc>
        <w:tc>
          <w:tcPr>
            <w:tcW w:w="3350" w:type="pct"/>
            <w:tcBorders>
              <w:top w:val="nil"/>
              <w:left w:val="nil"/>
              <w:bottom w:val="single" w:sz="4" w:space="0" w:color="auto"/>
              <w:right w:val="single" w:sz="4" w:space="0" w:color="auto"/>
            </w:tcBorders>
            <w:shd w:val="clear" w:color="000000" w:fill="FFFFFF"/>
            <w:vAlign w:val="center"/>
            <w:hideMark/>
          </w:tcPr>
          <w:p w14:paraId="7CFBBD01"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color w:val="000000"/>
                <w:sz w:val="16"/>
                <w:szCs w:val="16"/>
                <w:lang w:val="ka-GE" w:eastAsia="ru-RU"/>
              </w:rPr>
              <w:t>კულტურული მემკვიდრეობისა და რელიგიური ორგანიზაციების ხელშეწყობა</w:t>
            </w:r>
          </w:p>
        </w:tc>
        <w:tc>
          <w:tcPr>
            <w:tcW w:w="1031" w:type="pct"/>
            <w:tcBorders>
              <w:top w:val="nil"/>
              <w:left w:val="nil"/>
              <w:bottom w:val="single" w:sz="4" w:space="0" w:color="auto"/>
              <w:right w:val="single" w:sz="4" w:space="0" w:color="auto"/>
            </w:tcBorders>
            <w:shd w:val="clear" w:color="000000" w:fill="FFFFFF"/>
            <w:noWrap/>
            <w:vAlign w:val="center"/>
            <w:hideMark/>
          </w:tcPr>
          <w:p w14:paraId="626A37A9" w14:textId="0594D820" w:rsidR="00AE0B52" w:rsidRPr="00C20ADF" w:rsidRDefault="00533203" w:rsidP="00712F1D">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sz w:val="16"/>
                <w:szCs w:val="16"/>
                <w:lang w:val="ka-GE" w:eastAsia="ru-RU"/>
              </w:rPr>
              <w:t>150,0</w:t>
            </w:r>
          </w:p>
        </w:tc>
      </w:tr>
      <w:tr w:rsidR="00AE0B52" w:rsidRPr="00C20ADF" w14:paraId="2195C483" w14:textId="77777777" w:rsidTr="00B97D97">
        <w:trPr>
          <w:trHeight w:val="615"/>
        </w:trPr>
        <w:tc>
          <w:tcPr>
            <w:tcW w:w="619" w:type="pct"/>
            <w:tcBorders>
              <w:top w:val="nil"/>
              <w:left w:val="single" w:sz="4" w:space="0" w:color="auto"/>
              <w:bottom w:val="single" w:sz="4" w:space="0" w:color="auto"/>
              <w:right w:val="single" w:sz="4" w:space="0" w:color="auto"/>
            </w:tcBorders>
            <w:shd w:val="clear" w:color="000000" w:fill="FFFFFF"/>
            <w:vAlign w:val="center"/>
          </w:tcPr>
          <w:p w14:paraId="26036995"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b/>
                <w:sz w:val="16"/>
                <w:szCs w:val="16"/>
                <w:lang w:val="ka-GE" w:eastAsia="ru-RU"/>
              </w:rPr>
              <w:t>05 03</w:t>
            </w:r>
          </w:p>
        </w:tc>
        <w:tc>
          <w:tcPr>
            <w:tcW w:w="3350" w:type="pct"/>
            <w:tcBorders>
              <w:top w:val="nil"/>
              <w:left w:val="nil"/>
              <w:bottom w:val="single" w:sz="4" w:space="0" w:color="auto"/>
              <w:right w:val="single" w:sz="4" w:space="0" w:color="auto"/>
            </w:tcBorders>
            <w:shd w:val="clear" w:color="000000" w:fill="FFFFFF"/>
            <w:vAlign w:val="center"/>
          </w:tcPr>
          <w:p w14:paraId="6BF63AD7"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color w:val="000000"/>
                <w:sz w:val="18"/>
                <w:szCs w:val="18"/>
                <w:lang w:val="ka-GE" w:eastAsia="ru-RU"/>
              </w:rPr>
              <w:t>ახალგაზრდობის მხარდაჭერა</w:t>
            </w:r>
          </w:p>
        </w:tc>
        <w:tc>
          <w:tcPr>
            <w:tcW w:w="1031" w:type="pct"/>
            <w:tcBorders>
              <w:top w:val="nil"/>
              <w:left w:val="nil"/>
              <w:bottom w:val="single" w:sz="4" w:space="0" w:color="auto"/>
              <w:right w:val="single" w:sz="4" w:space="0" w:color="auto"/>
            </w:tcBorders>
            <w:shd w:val="clear" w:color="000000" w:fill="FFFFFF"/>
            <w:noWrap/>
            <w:vAlign w:val="center"/>
          </w:tcPr>
          <w:p w14:paraId="7FF398CC" w14:textId="196A7F85" w:rsidR="00AE0B52" w:rsidRPr="00C20ADF" w:rsidRDefault="00AE0B52" w:rsidP="0092770F">
            <w:pPr>
              <w:spacing w:after="0" w:line="240" w:lineRule="auto"/>
              <w:jc w:val="center"/>
              <w:rPr>
                <w:rFonts w:ascii="Sylfaen" w:eastAsia="Times New Roman" w:hAnsi="Sylfaen" w:cs="Calibri"/>
                <w:b/>
                <w:bCs/>
                <w:color w:val="000000"/>
                <w:sz w:val="16"/>
                <w:szCs w:val="16"/>
                <w:lang w:val="ru-RU" w:eastAsia="ru-RU"/>
              </w:rPr>
            </w:pPr>
            <w:r w:rsidRPr="00C20ADF">
              <w:rPr>
                <w:rFonts w:ascii="Sylfaen" w:eastAsia="Times New Roman" w:hAnsi="Sylfaen" w:cs="Calibri"/>
                <w:b/>
                <w:sz w:val="16"/>
                <w:szCs w:val="16"/>
                <w:lang w:val="ka-GE" w:eastAsia="ru-RU"/>
              </w:rPr>
              <w:t>7</w:t>
            </w:r>
            <w:r w:rsidR="0092770F">
              <w:rPr>
                <w:rFonts w:ascii="Sylfaen" w:eastAsia="Times New Roman" w:hAnsi="Sylfaen" w:cs="Calibri"/>
                <w:b/>
                <w:sz w:val="16"/>
                <w:szCs w:val="16"/>
                <w:lang w:val="ka-GE" w:eastAsia="ru-RU"/>
              </w:rPr>
              <w:t>8</w:t>
            </w:r>
            <w:r w:rsidRPr="00C20ADF">
              <w:rPr>
                <w:rFonts w:ascii="Sylfaen" w:eastAsia="Times New Roman" w:hAnsi="Sylfaen" w:cs="Calibri"/>
                <w:b/>
                <w:sz w:val="16"/>
                <w:szCs w:val="16"/>
                <w:lang w:val="ka-GE" w:eastAsia="ru-RU"/>
              </w:rPr>
              <w:t>.0</w:t>
            </w:r>
            <w:r w:rsidRPr="00C20ADF">
              <w:rPr>
                <w:rFonts w:ascii="Arial CYR" w:eastAsia="Times New Roman" w:hAnsi="Arial CYR" w:cs="Calibri"/>
                <w:b/>
                <w:sz w:val="16"/>
                <w:szCs w:val="16"/>
                <w:lang w:val="ru-RU" w:eastAsia="ru-RU"/>
              </w:rPr>
              <w:t> </w:t>
            </w:r>
          </w:p>
        </w:tc>
      </w:tr>
      <w:tr w:rsidR="00AE0B52" w:rsidRPr="00C20ADF" w14:paraId="684C3889" w14:textId="77777777" w:rsidTr="00B97D97">
        <w:trPr>
          <w:trHeight w:val="615"/>
        </w:trPr>
        <w:tc>
          <w:tcPr>
            <w:tcW w:w="619" w:type="pct"/>
            <w:tcBorders>
              <w:top w:val="nil"/>
              <w:left w:val="single" w:sz="4" w:space="0" w:color="auto"/>
              <w:bottom w:val="single" w:sz="4" w:space="0" w:color="auto"/>
              <w:right w:val="single" w:sz="4" w:space="0" w:color="auto"/>
            </w:tcBorders>
            <w:shd w:val="clear" w:color="000000" w:fill="FFFFFF"/>
            <w:vAlign w:val="center"/>
          </w:tcPr>
          <w:p w14:paraId="09A0A2EC"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05 03 01</w:t>
            </w:r>
          </w:p>
        </w:tc>
        <w:tc>
          <w:tcPr>
            <w:tcW w:w="3350" w:type="pct"/>
            <w:tcBorders>
              <w:top w:val="nil"/>
              <w:left w:val="nil"/>
              <w:bottom w:val="single" w:sz="4" w:space="0" w:color="auto"/>
              <w:right w:val="single" w:sz="4" w:space="0" w:color="auto"/>
            </w:tcBorders>
            <w:shd w:val="clear" w:color="000000" w:fill="FFFFFF"/>
            <w:vAlign w:val="center"/>
          </w:tcPr>
          <w:p w14:paraId="7296E1BB"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color w:val="000000"/>
                <w:sz w:val="18"/>
                <w:szCs w:val="18"/>
                <w:lang w:val="ka-GE" w:eastAsia="ru-RU"/>
              </w:rPr>
              <w:t>საზოგადოებრივი და ახალგაზრდული ორგანიზაციების ხელშეწყობა</w:t>
            </w:r>
          </w:p>
        </w:tc>
        <w:tc>
          <w:tcPr>
            <w:tcW w:w="1031" w:type="pct"/>
            <w:tcBorders>
              <w:top w:val="nil"/>
              <w:left w:val="nil"/>
              <w:bottom w:val="single" w:sz="4" w:space="0" w:color="auto"/>
              <w:right w:val="single" w:sz="4" w:space="0" w:color="auto"/>
            </w:tcBorders>
            <w:shd w:val="clear" w:color="000000" w:fill="FFFFFF"/>
            <w:noWrap/>
            <w:vAlign w:val="center"/>
          </w:tcPr>
          <w:p w14:paraId="4778C524" w14:textId="1528A1A1" w:rsidR="00AE0B52" w:rsidRPr="00C20ADF" w:rsidRDefault="00AE0B52" w:rsidP="0092770F">
            <w:pPr>
              <w:spacing w:after="0" w:line="240" w:lineRule="auto"/>
              <w:jc w:val="center"/>
              <w:rPr>
                <w:rFonts w:ascii="Sylfaen" w:eastAsia="Times New Roman" w:hAnsi="Sylfaen" w:cs="Calibri"/>
                <w:b/>
                <w:bCs/>
                <w:color w:val="000000"/>
                <w:sz w:val="16"/>
                <w:szCs w:val="16"/>
                <w:lang w:val="ru-RU" w:eastAsia="ru-RU"/>
              </w:rPr>
            </w:pPr>
            <w:r w:rsidRPr="00C20ADF">
              <w:rPr>
                <w:rFonts w:ascii="Sylfaen" w:eastAsia="Times New Roman" w:hAnsi="Sylfaen" w:cs="Calibri"/>
                <w:sz w:val="16"/>
                <w:szCs w:val="16"/>
                <w:lang w:val="ka-GE" w:eastAsia="ru-RU"/>
              </w:rPr>
              <w:t>7</w:t>
            </w:r>
            <w:r w:rsidR="0092770F">
              <w:rPr>
                <w:rFonts w:ascii="Sylfaen" w:eastAsia="Times New Roman" w:hAnsi="Sylfaen" w:cs="Calibri"/>
                <w:sz w:val="16"/>
                <w:szCs w:val="16"/>
                <w:lang w:val="ka-GE" w:eastAsia="ru-RU"/>
              </w:rPr>
              <w:t>8</w:t>
            </w:r>
            <w:r w:rsidRPr="00C20ADF">
              <w:rPr>
                <w:rFonts w:ascii="Sylfaen" w:eastAsia="Times New Roman" w:hAnsi="Sylfaen" w:cs="Calibri"/>
                <w:sz w:val="16"/>
                <w:szCs w:val="16"/>
                <w:lang w:val="ka-GE" w:eastAsia="ru-RU"/>
              </w:rPr>
              <w:t>.0</w:t>
            </w:r>
            <w:r w:rsidRPr="00C20ADF">
              <w:rPr>
                <w:rFonts w:ascii="Arial CYR" w:eastAsia="Times New Roman" w:hAnsi="Arial CYR" w:cs="Calibri"/>
                <w:sz w:val="16"/>
                <w:szCs w:val="16"/>
                <w:lang w:val="ru-RU" w:eastAsia="ru-RU"/>
              </w:rPr>
              <w:t> </w:t>
            </w:r>
          </w:p>
        </w:tc>
      </w:tr>
      <w:tr w:rsidR="00AE0B52" w:rsidRPr="00C20ADF" w14:paraId="1373C16F" w14:textId="77777777" w:rsidTr="00B97D97">
        <w:trPr>
          <w:trHeight w:val="615"/>
        </w:trPr>
        <w:tc>
          <w:tcPr>
            <w:tcW w:w="619" w:type="pct"/>
            <w:tcBorders>
              <w:top w:val="nil"/>
              <w:left w:val="single" w:sz="4" w:space="0" w:color="auto"/>
              <w:bottom w:val="single" w:sz="4" w:space="0" w:color="auto"/>
              <w:right w:val="single" w:sz="4" w:space="0" w:color="auto"/>
            </w:tcBorders>
            <w:shd w:val="clear" w:color="000000" w:fill="FFFFFF"/>
            <w:vAlign w:val="center"/>
          </w:tcPr>
          <w:p w14:paraId="4F21BB68"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b/>
                <w:sz w:val="16"/>
                <w:szCs w:val="16"/>
                <w:lang w:val="ka-GE" w:eastAsia="ru-RU"/>
              </w:rPr>
              <w:t>05 04</w:t>
            </w:r>
          </w:p>
        </w:tc>
        <w:tc>
          <w:tcPr>
            <w:tcW w:w="3350" w:type="pct"/>
            <w:tcBorders>
              <w:top w:val="nil"/>
              <w:left w:val="nil"/>
              <w:bottom w:val="single" w:sz="4" w:space="0" w:color="auto"/>
              <w:right w:val="single" w:sz="4" w:space="0" w:color="auto"/>
            </w:tcBorders>
            <w:shd w:val="clear" w:color="000000" w:fill="FFFFFF"/>
            <w:vAlign w:val="center"/>
          </w:tcPr>
          <w:p w14:paraId="5C1F643D"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color w:val="000000"/>
                <w:sz w:val="18"/>
                <w:szCs w:val="18"/>
                <w:lang w:val="ka-GE" w:eastAsia="ru-RU"/>
              </w:rPr>
              <w:t>თეატრები</w:t>
            </w:r>
          </w:p>
        </w:tc>
        <w:tc>
          <w:tcPr>
            <w:tcW w:w="1031" w:type="pct"/>
            <w:tcBorders>
              <w:top w:val="nil"/>
              <w:left w:val="nil"/>
              <w:bottom w:val="single" w:sz="4" w:space="0" w:color="auto"/>
              <w:right w:val="single" w:sz="4" w:space="0" w:color="auto"/>
            </w:tcBorders>
            <w:shd w:val="clear" w:color="000000" w:fill="FFFFFF"/>
            <w:noWrap/>
            <w:vAlign w:val="center"/>
          </w:tcPr>
          <w:p w14:paraId="55934083" w14:textId="4040C363" w:rsidR="00AE0B52" w:rsidRPr="0092770F" w:rsidRDefault="0092770F" w:rsidP="00C20ADF">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sz w:val="16"/>
                <w:szCs w:val="16"/>
                <w:lang w:val="ka-GE" w:eastAsia="ru-RU"/>
              </w:rPr>
              <w:t>110,0</w:t>
            </w:r>
          </w:p>
        </w:tc>
      </w:tr>
      <w:tr w:rsidR="00AE0B52" w:rsidRPr="00C20ADF" w14:paraId="4E5FFBD8"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5AD08A8D"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b/>
                <w:sz w:val="16"/>
                <w:szCs w:val="16"/>
                <w:lang w:val="ka-GE" w:eastAsia="ru-RU"/>
              </w:rPr>
              <w:t>05 05</w:t>
            </w:r>
          </w:p>
        </w:tc>
        <w:tc>
          <w:tcPr>
            <w:tcW w:w="3350" w:type="pct"/>
            <w:tcBorders>
              <w:top w:val="nil"/>
              <w:left w:val="nil"/>
              <w:bottom w:val="single" w:sz="4" w:space="0" w:color="auto"/>
              <w:right w:val="single" w:sz="4" w:space="0" w:color="auto"/>
            </w:tcBorders>
            <w:shd w:val="clear" w:color="000000" w:fill="FFFFFF"/>
            <w:vAlign w:val="center"/>
            <w:hideMark/>
          </w:tcPr>
          <w:p w14:paraId="0D602B27"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color w:val="000000"/>
                <w:sz w:val="18"/>
                <w:szCs w:val="18"/>
                <w:lang w:val="ka-GE" w:eastAsia="ru-RU"/>
              </w:rPr>
              <w:t>ა(ა)იპ სამცხე-ჯავახეთის დანიშნულების ადგილის მართვის ორგანიზაცია</w:t>
            </w:r>
          </w:p>
        </w:tc>
        <w:tc>
          <w:tcPr>
            <w:tcW w:w="1031" w:type="pct"/>
            <w:tcBorders>
              <w:top w:val="nil"/>
              <w:left w:val="nil"/>
              <w:bottom w:val="single" w:sz="4" w:space="0" w:color="auto"/>
              <w:right w:val="single" w:sz="4" w:space="0" w:color="auto"/>
            </w:tcBorders>
            <w:shd w:val="clear" w:color="000000" w:fill="FFFFFF"/>
            <w:noWrap/>
            <w:vAlign w:val="center"/>
            <w:hideMark/>
          </w:tcPr>
          <w:p w14:paraId="4665F1E2" w14:textId="2D1A2DBA" w:rsidR="00AE0B52" w:rsidRPr="0092770F" w:rsidRDefault="0092770F" w:rsidP="00C20ADF">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sz w:val="16"/>
                <w:szCs w:val="16"/>
                <w:lang w:val="ka-GE" w:eastAsia="ru-RU"/>
              </w:rPr>
              <w:t>15,0</w:t>
            </w:r>
          </w:p>
        </w:tc>
      </w:tr>
    </w:tbl>
    <w:p w14:paraId="44919289" w14:textId="77777777" w:rsidR="000E7AD3" w:rsidRPr="00237CF8" w:rsidRDefault="000E7AD3" w:rsidP="000E7AD3">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689"/>
        <w:gridCol w:w="1302"/>
        <w:gridCol w:w="97"/>
        <w:gridCol w:w="264"/>
        <w:gridCol w:w="1230"/>
        <w:gridCol w:w="1503"/>
        <w:gridCol w:w="2085"/>
        <w:gridCol w:w="43"/>
        <w:gridCol w:w="37"/>
        <w:gridCol w:w="265"/>
        <w:gridCol w:w="25"/>
        <w:gridCol w:w="1135"/>
        <w:gridCol w:w="610"/>
        <w:gridCol w:w="1825"/>
        <w:gridCol w:w="224"/>
        <w:gridCol w:w="1264"/>
        <w:gridCol w:w="693"/>
        <w:gridCol w:w="573"/>
        <w:gridCol w:w="1470"/>
      </w:tblGrid>
      <w:tr w:rsidR="00C62D19" w:rsidRPr="00992BC2" w14:paraId="1F11B46F" w14:textId="77777777" w:rsidTr="000A7CB5">
        <w:trPr>
          <w:gridAfter w:val="4"/>
          <w:wAfter w:w="1304" w:type="pct"/>
          <w:trHeight w:val="527"/>
        </w:trPr>
        <w:tc>
          <w:tcPr>
            <w:tcW w:w="650"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644EEC" w14:textId="77777777" w:rsidR="00C62D19" w:rsidRPr="00992BC2" w:rsidRDefault="00C62D19" w:rsidP="00992BC2">
            <w:pPr>
              <w:spacing w:after="0" w:line="240" w:lineRule="auto"/>
              <w:jc w:val="center"/>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დასახელება</w:t>
            </w:r>
            <w:r w:rsidRPr="00992BC2">
              <w:rPr>
                <w:rFonts w:ascii="Calibri" w:eastAsia="Times New Roman" w:hAnsi="Calibri" w:cs="Calibri"/>
                <w:color w:val="000000"/>
                <w:sz w:val="18"/>
                <w:szCs w:val="18"/>
              </w:rPr>
              <w:t xml:space="preserve"> </w:t>
            </w:r>
          </w:p>
        </w:tc>
        <w:tc>
          <w:tcPr>
            <w:tcW w:w="519" w:type="pct"/>
            <w:gridSpan w:val="3"/>
            <w:tcBorders>
              <w:top w:val="single" w:sz="4" w:space="0" w:color="auto"/>
              <w:left w:val="nil"/>
              <w:bottom w:val="single" w:sz="4" w:space="0" w:color="auto"/>
              <w:right w:val="single" w:sz="4" w:space="0" w:color="auto"/>
            </w:tcBorders>
            <w:shd w:val="clear" w:color="000000" w:fill="FFFFFF"/>
            <w:vAlign w:val="center"/>
            <w:hideMark/>
          </w:tcPr>
          <w:p w14:paraId="3F3491EB" w14:textId="77777777" w:rsidR="00C62D19" w:rsidRPr="00992BC2" w:rsidRDefault="00C62D19" w:rsidP="00992BC2">
            <w:pPr>
              <w:spacing w:after="0" w:line="240" w:lineRule="auto"/>
              <w:jc w:val="center"/>
              <w:rPr>
                <w:rFonts w:ascii="Calibri" w:eastAsia="Times New Roman" w:hAnsi="Calibri" w:cs="Calibri"/>
                <w:color w:val="000000"/>
                <w:sz w:val="18"/>
                <w:szCs w:val="18"/>
              </w:rPr>
            </w:pPr>
            <w:r w:rsidRPr="00992BC2">
              <w:rPr>
                <w:rFonts w:ascii="Sylfaen" w:eastAsia="Times New Roman" w:hAnsi="Sylfaen" w:cs="Sylfaen"/>
                <w:color w:val="000000"/>
                <w:sz w:val="18"/>
                <w:szCs w:val="18"/>
              </w:rPr>
              <w:t>კოდი</w:t>
            </w:r>
          </w:p>
        </w:tc>
        <w:tc>
          <w:tcPr>
            <w:tcW w:w="1859" w:type="pct"/>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CECA92" w14:textId="77777777" w:rsidR="00C62D19" w:rsidRPr="00992BC2" w:rsidRDefault="00C62D19" w:rsidP="00992BC2">
            <w:pPr>
              <w:spacing w:after="0" w:line="240" w:lineRule="auto"/>
              <w:jc w:val="center"/>
              <w:rPr>
                <w:rFonts w:ascii="Calibri" w:eastAsia="Times New Roman" w:hAnsi="Calibri" w:cs="Calibri"/>
                <w:b/>
                <w:bCs/>
                <w:color w:val="000000"/>
                <w:sz w:val="20"/>
                <w:szCs w:val="20"/>
              </w:rPr>
            </w:pPr>
            <w:r w:rsidRPr="00992BC2">
              <w:rPr>
                <w:rFonts w:ascii="Sylfaen" w:eastAsia="Times New Roman" w:hAnsi="Sylfaen" w:cs="Sylfaen"/>
                <w:b/>
                <w:bCs/>
                <w:color w:val="000000"/>
                <w:sz w:val="20"/>
                <w:szCs w:val="20"/>
              </w:rPr>
              <w:t>სპორტული</w:t>
            </w:r>
            <w:r w:rsidRPr="00992BC2">
              <w:rPr>
                <w:rFonts w:ascii="Calibri" w:eastAsia="Times New Roman" w:hAnsi="Calibri" w:cs="Calibri"/>
                <w:b/>
                <w:bCs/>
                <w:color w:val="000000"/>
                <w:sz w:val="20"/>
                <w:szCs w:val="20"/>
              </w:rPr>
              <w:t xml:space="preserve"> </w:t>
            </w:r>
            <w:r w:rsidRPr="00992BC2">
              <w:rPr>
                <w:rFonts w:ascii="Sylfaen" w:eastAsia="Times New Roman" w:hAnsi="Sylfaen" w:cs="Sylfaen"/>
                <w:b/>
                <w:bCs/>
                <w:color w:val="000000"/>
                <w:sz w:val="20"/>
                <w:szCs w:val="20"/>
              </w:rPr>
              <w:t>ღონისძიებები</w:t>
            </w:r>
          </w:p>
        </w:tc>
        <w:tc>
          <w:tcPr>
            <w:tcW w:w="668" w:type="pct"/>
            <w:gridSpan w:val="2"/>
            <w:tcBorders>
              <w:top w:val="single" w:sz="4" w:space="0" w:color="auto"/>
              <w:left w:val="nil"/>
              <w:bottom w:val="single" w:sz="4" w:space="0" w:color="auto"/>
              <w:right w:val="single" w:sz="4" w:space="0" w:color="auto"/>
            </w:tcBorders>
            <w:shd w:val="clear" w:color="000000" w:fill="FFFFFF"/>
            <w:vAlign w:val="center"/>
            <w:hideMark/>
          </w:tcPr>
          <w:p w14:paraId="3E3E39F3" w14:textId="2CAC0528" w:rsidR="00C62D19" w:rsidRPr="004767F5" w:rsidRDefault="00C62D19" w:rsidP="004767F5">
            <w:pPr>
              <w:spacing w:after="0" w:line="240" w:lineRule="auto"/>
              <w:jc w:val="center"/>
              <w:rPr>
                <w:rFonts w:ascii="Sylfaen" w:eastAsia="Times New Roman" w:hAnsi="Sylfaen" w:cs="Calibri"/>
                <w:b/>
                <w:bCs/>
                <w:color w:val="000000"/>
                <w:sz w:val="16"/>
                <w:szCs w:val="16"/>
              </w:rPr>
            </w:pPr>
            <w:r w:rsidRPr="004767F5">
              <w:rPr>
                <w:rFonts w:ascii="Sylfaen" w:eastAsia="Times New Roman" w:hAnsi="Sylfaen" w:cs="Calibri"/>
                <w:b/>
                <w:bCs/>
                <w:color w:val="000000"/>
                <w:sz w:val="16"/>
                <w:szCs w:val="16"/>
              </w:rPr>
              <w:t>202</w:t>
            </w:r>
            <w:r w:rsidR="004767F5" w:rsidRPr="004767F5">
              <w:rPr>
                <w:rFonts w:ascii="Sylfaen" w:eastAsia="Times New Roman" w:hAnsi="Sylfaen" w:cs="Calibri"/>
                <w:b/>
                <w:bCs/>
                <w:color w:val="000000"/>
                <w:sz w:val="16"/>
                <w:szCs w:val="16"/>
                <w:lang w:val="ka-GE"/>
              </w:rPr>
              <w:t>2</w:t>
            </w:r>
            <w:r w:rsidRPr="004767F5">
              <w:rPr>
                <w:rFonts w:ascii="Sylfaen" w:eastAsia="Times New Roman" w:hAnsi="Sylfaen" w:cs="Calibri"/>
                <w:b/>
                <w:bCs/>
                <w:color w:val="000000"/>
                <w:sz w:val="16"/>
                <w:szCs w:val="16"/>
              </w:rPr>
              <w:t xml:space="preserve"> </w:t>
            </w:r>
            <w:r w:rsidRPr="004767F5">
              <w:rPr>
                <w:rFonts w:ascii="Sylfaen" w:eastAsia="Times New Roman" w:hAnsi="Sylfaen" w:cs="Sylfaen"/>
                <w:b/>
                <w:bCs/>
                <w:color w:val="000000"/>
                <w:sz w:val="16"/>
                <w:szCs w:val="16"/>
              </w:rPr>
              <w:t>წლის</w:t>
            </w:r>
            <w:r w:rsidRPr="004767F5">
              <w:rPr>
                <w:rFonts w:ascii="Sylfaen" w:eastAsia="Times New Roman" w:hAnsi="Sylfaen" w:cs="Calibri"/>
                <w:b/>
                <w:bCs/>
                <w:color w:val="000000"/>
                <w:sz w:val="16"/>
                <w:szCs w:val="16"/>
              </w:rPr>
              <w:t xml:space="preserve"> </w:t>
            </w:r>
            <w:r w:rsidRPr="004767F5">
              <w:rPr>
                <w:rFonts w:ascii="Sylfaen" w:eastAsia="Times New Roman" w:hAnsi="Sylfaen" w:cs="Sylfaen"/>
                <w:b/>
                <w:bCs/>
                <w:color w:val="000000"/>
                <w:sz w:val="16"/>
                <w:szCs w:val="16"/>
              </w:rPr>
              <w:t>დაფინანსება</w:t>
            </w:r>
            <w:r w:rsidRPr="004767F5">
              <w:rPr>
                <w:rFonts w:ascii="Sylfaen" w:eastAsia="Times New Roman" w:hAnsi="Sylfaen" w:cs="Calibri"/>
                <w:b/>
                <w:bCs/>
                <w:color w:val="000000"/>
                <w:sz w:val="16"/>
                <w:szCs w:val="16"/>
              </w:rPr>
              <w:br/>
              <w:t xml:space="preserve"> </w:t>
            </w:r>
            <w:r w:rsidRPr="004767F5">
              <w:rPr>
                <w:rFonts w:ascii="Sylfaen" w:eastAsia="Times New Roman" w:hAnsi="Sylfaen" w:cs="Sylfaen"/>
                <w:b/>
                <w:bCs/>
                <w:color w:val="000000"/>
                <w:sz w:val="16"/>
                <w:szCs w:val="16"/>
              </w:rPr>
              <w:t>ათას</w:t>
            </w:r>
            <w:r w:rsidRPr="004767F5">
              <w:rPr>
                <w:rFonts w:ascii="Sylfaen" w:eastAsia="Times New Roman" w:hAnsi="Sylfaen" w:cs="Calibri"/>
                <w:b/>
                <w:bCs/>
                <w:color w:val="000000"/>
                <w:sz w:val="16"/>
                <w:szCs w:val="16"/>
              </w:rPr>
              <w:t xml:space="preserve"> </w:t>
            </w:r>
            <w:r w:rsidRPr="004767F5">
              <w:rPr>
                <w:rFonts w:ascii="Sylfaen" w:eastAsia="Times New Roman" w:hAnsi="Sylfaen" w:cs="Sylfaen"/>
                <w:b/>
                <w:bCs/>
                <w:color w:val="000000"/>
                <w:sz w:val="16"/>
                <w:szCs w:val="16"/>
              </w:rPr>
              <w:t>ლარში</w:t>
            </w:r>
          </w:p>
        </w:tc>
      </w:tr>
      <w:tr w:rsidR="00C62D19" w:rsidRPr="00992BC2" w14:paraId="48C506E2" w14:textId="77777777" w:rsidTr="000A7CB5">
        <w:trPr>
          <w:gridAfter w:val="4"/>
          <w:wAfter w:w="1304" w:type="pct"/>
          <w:trHeight w:val="225"/>
        </w:trPr>
        <w:tc>
          <w:tcPr>
            <w:tcW w:w="650" w:type="pct"/>
            <w:gridSpan w:val="2"/>
            <w:vMerge/>
            <w:tcBorders>
              <w:top w:val="single" w:sz="4" w:space="0" w:color="auto"/>
              <w:left w:val="single" w:sz="4" w:space="0" w:color="auto"/>
              <w:bottom w:val="single" w:sz="4" w:space="0" w:color="000000"/>
              <w:right w:val="single" w:sz="4" w:space="0" w:color="auto"/>
            </w:tcBorders>
            <w:vAlign w:val="center"/>
            <w:hideMark/>
          </w:tcPr>
          <w:p w14:paraId="0543BEE6" w14:textId="77777777" w:rsidR="00C62D19" w:rsidRPr="00992BC2" w:rsidRDefault="00C62D19" w:rsidP="00992BC2">
            <w:pPr>
              <w:spacing w:after="0" w:line="240" w:lineRule="auto"/>
              <w:rPr>
                <w:rFonts w:ascii="Calibri" w:eastAsia="Times New Roman" w:hAnsi="Calibri" w:cs="Calibri"/>
                <w:color w:val="000000"/>
                <w:sz w:val="18"/>
                <w:szCs w:val="18"/>
              </w:rPr>
            </w:pPr>
          </w:p>
        </w:tc>
        <w:tc>
          <w:tcPr>
            <w:tcW w:w="519" w:type="pct"/>
            <w:gridSpan w:val="3"/>
            <w:tcBorders>
              <w:top w:val="nil"/>
              <w:left w:val="nil"/>
              <w:bottom w:val="single" w:sz="4" w:space="0" w:color="auto"/>
              <w:right w:val="single" w:sz="4" w:space="0" w:color="auto"/>
            </w:tcBorders>
            <w:shd w:val="clear" w:color="000000" w:fill="FFFFFF"/>
            <w:vAlign w:val="center"/>
            <w:hideMark/>
          </w:tcPr>
          <w:p w14:paraId="12FF365A" w14:textId="77777777" w:rsidR="00C62D19" w:rsidRPr="00992BC2" w:rsidRDefault="00C62D19" w:rsidP="00992BC2">
            <w:pPr>
              <w:spacing w:after="0" w:line="240" w:lineRule="auto"/>
              <w:jc w:val="center"/>
              <w:rPr>
                <w:rFonts w:ascii="Calibri" w:eastAsia="Times New Roman" w:hAnsi="Calibri" w:cs="Calibri"/>
                <w:b/>
                <w:bCs/>
                <w:color w:val="000000"/>
                <w:sz w:val="18"/>
                <w:szCs w:val="18"/>
              </w:rPr>
            </w:pPr>
            <w:r w:rsidRPr="00992BC2">
              <w:rPr>
                <w:rFonts w:ascii="Calibri" w:eastAsia="Times New Roman" w:hAnsi="Calibri" w:cs="Calibri"/>
                <w:b/>
                <w:bCs/>
                <w:color w:val="000000"/>
                <w:sz w:val="18"/>
                <w:szCs w:val="18"/>
              </w:rPr>
              <w:t>05 01 01</w:t>
            </w:r>
          </w:p>
        </w:tc>
        <w:tc>
          <w:tcPr>
            <w:tcW w:w="1859" w:type="pct"/>
            <w:gridSpan w:val="8"/>
            <w:vMerge/>
            <w:tcBorders>
              <w:top w:val="nil"/>
              <w:left w:val="nil"/>
              <w:bottom w:val="single" w:sz="4" w:space="0" w:color="auto"/>
              <w:right w:val="single" w:sz="4" w:space="0" w:color="auto"/>
            </w:tcBorders>
            <w:vAlign w:val="center"/>
            <w:hideMark/>
          </w:tcPr>
          <w:p w14:paraId="63D4E865" w14:textId="77777777" w:rsidR="00C62D19" w:rsidRPr="00992BC2" w:rsidRDefault="00C62D19" w:rsidP="00992BC2">
            <w:pPr>
              <w:spacing w:after="0" w:line="240" w:lineRule="auto"/>
              <w:rPr>
                <w:rFonts w:ascii="Calibri" w:eastAsia="Times New Roman" w:hAnsi="Calibri" w:cs="Calibri"/>
                <w:b/>
                <w:bCs/>
                <w:color w:val="000000"/>
                <w:sz w:val="20"/>
                <w:szCs w:val="20"/>
              </w:rPr>
            </w:pPr>
          </w:p>
        </w:tc>
        <w:tc>
          <w:tcPr>
            <w:tcW w:w="668" w:type="pct"/>
            <w:gridSpan w:val="2"/>
            <w:tcBorders>
              <w:top w:val="nil"/>
              <w:left w:val="nil"/>
              <w:bottom w:val="single" w:sz="4" w:space="0" w:color="auto"/>
              <w:right w:val="single" w:sz="4" w:space="0" w:color="auto"/>
            </w:tcBorders>
            <w:shd w:val="clear" w:color="000000" w:fill="FFFFFF"/>
            <w:vAlign w:val="center"/>
            <w:hideMark/>
          </w:tcPr>
          <w:p w14:paraId="79E45264" w14:textId="5CEEB021" w:rsidR="00C62D19" w:rsidRPr="004767F5" w:rsidRDefault="004767F5" w:rsidP="00992BC2">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210,0</w:t>
            </w:r>
          </w:p>
        </w:tc>
      </w:tr>
      <w:tr w:rsidR="00992BC2" w:rsidRPr="00992BC2" w14:paraId="5D89FE3E" w14:textId="77777777" w:rsidTr="000A7CB5">
        <w:trPr>
          <w:trHeight w:val="681"/>
        </w:trPr>
        <w:tc>
          <w:tcPr>
            <w:tcW w:w="650" w:type="pct"/>
            <w:gridSpan w:val="2"/>
            <w:tcBorders>
              <w:top w:val="nil"/>
              <w:left w:val="single" w:sz="4" w:space="0" w:color="auto"/>
              <w:bottom w:val="single" w:sz="4" w:space="0" w:color="auto"/>
              <w:right w:val="single" w:sz="4" w:space="0" w:color="auto"/>
            </w:tcBorders>
            <w:shd w:val="clear" w:color="000000" w:fill="FFFFFF"/>
            <w:vAlign w:val="center"/>
            <w:hideMark/>
          </w:tcPr>
          <w:p w14:paraId="49A5F0CE"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სამსახური</w:t>
            </w:r>
          </w:p>
        </w:tc>
        <w:tc>
          <w:tcPr>
            <w:tcW w:w="4350" w:type="pct"/>
            <w:gridSpan w:val="17"/>
            <w:tcBorders>
              <w:top w:val="single" w:sz="4" w:space="0" w:color="auto"/>
              <w:left w:val="nil"/>
              <w:bottom w:val="single" w:sz="4" w:space="0" w:color="auto"/>
              <w:right w:val="single" w:sz="4" w:space="0" w:color="auto"/>
            </w:tcBorders>
            <w:shd w:val="clear" w:color="000000" w:fill="FFFFFF"/>
            <w:vAlign w:val="center"/>
            <w:hideMark/>
          </w:tcPr>
          <w:p w14:paraId="7E13ED78" w14:textId="77777777" w:rsidR="00992BC2" w:rsidRPr="00992BC2" w:rsidRDefault="00992BC2" w:rsidP="00992BC2">
            <w:pPr>
              <w:spacing w:after="0" w:line="240" w:lineRule="auto"/>
              <w:rPr>
                <w:rFonts w:ascii="Calibri" w:eastAsia="Times New Roman" w:hAnsi="Calibri" w:cs="Calibri"/>
                <w:color w:val="000000"/>
                <w:sz w:val="18"/>
                <w:szCs w:val="18"/>
              </w:rPr>
            </w:pPr>
            <w:proofErr w:type="gramStart"/>
            <w:r w:rsidRPr="00992BC2">
              <w:rPr>
                <w:rFonts w:ascii="Sylfaen" w:eastAsia="Times New Roman" w:hAnsi="Sylfaen" w:cs="Sylfaen"/>
                <w:color w:val="000000"/>
                <w:sz w:val="18"/>
                <w:szCs w:val="18"/>
              </w:rPr>
              <w:t>ახალციხის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მერიის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განათლების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კულტურის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სამსახურის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პროგრამების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განყოფილება</w:t>
            </w:r>
            <w:r w:rsidRPr="00992BC2">
              <w:rPr>
                <w:rFonts w:ascii="Calibri" w:eastAsia="Times New Roman" w:hAnsi="Calibri" w:cs="Calibri"/>
                <w:color w:val="000000"/>
                <w:sz w:val="18"/>
                <w:szCs w:val="18"/>
              </w:rPr>
              <w:t xml:space="preserve">. </w:t>
            </w:r>
          </w:p>
        </w:tc>
      </w:tr>
      <w:tr w:rsidR="00FF1B30" w:rsidRPr="00992BC2" w14:paraId="3A158A55" w14:textId="77777777" w:rsidTr="000A7CB5">
        <w:trPr>
          <w:trHeight w:val="3356"/>
        </w:trPr>
        <w:tc>
          <w:tcPr>
            <w:tcW w:w="650" w:type="pct"/>
            <w:gridSpan w:val="2"/>
            <w:tcBorders>
              <w:top w:val="nil"/>
              <w:left w:val="single" w:sz="4" w:space="0" w:color="auto"/>
              <w:bottom w:val="single" w:sz="4" w:space="0" w:color="auto"/>
              <w:right w:val="single" w:sz="4" w:space="0" w:color="auto"/>
            </w:tcBorders>
            <w:shd w:val="clear" w:color="000000" w:fill="FFFFFF"/>
            <w:vAlign w:val="center"/>
            <w:hideMark/>
          </w:tcPr>
          <w:p w14:paraId="11EB6EDC" w14:textId="77777777" w:rsidR="00FF1B30" w:rsidRPr="00992BC2" w:rsidRDefault="00FF1B30" w:rsidP="00FF1B30">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აღწერა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მიზანი</w:t>
            </w:r>
          </w:p>
        </w:tc>
        <w:tc>
          <w:tcPr>
            <w:tcW w:w="4350" w:type="pct"/>
            <w:gridSpan w:val="17"/>
            <w:tcBorders>
              <w:top w:val="single" w:sz="4" w:space="0" w:color="auto"/>
              <w:left w:val="nil"/>
              <w:bottom w:val="single" w:sz="4" w:space="0" w:color="auto"/>
              <w:right w:val="single" w:sz="4" w:space="0" w:color="auto"/>
            </w:tcBorders>
            <w:shd w:val="clear" w:color="000000" w:fill="FFFFFF"/>
            <w:vAlign w:val="center"/>
            <w:hideMark/>
          </w:tcPr>
          <w:p w14:paraId="1008BBB3" w14:textId="0B70871A" w:rsidR="00FF1B30" w:rsidRPr="00992BC2" w:rsidRDefault="00FF1B30" w:rsidP="00FF1B30">
            <w:pPr>
              <w:spacing w:after="0" w:line="240" w:lineRule="auto"/>
              <w:rPr>
                <w:rFonts w:ascii="Calibri" w:eastAsia="Times New Roman" w:hAnsi="Calibri" w:cs="Calibri"/>
                <w:color w:val="000000"/>
                <w:sz w:val="18"/>
                <w:szCs w:val="18"/>
              </w:rPr>
            </w:pPr>
            <w:proofErr w:type="gramStart"/>
            <w:r w:rsidRPr="00992BC2">
              <w:rPr>
                <w:rFonts w:ascii="Sylfaen" w:eastAsia="Times New Roman" w:hAnsi="Sylfaen" w:cs="Sylfaen"/>
                <w:color w:val="000000"/>
                <w:sz w:val="18"/>
                <w:szCs w:val="18"/>
              </w:rPr>
              <w:t>ქვეპროგრამის</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ფარგლებში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ხორციელდება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აქტივობების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ორგანიზება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წახალისება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ფასიანი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საჩუქრებით</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წარმატებული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საჩუქარით</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proofErr w:type="gramStart"/>
            <w:r w:rsidRPr="00992BC2">
              <w:rPr>
                <w:rFonts w:ascii="Sylfaen" w:eastAsia="Times New Roman" w:hAnsi="Sylfaen" w:cs="Sylfaen"/>
                <w:color w:val="000000"/>
                <w:sz w:val="18"/>
                <w:szCs w:val="18"/>
              </w:rPr>
              <w:t>სხვადასხვა</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ღონისძებებზე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მწვრთნელების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ტრანსპორტირ</w:t>
            </w:r>
            <w:r>
              <w:rPr>
                <w:rFonts w:ascii="Sylfaen" w:eastAsia="Times New Roman" w:hAnsi="Sylfaen" w:cs="Sylfaen"/>
                <w:color w:val="000000"/>
                <w:sz w:val="18"/>
                <w:szCs w:val="18"/>
                <w:lang w:val="ka-GE"/>
              </w:rPr>
              <w:t>ე</w:t>
            </w:r>
            <w:r w:rsidRPr="00992BC2">
              <w:rPr>
                <w:rFonts w:ascii="Sylfaen" w:eastAsia="Times New Roman" w:hAnsi="Sylfaen" w:cs="Sylfaen"/>
                <w:color w:val="000000"/>
                <w:sz w:val="18"/>
                <w:szCs w:val="18"/>
              </w:rPr>
              <w:t>ბ</w:t>
            </w:r>
            <w:r>
              <w:rPr>
                <w:rFonts w:ascii="Sylfaen" w:eastAsia="Times New Roman" w:hAnsi="Sylfaen" w:cs="Sylfaen"/>
                <w:color w:val="000000"/>
                <w:sz w:val="18"/>
                <w:szCs w:val="18"/>
                <w:lang w:val="ka-GE"/>
              </w:rPr>
              <w:t>ის უზრუნველყოფა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პროექტები</w:t>
            </w:r>
            <w:r w:rsidRPr="00992BC2">
              <w:rPr>
                <w:rFonts w:ascii="Calibri" w:eastAsia="Times New Roman" w:hAnsi="Calibri" w:cs="Calibri"/>
                <w:color w:val="000000"/>
                <w:sz w:val="18"/>
                <w:szCs w:val="18"/>
              </w:rPr>
              <w:t xml:space="preserve">: </w:t>
            </w:r>
            <w:r w:rsidRPr="00992BC2">
              <w:rPr>
                <w:rFonts w:ascii="Calibri" w:eastAsia="Times New Roman" w:hAnsi="Calibri" w:cs="Calibri"/>
                <w:color w:val="000000"/>
                <w:sz w:val="18"/>
                <w:szCs w:val="18"/>
              </w:rPr>
              <w:br/>
              <w:t>-</w:t>
            </w:r>
            <w:r w:rsidRPr="00992BC2">
              <w:rPr>
                <w:rFonts w:ascii="Sylfaen" w:eastAsia="Times New Roman" w:hAnsi="Sylfaen" w:cs="Sylfaen"/>
                <w:color w:val="000000"/>
                <w:sz w:val="18"/>
                <w:szCs w:val="18"/>
              </w:rPr>
              <w:t>სასკოლო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ოლიმპიადა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ბარიერების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გარეშე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ევროპის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კვირეული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რომლებშიც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მონაწილეობას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ღებულობენ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ახალციხის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საბაზო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სკოლები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w:t>
            </w:r>
            <w:proofErr w:type="gramStart"/>
            <w:r w:rsidRPr="00992BC2">
              <w:rPr>
                <w:rFonts w:ascii="Calibri" w:eastAsia="Times New Roman" w:hAnsi="Calibri" w:cs="Calibri"/>
                <w:color w:val="000000"/>
                <w:sz w:val="18"/>
                <w:szCs w:val="18"/>
              </w:rPr>
              <w:t>,</w:t>
            </w:r>
            <w:r w:rsidRPr="00992BC2">
              <w:rPr>
                <w:rFonts w:ascii="Sylfaen" w:eastAsia="Times New Roman" w:hAnsi="Sylfaen" w:cs="Sylfaen"/>
                <w:color w:val="000000"/>
                <w:sz w:val="18"/>
                <w:szCs w:val="18"/>
              </w:rPr>
              <w:t>მოყვარულთა</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თასი</w:t>
            </w:r>
            <w:r w:rsidRPr="00992BC2">
              <w:rPr>
                <w:rFonts w:ascii="Calibri" w:eastAsia="Times New Roman" w:hAnsi="Calibri" w:cs="Calibri"/>
                <w:color w:val="000000"/>
                <w:sz w:val="18"/>
                <w:szCs w:val="18"/>
              </w:rPr>
              <w:t>“-</w:t>
            </w:r>
            <w:r w:rsidRPr="00992BC2">
              <w:rPr>
                <w:rFonts w:ascii="Sylfaen" w:eastAsia="Times New Roman" w:hAnsi="Sylfaen" w:cs="Sylfaen"/>
                <w:color w:val="000000"/>
                <w:sz w:val="18"/>
                <w:szCs w:val="18"/>
              </w:rPr>
              <w:t>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,,7x7 </w:t>
            </w:r>
            <w:r w:rsidRPr="00992BC2">
              <w:rPr>
                <w:rFonts w:ascii="Sylfaen" w:eastAsia="Times New Roman" w:hAnsi="Sylfaen" w:cs="Sylfaen"/>
                <w:color w:val="000000"/>
                <w:sz w:val="18"/>
                <w:szCs w:val="18"/>
              </w:rPr>
              <w:t>ფეხბურთის</w:t>
            </w:r>
            <w:r w:rsidRPr="00992BC2">
              <w:rPr>
                <w:rFonts w:ascii="Calibri" w:eastAsia="Times New Roman" w:hAnsi="Calibri" w:cs="Calibri"/>
                <w:color w:val="000000"/>
                <w:sz w:val="18"/>
                <w:szCs w:val="18"/>
              </w:rPr>
              <w:t xml:space="preserve">“ 2020 </w:t>
            </w:r>
            <w:r w:rsidRPr="00992BC2">
              <w:rPr>
                <w:rFonts w:ascii="Sylfaen" w:eastAsia="Times New Roman" w:hAnsi="Sylfaen" w:cs="Sylfaen"/>
                <w:color w:val="000000"/>
                <w:sz w:val="18"/>
                <w:szCs w:val="18"/>
              </w:rPr>
              <w:t>წლის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ჩემპიონატები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ფეხბურთის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მოყვარულთა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გუნდები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პროგრამების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განყოფილების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მიერ</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დაგეგმილი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proofErr w:type="gramStart"/>
            <w:r w:rsidRPr="00992BC2">
              <w:rPr>
                <w:rFonts w:ascii="Sylfaen" w:eastAsia="Times New Roman" w:hAnsi="Sylfaen" w:cs="Sylfaen"/>
                <w:color w:val="000000"/>
                <w:sz w:val="18"/>
                <w:szCs w:val="18"/>
              </w:rPr>
              <w:t>ღონისძიებები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სხვადასხვა</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ჭადრაკი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შაში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ნარდი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მინი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ფეხბურთი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ფრენბურთი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კალათბურთი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მოტოკროსი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წყლის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ველოსიპედებით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შეჯიბრი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მოყვარულები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proofErr w:type="gramStart"/>
            <w:r w:rsidRPr="00992BC2">
              <w:rPr>
                <w:rFonts w:ascii="Sylfaen" w:eastAsia="Times New Roman" w:hAnsi="Sylfaen" w:cs="Sylfaen"/>
                <w:color w:val="000000"/>
                <w:sz w:val="18"/>
                <w:szCs w:val="18"/>
              </w:rPr>
              <w:t>პროგრამების</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მიზანია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მასშტაბით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ჩატარებული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მეტი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რაოდენობის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ზრდა</w:t>
            </w:r>
            <w:r w:rsidRPr="00992BC2">
              <w:rPr>
                <w:rFonts w:ascii="Calibri" w:eastAsia="Times New Roman" w:hAnsi="Calibri" w:cs="Calibri"/>
                <w:color w:val="000000"/>
                <w:sz w:val="18"/>
                <w:szCs w:val="18"/>
              </w:rPr>
              <w:t>.</w:t>
            </w:r>
          </w:p>
        </w:tc>
      </w:tr>
      <w:tr w:rsidR="00992BC2" w:rsidRPr="00992BC2" w14:paraId="3697677D" w14:textId="77777777" w:rsidTr="000A7CB5">
        <w:trPr>
          <w:trHeight w:val="926"/>
        </w:trPr>
        <w:tc>
          <w:tcPr>
            <w:tcW w:w="650" w:type="pct"/>
            <w:gridSpan w:val="2"/>
            <w:tcBorders>
              <w:top w:val="nil"/>
              <w:left w:val="single" w:sz="4" w:space="0" w:color="auto"/>
              <w:bottom w:val="single" w:sz="4" w:space="0" w:color="auto"/>
              <w:right w:val="single" w:sz="4" w:space="0" w:color="auto"/>
            </w:tcBorders>
            <w:shd w:val="clear" w:color="000000" w:fill="FFFFFF"/>
            <w:vAlign w:val="center"/>
            <w:hideMark/>
          </w:tcPr>
          <w:p w14:paraId="6768C395"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მოსალოდნელი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შედეგი</w:t>
            </w:r>
          </w:p>
        </w:tc>
        <w:tc>
          <w:tcPr>
            <w:tcW w:w="4350" w:type="pct"/>
            <w:gridSpan w:val="17"/>
            <w:tcBorders>
              <w:top w:val="single" w:sz="4" w:space="0" w:color="auto"/>
              <w:left w:val="nil"/>
              <w:bottom w:val="single" w:sz="4" w:space="0" w:color="auto"/>
              <w:right w:val="single" w:sz="4" w:space="0" w:color="auto"/>
            </w:tcBorders>
            <w:shd w:val="clear" w:color="000000" w:fill="FFFFFF"/>
            <w:vAlign w:val="center"/>
            <w:hideMark/>
          </w:tcPr>
          <w:p w14:paraId="392409C4" w14:textId="77777777" w:rsidR="00992BC2" w:rsidRPr="00992BC2" w:rsidRDefault="00992BC2" w:rsidP="00992BC2">
            <w:pPr>
              <w:spacing w:after="240" w:line="240" w:lineRule="auto"/>
              <w:rPr>
                <w:rFonts w:ascii="Calibri" w:eastAsia="Times New Roman" w:hAnsi="Calibri" w:cs="Calibri"/>
                <w:color w:val="000000"/>
                <w:sz w:val="18"/>
                <w:szCs w:val="18"/>
              </w:rPr>
            </w:pPr>
            <w:r w:rsidRPr="00992BC2">
              <w:rPr>
                <w:rFonts w:ascii="Calibri" w:eastAsia="Times New Roman" w:hAnsi="Calibri" w:cs="Calibri"/>
                <w:color w:val="000000"/>
                <w:sz w:val="18"/>
                <w:szCs w:val="18"/>
              </w:rPr>
              <w:br/>
              <w:t xml:space="preserve">-  </w:t>
            </w:r>
            <w:proofErr w:type="gramStart"/>
            <w:r w:rsidRPr="00992BC2">
              <w:rPr>
                <w:rFonts w:ascii="Sylfaen" w:eastAsia="Times New Roman" w:hAnsi="Sylfaen" w:cs="Sylfaen"/>
                <w:color w:val="000000"/>
                <w:sz w:val="18"/>
                <w:szCs w:val="18"/>
              </w:rPr>
              <w:t>ჯანსაღი</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ცხოვრების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წესის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პოპულარიზაცია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 </w:t>
            </w:r>
            <w:r w:rsidRPr="00992BC2">
              <w:rPr>
                <w:rFonts w:ascii="Sylfaen" w:eastAsia="Times New Roman" w:hAnsi="Sylfaen" w:cs="Sylfaen"/>
                <w:color w:val="000000"/>
                <w:sz w:val="18"/>
                <w:szCs w:val="18"/>
              </w:rPr>
              <w:t>მოზარდების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მასობრივი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ascii="Calibri" w:eastAsia="Times New Roman" w:hAnsi="Calibri" w:cs="Calibri"/>
                <w:color w:val="000000"/>
                <w:sz w:val="18"/>
                <w:szCs w:val="18"/>
              </w:rPr>
              <w:t xml:space="preserve">. </w:t>
            </w:r>
            <w:proofErr w:type="gramStart"/>
            <w:r w:rsidRPr="00992BC2">
              <w:rPr>
                <w:rFonts w:ascii="Sylfaen" w:eastAsia="Times New Roman" w:hAnsi="Sylfaen" w:cs="Sylfaen"/>
                <w:color w:val="000000"/>
                <w:sz w:val="18"/>
                <w:szCs w:val="18"/>
              </w:rPr>
              <w:t>მუნიციპალიტეტის</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სკოლების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მოსწავლეთა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ჩართულობა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ღონისძიებებში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w:t>
            </w:r>
            <w:r w:rsidRPr="00992BC2">
              <w:rPr>
                <w:rFonts w:ascii="Sylfaen" w:eastAsia="Times New Roman" w:hAnsi="Sylfaen" w:cs="Sylfaen"/>
                <w:color w:val="000000"/>
                <w:sz w:val="18"/>
                <w:szCs w:val="18"/>
              </w:rPr>
              <w:t>გამოვლენილი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რომელთაც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აღმოაჩნდათ</w:t>
            </w:r>
            <w:r w:rsidRPr="00992BC2">
              <w:rPr>
                <w:rFonts w:ascii="Calibri" w:eastAsia="Times New Roman" w:hAnsi="Calibri" w:cs="Calibri"/>
                <w:color w:val="000000"/>
                <w:sz w:val="18"/>
                <w:szCs w:val="18"/>
              </w:rPr>
              <w:t xml:space="preserve"> </w:t>
            </w:r>
            <w:proofErr w:type="gramStart"/>
            <w:r w:rsidRPr="00992BC2">
              <w:rPr>
                <w:rFonts w:ascii="Sylfaen" w:eastAsia="Times New Roman" w:hAnsi="Sylfaen" w:cs="Sylfaen"/>
                <w:color w:val="000000"/>
                <w:sz w:val="18"/>
                <w:szCs w:val="18"/>
              </w:rPr>
              <w:t>განსაკუთრებული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ნიჭი</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შესაძლებლობები</w:t>
            </w:r>
            <w:r w:rsidRPr="00992BC2">
              <w:rPr>
                <w:rFonts w:ascii="Calibri" w:eastAsia="Times New Roman" w:hAnsi="Calibri" w:cs="Calibri"/>
                <w:color w:val="000000"/>
                <w:sz w:val="18"/>
                <w:szCs w:val="18"/>
              </w:rPr>
              <w:t xml:space="preserve">.  </w:t>
            </w:r>
          </w:p>
        </w:tc>
      </w:tr>
      <w:tr w:rsidR="000A5C48" w:rsidRPr="00992BC2" w14:paraId="0536FCF4" w14:textId="77777777" w:rsidTr="000A7CB5">
        <w:trPr>
          <w:trHeight w:val="652"/>
        </w:trPr>
        <w:tc>
          <w:tcPr>
            <w:tcW w:w="65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96A0498" w14:textId="77777777" w:rsidR="007668F4" w:rsidRPr="000A7CB5" w:rsidRDefault="007668F4" w:rsidP="007668F4">
            <w:pPr>
              <w:spacing w:after="0" w:line="240" w:lineRule="auto"/>
              <w:rPr>
                <w:rFonts w:ascii="Calibri" w:eastAsia="Times New Roman" w:hAnsi="Calibri" w:cs="Calibri"/>
                <w:sz w:val="18"/>
                <w:szCs w:val="18"/>
              </w:rPr>
            </w:pPr>
            <w:r w:rsidRPr="000A7CB5">
              <w:rPr>
                <w:rFonts w:ascii="Sylfaen" w:eastAsia="Times New Roman" w:hAnsi="Sylfaen" w:cs="Sylfaen"/>
                <w:sz w:val="18"/>
                <w:szCs w:val="18"/>
              </w:rPr>
              <w:t>შედეგის</w:t>
            </w:r>
            <w:r w:rsidRPr="000A7CB5">
              <w:rPr>
                <w:rFonts w:ascii="Calibri" w:eastAsia="Times New Roman" w:hAnsi="Calibri" w:cs="Calibri"/>
                <w:sz w:val="18"/>
                <w:szCs w:val="18"/>
              </w:rPr>
              <w:t xml:space="preserve"> </w:t>
            </w:r>
            <w:r w:rsidRPr="000A7CB5">
              <w:rPr>
                <w:rFonts w:ascii="Sylfaen" w:eastAsia="Times New Roman" w:hAnsi="Sylfaen" w:cs="Sylfaen"/>
                <w:sz w:val="18"/>
                <w:szCs w:val="18"/>
              </w:rPr>
              <w:t>შეფასების</w:t>
            </w:r>
            <w:r w:rsidRPr="000A7CB5">
              <w:rPr>
                <w:rFonts w:ascii="Calibri" w:eastAsia="Times New Roman" w:hAnsi="Calibri" w:cs="Calibri"/>
                <w:sz w:val="18"/>
                <w:szCs w:val="18"/>
              </w:rPr>
              <w:t xml:space="preserve"> </w:t>
            </w:r>
            <w:r w:rsidRPr="000A7CB5">
              <w:rPr>
                <w:rFonts w:ascii="Sylfaen" w:eastAsia="Times New Roman" w:hAnsi="Sylfaen" w:cs="Sylfaen"/>
                <w:sz w:val="18"/>
                <w:szCs w:val="18"/>
              </w:rPr>
              <w:t>ინდიკატორი</w:t>
            </w:r>
          </w:p>
        </w:tc>
        <w:tc>
          <w:tcPr>
            <w:tcW w:w="519" w:type="pct"/>
            <w:gridSpan w:val="3"/>
            <w:tcBorders>
              <w:top w:val="nil"/>
              <w:left w:val="nil"/>
              <w:bottom w:val="single" w:sz="4" w:space="0" w:color="auto"/>
              <w:right w:val="single" w:sz="4" w:space="0" w:color="auto"/>
            </w:tcBorders>
            <w:shd w:val="clear" w:color="000000" w:fill="FFFFFF"/>
            <w:vAlign w:val="center"/>
            <w:hideMark/>
          </w:tcPr>
          <w:p w14:paraId="233F216C" w14:textId="77777777" w:rsidR="007668F4" w:rsidRPr="000A7CB5" w:rsidRDefault="007668F4" w:rsidP="007668F4">
            <w:pPr>
              <w:spacing w:after="0" w:line="240" w:lineRule="auto"/>
              <w:jc w:val="center"/>
              <w:rPr>
                <w:rFonts w:ascii="Calibri" w:eastAsia="Times New Roman" w:hAnsi="Calibri" w:cs="Calibri"/>
                <w:sz w:val="18"/>
                <w:szCs w:val="18"/>
              </w:rPr>
            </w:pPr>
            <w:r w:rsidRPr="000A7CB5">
              <w:rPr>
                <w:rFonts w:ascii="Calibri" w:eastAsia="Times New Roman" w:hAnsi="Calibri" w:cs="Calibri"/>
                <w:sz w:val="18"/>
                <w:szCs w:val="18"/>
              </w:rPr>
              <w:t>#</w:t>
            </w:r>
          </w:p>
        </w:tc>
        <w:tc>
          <w:tcPr>
            <w:tcW w:w="1170" w:type="pct"/>
            <w:gridSpan w:val="2"/>
            <w:tcBorders>
              <w:top w:val="nil"/>
              <w:left w:val="nil"/>
              <w:bottom w:val="single" w:sz="4" w:space="0" w:color="auto"/>
              <w:right w:val="single" w:sz="4" w:space="0" w:color="auto"/>
            </w:tcBorders>
            <w:shd w:val="clear" w:color="000000" w:fill="FFFFFF"/>
            <w:vAlign w:val="center"/>
            <w:hideMark/>
          </w:tcPr>
          <w:p w14:paraId="47F1FCC8" w14:textId="77777777" w:rsidR="007668F4" w:rsidRPr="000A7CB5" w:rsidRDefault="007668F4" w:rsidP="007668F4">
            <w:pPr>
              <w:spacing w:after="0" w:line="240" w:lineRule="auto"/>
              <w:jc w:val="center"/>
              <w:rPr>
                <w:rFonts w:ascii="Calibri" w:eastAsia="Times New Roman" w:hAnsi="Calibri" w:cs="Calibri"/>
                <w:sz w:val="18"/>
                <w:szCs w:val="18"/>
              </w:rPr>
            </w:pPr>
            <w:r w:rsidRPr="000A7CB5">
              <w:rPr>
                <w:rFonts w:ascii="Sylfaen" w:eastAsia="Times New Roman" w:hAnsi="Sylfaen" w:cs="Sylfaen"/>
                <w:sz w:val="18"/>
                <w:szCs w:val="18"/>
              </w:rPr>
              <w:t>ინდიკატორის</w:t>
            </w:r>
            <w:r w:rsidRPr="000A7CB5">
              <w:rPr>
                <w:rFonts w:ascii="Calibri" w:eastAsia="Times New Roman" w:hAnsi="Calibri" w:cs="Calibri"/>
                <w:sz w:val="18"/>
                <w:szCs w:val="18"/>
              </w:rPr>
              <w:t xml:space="preserve"> </w:t>
            </w:r>
            <w:r w:rsidRPr="000A7CB5">
              <w:rPr>
                <w:rFonts w:ascii="Sylfaen" w:eastAsia="Times New Roman" w:hAnsi="Sylfaen" w:cs="Sylfaen"/>
                <w:sz w:val="18"/>
                <w:szCs w:val="18"/>
              </w:rPr>
              <w:t>აღწერა</w:t>
            </w:r>
          </w:p>
        </w:tc>
        <w:tc>
          <w:tcPr>
            <w:tcW w:w="689" w:type="pct"/>
            <w:gridSpan w:val="6"/>
            <w:tcBorders>
              <w:top w:val="nil"/>
              <w:left w:val="nil"/>
              <w:bottom w:val="single" w:sz="4" w:space="0" w:color="auto"/>
              <w:right w:val="single" w:sz="4" w:space="0" w:color="auto"/>
            </w:tcBorders>
            <w:shd w:val="clear" w:color="000000" w:fill="FFFFFF"/>
            <w:vAlign w:val="center"/>
            <w:hideMark/>
          </w:tcPr>
          <w:p w14:paraId="297B689D" w14:textId="77777777" w:rsidR="007668F4" w:rsidRPr="00992BC2" w:rsidRDefault="007668F4" w:rsidP="007668F4">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საბაზისო</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მაჩვენებელი</w:t>
            </w:r>
          </w:p>
        </w:tc>
        <w:tc>
          <w:tcPr>
            <w:tcW w:w="668" w:type="pct"/>
            <w:gridSpan w:val="2"/>
            <w:tcBorders>
              <w:top w:val="nil"/>
              <w:left w:val="nil"/>
              <w:bottom w:val="single" w:sz="4" w:space="0" w:color="auto"/>
              <w:right w:val="single" w:sz="4" w:space="0" w:color="auto"/>
            </w:tcBorders>
            <w:shd w:val="clear" w:color="000000" w:fill="FFFFFF"/>
            <w:vAlign w:val="center"/>
            <w:hideMark/>
          </w:tcPr>
          <w:p w14:paraId="7E690E59" w14:textId="77777777" w:rsidR="007668F4" w:rsidRPr="00992BC2" w:rsidRDefault="007668F4" w:rsidP="007668F4">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მიზნობრივი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მაჩვენებელი</w:t>
            </w:r>
          </w:p>
        </w:tc>
        <w:tc>
          <w:tcPr>
            <w:tcW w:w="412" w:type="pct"/>
            <w:tcBorders>
              <w:top w:val="nil"/>
              <w:left w:val="nil"/>
              <w:bottom w:val="single" w:sz="4" w:space="0" w:color="auto"/>
              <w:right w:val="single" w:sz="4" w:space="0" w:color="auto"/>
            </w:tcBorders>
            <w:shd w:val="clear" w:color="000000" w:fill="FFFFFF"/>
            <w:vAlign w:val="center"/>
            <w:hideMark/>
          </w:tcPr>
          <w:p w14:paraId="1F5858D5" w14:textId="452D40E4" w:rsidR="007668F4" w:rsidRPr="004D03C3" w:rsidRDefault="007668F4" w:rsidP="007668F4">
            <w:pPr>
              <w:spacing w:after="0" w:line="240" w:lineRule="auto"/>
              <w:jc w:val="center"/>
              <w:rPr>
                <w:rFonts w:ascii="Calibri" w:eastAsia="Times New Roman" w:hAnsi="Calibri" w:cs="Calibri"/>
                <w:sz w:val="18"/>
                <w:szCs w:val="18"/>
                <w:highlight w:val="red"/>
              </w:rPr>
            </w:pPr>
            <w:r w:rsidRPr="0037608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376082">
              <w:rPr>
                <w:rFonts w:ascii="Sylfaen" w:eastAsia="Times New Roman" w:hAnsi="Sylfaen" w:cs="Calibri"/>
                <w:b/>
                <w:bCs/>
                <w:color w:val="000000"/>
                <w:sz w:val="16"/>
                <w:szCs w:val="16"/>
              </w:rPr>
              <w:t xml:space="preserve"> წელს</w:t>
            </w:r>
          </w:p>
        </w:tc>
        <w:tc>
          <w:tcPr>
            <w:tcW w:w="413" w:type="pct"/>
            <w:gridSpan w:val="2"/>
            <w:tcBorders>
              <w:top w:val="nil"/>
              <w:left w:val="nil"/>
              <w:bottom w:val="single" w:sz="4" w:space="0" w:color="auto"/>
              <w:right w:val="single" w:sz="4" w:space="0" w:color="auto"/>
            </w:tcBorders>
            <w:shd w:val="clear" w:color="000000" w:fill="FFFFFF"/>
            <w:vAlign w:val="center"/>
            <w:hideMark/>
          </w:tcPr>
          <w:p w14:paraId="1B549775" w14:textId="242DEA52" w:rsidR="007668F4" w:rsidRPr="004D03C3" w:rsidRDefault="007668F4" w:rsidP="007668F4">
            <w:pPr>
              <w:spacing w:after="0" w:line="240" w:lineRule="auto"/>
              <w:jc w:val="center"/>
              <w:rPr>
                <w:rFonts w:ascii="Calibri" w:eastAsia="Times New Roman" w:hAnsi="Calibri" w:cs="Calibri"/>
                <w:sz w:val="18"/>
                <w:szCs w:val="18"/>
                <w:highlight w:val="red"/>
              </w:rPr>
            </w:pPr>
            <w:r w:rsidRPr="0037608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376082">
              <w:rPr>
                <w:rFonts w:ascii="Sylfaen" w:eastAsia="Times New Roman" w:hAnsi="Sylfaen" w:cs="Calibri"/>
                <w:b/>
                <w:bCs/>
                <w:color w:val="000000"/>
                <w:sz w:val="16"/>
                <w:szCs w:val="16"/>
              </w:rPr>
              <w:t xml:space="preserve"> წელს</w:t>
            </w:r>
          </w:p>
        </w:tc>
        <w:tc>
          <w:tcPr>
            <w:tcW w:w="479" w:type="pct"/>
            <w:tcBorders>
              <w:top w:val="nil"/>
              <w:left w:val="nil"/>
              <w:bottom w:val="single" w:sz="4" w:space="0" w:color="auto"/>
              <w:right w:val="single" w:sz="4" w:space="0" w:color="auto"/>
            </w:tcBorders>
            <w:shd w:val="clear" w:color="000000" w:fill="FFFFFF"/>
            <w:vAlign w:val="center"/>
            <w:hideMark/>
          </w:tcPr>
          <w:p w14:paraId="17432033" w14:textId="60F21F05" w:rsidR="007668F4" w:rsidRPr="004D03C3" w:rsidRDefault="007668F4" w:rsidP="007668F4">
            <w:pPr>
              <w:spacing w:after="0" w:line="240" w:lineRule="auto"/>
              <w:jc w:val="center"/>
              <w:rPr>
                <w:rFonts w:ascii="Calibri" w:eastAsia="Times New Roman" w:hAnsi="Calibri" w:cs="Calibri"/>
                <w:sz w:val="18"/>
                <w:szCs w:val="18"/>
                <w:highlight w:val="red"/>
              </w:rPr>
            </w:pPr>
            <w:r w:rsidRPr="0037608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376082">
              <w:rPr>
                <w:rFonts w:ascii="Sylfaen" w:eastAsia="Times New Roman" w:hAnsi="Sylfaen" w:cs="Calibri"/>
                <w:b/>
                <w:bCs/>
                <w:color w:val="000000"/>
                <w:sz w:val="16"/>
                <w:szCs w:val="16"/>
              </w:rPr>
              <w:t xml:space="preserve"> წელს</w:t>
            </w:r>
          </w:p>
        </w:tc>
      </w:tr>
      <w:tr w:rsidR="000A5C48" w:rsidRPr="00992BC2" w14:paraId="0E78425B" w14:textId="77777777" w:rsidTr="000A7CB5">
        <w:trPr>
          <w:trHeight w:val="935"/>
        </w:trPr>
        <w:tc>
          <w:tcPr>
            <w:tcW w:w="650" w:type="pct"/>
            <w:gridSpan w:val="2"/>
            <w:vMerge/>
            <w:tcBorders>
              <w:top w:val="nil"/>
              <w:left w:val="single" w:sz="4" w:space="0" w:color="auto"/>
              <w:bottom w:val="single" w:sz="4" w:space="0" w:color="auto"/>
              <w:right w:val="single" w:sz="4" w:space="0" w:color="auto"/>
            </w:tcBorders>
            <w:vAlign w:val="center"/>
            <w:hideMark/>
          </w:tcPr>
          <w:p w14:paraId="2992C780" w14:textId="77777777" w:rsidR="00FF1B30" w:rsidRPr="000A7CB5" w:rsidRDefault="00FF1B30" w:rsidP="00FF1B30">
            <w:pPr>
              <w:spacing w:after="0" w:line="240" w:lineRule="auto"/>
              <w:rPr>
                <w:rFonts w:ascii="Calibri" w:eastAsia="Times New Roman" w:hAnsi="Calibri" w:cs="Calibri"/>
                <w:sz w:val="18"/>
                <w:szCs w:val="18"/>
              </w:rPr>
            </w:pPr>
          </w:p>
        </w:tc>
        <w:tc>
          <w:tcPr>
            <w:tcW w:w="519" w:type="pct"/>
            <w:gridSpan w:val="3"/>
            <w:tcBorders>
              <w:top w:val="nil"/>
              <w:left w:val="nil"/>
              <w:bottom w:val="single" w:sz="4" w:space="0" w:color="auto"/>
              <w:right w:val="single" w:sz="4" w:space="0" w:color="auto"/>
            </w:tcBorders>
            <w:shd w:val="clear" w:color="000000" w:fill="FFFFFF"/>
            <w:vAlign w:val="center"/>
            <w:hideMark/>
          </w:tcPr>
          <w:p w14:paraId="7EFC4F70" w14:textId="77777777" w:rsidR="00FF1B30" w:rsidRPr="000A7CB5" w:rsidRDefault="00FF1B30" w:rsidP="00FF1B30">
            <w:pPr>
              <w:spacing w:after="0" w:line="240" w:lineRule="auto"/>
              <w:jc w:val="center"/>
              <w:rPr>
                <w:rFonts w:ascii="Calibri" w:eastAsia="Times New Roman" w:hAnsi="Calibri" w:cs="Calibri"/>
                <w:sz w:val="18"/>
                <w:szCs w:val="18"/>
              </w:rPr>
            </w:pPr>
            <w:r w:rsidRPr="000A7CB5">
              <w:rPr>
                <w:rFonts w:ascii="Calibri" w:eastAsia="Times New Roman" w:hAnsi="Calibri" w:cs="Calibri"/>
                <w:sz w:val="18"/>
                <w:szCs w:val="18"/>
              </w:rPr>
              <w:t>1</w:t>
            </w:r>
          </w:p>
        </w:tc>
        <w:tc>
          <w:tcPr>
            <w:tcW w:w="1170" w:type="pct"/>
            <w:gridSpan w:val="2"/>
            <w:tcBorders>
              <w:top w:val="nil"/>
              <w:left w:val="nil"/>
              <w:bottom w:val="single" w:sz="4" w:space="0" w:color="auto"/>
              <w:right w:val="single" w:sz="4" w:space="0" w:color="auto"/>
            </w:tcBorders>
            <w:shd w:val="clear" w:color="000000" w:fill="FFFFFF"/>
            <w:vAlign w:val="center"/>
            <w:hideMark/>
          </w:tcPr>
          <w:p w14:paraId="30808901" w14:textId="77777777" w:rsidR="00FF1B30" w:rsidRPr="000A7CB5" w:rsidRDefault="00FF1B30" w:rsidP="00FF1B30">
            <w:pPr>
              <w:spacing w:after="0" w:line="240" w:lineRule="auto"/>
              <w:jc w:val="center"/>
              <w:rPr>
                <w:rFonts w:ascii="Calibri" w:eastAsia="Times New Roman" w:hAnsi="Calibri" w:cs="Calibri"/>
                <w:sz w:val="18"/>
                <w:szCs w:val="18"/>
              </w:rPr>
            </w:pPr>
            <w:r w:rsidRPr="000A7CB5">
              <w:rPr>
                <w:rFonts w:ascii="Sylfaen" w:eastAsia="Times New Roman" w:hAnsi="Sylfaen" w:cs="Sylfaen"/>
                <w:sz w:val="18"/>
                <w:szCs w:val="18"/>
              </w:rPr>
              <w:t>სპორტული</w:t>
            </w:r>
            <w:r w:rsidRPr="000A7CB5">
              <w:rPr>
                <w:rFonts w:ascii="Calibri" w:eastAsia="Times New Roman" w:hAnsi="Calibri" w:cs="Calibri"/>
                <w:sz w:val="18"/>
                <w:szCs w:val="18"/>
              </w:rPr>
              <w:t xml:space="preserve"> </w:t>
            </w:r>
            <w:r w:rsidRPr="000A7CB5">
              <w:rPr>
                <w:rFonts w:ascii="Sylfaen" w:eastAsia="Times New Roman" w:hAnsi="Sylfaen" w:cs="Sylfaen"/>
                <w:sz w:val="18"/>
                <w:szCs w:val="18"/>
              </w:rPr>
              <w:t>ღონისძიებების</w:t>
            </w:r>
            <w:r w:rsidRPr="000A7CB5">
              <w:rPr>
                <w:rFonts w:ascii="Calibri" w:eastAsia="Times New Roman" w:hAnsi="Calibri" w:cs="Calibri"/>
                <w:sz w:val="18"/>
                <w:szCs w:val="18"/>
              </w:rPr>
              <w:t xml:space="preserve"> </w:t>
            </w:r>
            <w:r w:rsidRPr="000A7CB5">
              <w:rPr>
                <w:rFonts w:ascii="Sylfaen" w:eastAsia="Times New Roman" w:hAnsi="Sylfaen" w:cs="Sylfaen"/>
                <w:sz w:val="18"/>
                <w:szCs w:val="18"/>
              </w:rPr>
              <w:t>რაოდენობა</w:t>
            </w:r>
          </w:p>
        </w:tc>
        <w:tc>
          <w:tcPr>
            <w:tcW w:w="689" w:type="pct"/>
            <w:gridSpan w:val="6"/>
            <w:tcBorders>
              <w:top w:val="nil"/>
              <w:left w:val="nil"/>
              <w:bottom w:val="single" w:sz="4" w:space="0" w:color="auto"/>
              <w:right w:val="single" w:sz="4" w:space="0" w:color="auto"/>
            </w:tcBorders>
            <w:shd w:val="clear" w:color="000000" w:fill="FFFFFF"/>
            <w:vAlign w:val="center"/>
            <w:hideMark/>
          </w:tcPr>
          <w:p w14:paraId="4E14B504" w14:textId="25DFD266" w:rsidR="00FF1B30" w:rsidRPr="00FF1B30" w:rsidRDefault="00FF1B30" w:rsidP="00FF1B30">
            <w:pPr>
              <w:spacing w:after="0" w:line="240" w:lineRule="auto"/>
              <w:jc w:val="center"/>
              <w:rPr>
                <w:rFonts w:ascii="Sylfaen" w:eastAsia="Times New Roman" w:hAnsi="Sylfaen" w:cs="Calibri"/>
                <w:sz w:val="16"/>
                <w:szCs w:val="16"/>
              </w:rPr>
            </w:pPr>
            <w:proofErr w:type="gramStart"/>
            <w:r w:rsidRPr="00FF1B30">
              <w:rPr>
                <w:rFonts w:ascii="Sylfaen" w:eastAsia="Times New Roman" w:hAnsi="Sylfaen" w:cs="Calibri"/>
                <w:sz w:val="16"/>
                <w:szCs w:val="16"/>
              </w:rPr>
              <w:t>202</w:t>
            </w:r>
            <w:r w:rsidRPr="00FF1B30">
              <w:rPr>
                <w:rFonts w:ascii="Sylfaen" w:eastAsia="Times New Roman" w:hAnsi="Sylfaen" w:cs="Calibri"/>
                <w:sz w:val="16"/>
                <w:szCs w:val="16"/>
                <w:lang w:val="ka-GE"/>
              </w:rPr>
              <w:t>1</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წელს</w:t>
            </w:r>
            <w:proofErr w:type="gramEnd"/>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დაგეგმილი</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იყო</w:t>
            </w:r>
            <w:r w:rsidRPr="00FF1B30">
              <w:rPr>
                <w:rFonts w:ascii="Sylfaen" w:eastAsia="Times New Roman" w:hAnsi="Sylfaen" w:cs="Calibri"/>
                <w:sz w:val="16"/>
                <w:szCs w:val="16"/>
              </w:rPr>
              <w:t xml:space="preserve"> 37 </w:t>
            </w:r>
            <w:r w:rsidRPr="00FF1B30">
              <w:rPr>
                <w:rFonts w:ascii="Sylfaen" w:eastAsia="Times New Roman" w:hAnsi="Sylfaen" w:cs="Sylfaen"/>
                <w:sz w:val="16"/>
                <w:szCs w:val="16"/>
              </w:rPr>
              <w:t>გეგმიური</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სპორტული</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ღონისძიება</w:t>
            </w:r>
            <w:r w:rsidRPr="00FF1B30">
              <w:rPr>
                <w:rFonts w:ascii="Sylfaen" w:eastAsia="Times New Roman" w:hAnsi="Sylfaen" w:cs="Calibri"/>
                <w:sz w:val="16"/>
                <w:szCs w:val="16"/>
              </w:rPr>
              <w:t xml:space="preserve">.  </w:t>
            </w:r>
            <w:proofErr w:type="gramStart"/>
            <w:r w:rsidRPr="00FF1B30">
              <w:rPr>
                <w:rFonts w:ascii="Sylfaen" w:eastAsia="Times New Roman" w:hAnsi="Sylfaen" w:cs="Sylfaen"/>
                <w:sz w:val="16"/>
                <w:szCs w:val="16"/>
              </w:rPr>
              <w:t>პანდემიის</w:t>
            </w:r>
            <w:proofErr w:type="gramEnd"/>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გამო</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აგვისტოს</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მდგომარეობით</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განხორციელდა</w:t>
            </w:r>
            <w:r w:rsidRPr="00FF1B30">
              <w:rPr>
                <w:rFonts w:ascii="Sylfaen" w:eastAsia="Times New Roman" w:hAnsi="Sylfaen" w:cs="Calibri"/>
                <w:sz w:val="16"/>
                <w:szCs w:val="16"/>
              </w:rPr>
              <w:t xml:space="preserve"> </w:t>
            </w:r>
            <w:r w:rsidRPr="00FF1B30">
              <w:rPr>
                <w:rFonts w:ascii="Sylfaen" w:eastAsia="Times New Roman" w:hAnsi="Sylfaen" w:cs="Calibri"/>
                <w:sz w:val="16"/>
                <w:szCs w:val="16"/>
                <w:lang w:val="ka-GE"/>
              </w:rPr>
              <w:t>10</w:t>
            </w:r>
            <w:r w:rsidRPr="00FF1B30">
              <w:rPr>
                <w:rFonts w:ascii="Sylfaen" w:eastAsia="Times New Roman" w:hAnsi="Sylfaen" w:cs="Calibri"/>
                <w:sz w:val="16"/>
                <w:szCs w:val="16"/>
              </w:rPr>
              <w:t xml:space="preserve">. </w:t>
            </w:r>
          </w:p>
        </w:tc>
        <w:tc>
          <w:tcPr>
            <w:tcW w:w="668" w:type="pct"/>
            <w:gridSpan w:val="2"/>
            <w:tcBorders>
              <w:top w:val="nil"/>
              <w:left w:val="nil"/>
              <w:bottom w:val="single" w:sz="4" w:space="0" w:color="auto"/>
              <w:right w:val="single" w:sz="4" w:space="0" w:color="auto"/>
            </w:tcBorders>
            <w:shd w:val="clear" w:color="000000" w:fill="FFFFFF"/>
            <w:vAlign w:val="center"/>
            <w:hideMark/>
          </w:tcPr>
          <w:p w14:paraId="0B714980" w14:textId="575BEE4D" w:rsidR="00FF1B30" w:rsidRPr="00FF1B30" w:rsidRDefault="00FF1B30" w:rsidP="00FF1B30">
            <w:pPr>
              <w:spacing w:after="0" w:line="240" w:lineRule="auto"/>
              <w:jc w:val="center"/>
              <w:rPr>
                <w:rFonts w:ascii="Sylfaen" w:eastAsia="Times New Roman" w:hAnsi="Sylfaen" w:cs="Calibri"/>
                <w:sz w:val="16"/>
                <w:szCs w:val="16"/>
              </w:rPr>
            </w:pPr>
            <w:r w:rsidRPr="00FF1B30">
              <w:rPr>
                <w:rFonts w:ascii="Sylfaen" w:eastAsia="Times New Roman" w:hAnsi="Sylfaen" w:cs="Calibri"/>
                <w:sz w:val="16"/>
                <w:szCs w:val="16"/>
              </w:rPr>
              <w:t>202</w:t>
            </w:r>
            <w:r w:rsidRPr="00FF1B30">
              <w:rPr>
                <w:rFonts w:ascii="Sylfaen" w:eastAsia="Times New Roman" w:hAnsi="Sylfaen" w:cs="Calibri"/>
                <w:sz w:val="16"/>
                <w:szCs w:val="16"/>
                <w:lang w:val="ka-GE"/>
              </w:rPr>
              <w:t>2</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წელს</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დაგეგმილი</w:t>
            </w:r>
            <w:r w:rsidRPr="00FF1B30">
              <w:rPr>
                <w:rFonts w:ascii="Sylfaen" w:eastAsia="Times New Roman" w:hAnsi="Sylfaen" w:cs="Sylfaen"/>
                <w:sz w:val="16"/>
                <w:szCs w:val="16"/>
                <w:lang w:val="ka-GE"/>
              </w:rPr>
              <w:t>ა</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იყო</w:t>
            </w:r>
            <w:r w:rsidRPr="00FF1B30">
              <w:rPr>
                <w:rFonts w:ascii="Sylfaen" w:eastAsia="Times New Roman" w:hAnsi="Sylfaen" w:cs="Calibri"/>
                <w:sz w:val="16"/>
                <w:szCs w:val="16"/>
              </w:rPr>
              <w:t xml:space="preserve"> 4</w:t>
            </w:r>
            <w:r w:rsidRPr="00FF1B30">
              <w:rPr>
                <w:rFonts w:ascii="Sylfaen" w:eastAsia="Times New Roman" w:hAnsi="Sylfaen" w:cs="Calibri"/>
                <w:sz w:val="16"/>
                <w:szCs w:val="16"/>
                <w:lang w:val="ka-GE"/>
              </w:rPr>
              <w:t>5</w:t>
            </w:r>
            <w:r w:rsidRPr="00FF1B30">
              <w:rPr>
                <w:rFonts w:ascii="Sylfaen" w:eastAsia="Times New Roman" w:hAnsi="Sylfaen" w:cs="Calibri"/>
                <w:sz w:val="16"/>
                <w:szCs w:val="16"/>
              </w:rPr>
              <w:t>-</w:t>
            </w:r>
            <w:r w:rsidRPr="00FF1B30">
              <w:rPr>
                <w:rFonts w:ascii="Sylfaen" w:eastAsia="Times New Roman" w:hAnsi="Sylfaen" w:cs="Sylfaen"/>
                <w:sz w:val="16"/>
                <w:szCs w:val="16"/>
              </w:rPr>
              <w:t>მდე</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სპორტული</w:t>
            </w:r>
            <w:r w:rsidRPr="00FF1B30">
              <w:rPr>
                <w:rFonts w:ascii="Sylfaen" w:eastAsia="Times New Roman" w:hAnsi="Sylfaen" w:cs="Calibri"/>
                <w:sz w:val="16"/>
                <w:szCs w:val="16"/>
              </w:rPr>
              <w:t xml:space="preserve"> </w:t>
            </w:r>
            <w:r w:rsidRPr="00FF1B30">
              <w:rPr>
                <w:rFonts w:ascii="Sylfaen" w:eastAsia="Times New Roman" w:hAnsi="Sylfaen" w:cs="Sylfaen"/>
                <w:sz w:val="16"/>
                <w:szCs w:val="16"/>
              </w:rPr>
              <w:t>ღონისძიება</w:t>
            </w:r>
            <w:r w:rsidRPr="00FF1B30">
              <w:rPr>
                <w:rFonts w:ascii="Sylfaen" w:eastAsia="Times New Roman" w:hAnsi="Sylfaen" w:cs="Calibri"/>
                <w:sz w:val="16"/>
                <w:szCs w:val="16"/>
              </w:rPr>
              <w:t xml:space="preserve">.  </w:t>
            </w:r>
          </w:p>
        </w:tc>
        <w:tc>
          <w:tcPr>
            <w:tcW w:w="412" w:type="pct"/>
            <w:tcBorders>
              <w:top w:val="nil"/>
              <w:left w:val="nil"/>
              <w:bottom w:val="single" w:sz="4" w:space="0" w:color="auto"/>
              <w:right w:val="single" w:sz="4" w:space="0" w:color="auto"/>
            </w:tcBorders>
            <w:shd w:val="clear" w:color="000000" w:fill="FFFFFF"/>
            <w:vAlign w:val="center"/>
            <w:hideMark/>
          </w:tcPr>
          <w:p w14:paraId="141D6E52" w14:textId="07D9BD02" w:rsidR="00FF1B30" w:rsidRPr="004D03C3" w:rsidRDefault="00FF1B30" w:rsidP="00FF1B30">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13" w:type="pct"/>
            <w:gridSpan w:val="2"/>
            <w:tcBorders>
              <w:top w:val="nil"/>
              <w:left w:val="nil"/>
              <w:bottom w:val="single" w:sz="4" w:space="0" w:color="auto"/>
              <w:right w:val="single" w:sz="4" w:space="0" w:color="auto"/>
            </w:tcBorders>
            <w:shd w:val="clear" w:color="000000" w:fill="FFFFFF"/>
            <w:vAlign w:val="center"/>
            <w:hideMark/>
          </w:tcPr>
          <w:p w14:paraId="481E09D1" w14:textId="4BA7D1EA" w:rsidR="00FF1B30" w:rsidRPr="004D03C3" w:rsidRDefault="00FF1B30" w:rsidP="00FF1B30">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79" w:type="pct"/>
            <w:tcBorders>
              <w:top w:val="nil"/>
              <w:left w:val="nil"/>
              <w:bottom w:val="single" w:sz="4" w:space="0" w:color="auto"/>
              <w:right w:val="single" w:sz="4" w:space="0" w:color="auto"/>
            </w:tcBorders>
            <w:shd w:val="clear" w:color="000000" w:fill="FFFFFF"/>
            <w:vAlign w:val="center"/>
            <w:hideMark/>
          </w:tcPr>
          <w:p w14:paraId="436B8273" w14:textId="53531226" w:rsidR="00FF1B30" w:rsidRPr="004D03C3" w:rsidRDefault="00FF1B30" w:rsidP="00FF1B30">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0A5C48" w:rsidRPr="00992BC2" w14:paraId="3374BBAE" w14:textId="77777777" w:rsidTr="000A7CB5">
        <w:trPr>
          <w:trHeight w:val="1729"/>
        </w:trPr>
        <w:tc>
          <w:tcPr>
            <w:tcW w:w="650" w:type="pct"/>
            <w:gridSpan w:val="2"/>
            <w:vMerge/>
            <w:tcBorders>
              <w:top w:val="nil"/>
              <w:left w:val="single" w:sz="4" w:space="0" w:color="auto"/>
              <w:bottom w:val="single" w:sz="4" w:space="0" w:color="auto"/>
              <w:right w:val="single" w:sz="4" w:space="0" w:color="auto"/>
            </w:tcBorders>
            <w:vAlign w:val="center"/>
            <w:hideMark/>
          </w:tcPr>
          <w:p w14:paraId="369668F6" w14:textId="77777777" w:rsidR="007B3E37" w:rsidRPr="000A7CB5" w:rsidRDefault="007B3E37" w:rsidP="007B3E37">
            <w:pPr>
              <w:spacing w:after="0" w:line="240" w:lineRule="auto"/>
              <w:rPr>
                <w:rFonts w:ascii="Calibri" w:eastAsia="Times New Roman" w:hAnsi="Calibri" w:cs="Calibri"/>
                <w:sz w:val="18"/>
                <w:szCs w:val="18"/>
              </w:rPr>
            </w:pPr>
          </w:p>
        </w:tc>
        <w:tc>
          <w:tcPr>
            <w:tcW w:w="519" w:type="pct"/>
            <w:gridSpan w:val="3"/>
            <w:tcBorders>
              <w:top w:val="nil"/>
              <w:left w:val="nil"/>
              <w:bottom w:val="single" w:sz="4" w:space="0" w:color="auto"/>
              <w:right w:val="single" w:sz="4" w:space="0" w:color="auto"/>
            </w:tcBorders>
            <w:shd w:val="clear" w:color="000000" w:fill="FFFFFF"/>
            <w:vAlign w:val="center"/>
            <w:hideMark/>
          </w:tcPr>
          <w:p w14:paraId="43457F48" w14:textId="77777777" w:rsidR="007B3E37" w:rsidRPr="000A7CB5" w:rsidRDefault="007B3E37" w:rsidP="007B3E37">
            <w:pPr>
              <w:spacing w:after="0" w:line="240" w:lineRule="auto"/>
              <w:jc w:val="center"/>
              <w:rPr>
                <w:rFonts w:ascii="Calibri" w:eastAsia="Times New Roman" w:hAnsi="Calibri" w:cs="Calibri"/>
                <w:sz w:val="18"/>
                <w:szCs w:val="18"/>
              </w:rPr>
            </w:pPr>
            <w:r w:rsidRPr="000A7CB5">
              <w:rPr>
                <w:rFonts w:ascii="Calibri" w:eastAsia="Times New Roman" w:hAnsi="Calibri" w:cs="Calibri"/>
                <w:sz w:val="18"/>
                <w:szCs w:val="18"/>
              </w:rPr>
              <w:t>2</w:t>
            </w:r>
          </w:p>
        </w:tc>
        <w:tc>
          <w:tcPr>
            <w:tcW w:w="1170" w:type="pct"/>
            <w:gridSpan w:val="2"/>
            <w:tcBorders>
              <w:top w:val="nil"/>
              <w:left w:val="nil"/>
              <w:bottom w:val="single" w:sz="4" w:space="0" w:color="auto"/>
              <w:right w:val="single" w:sz="4" w:space="0" w:color="auto"/>
            </w:tcBorders>
            <w:shd w:val="clear" w:color="000000" w:fill="FFFFFF"/>
            <w:vAlign w:val="center"/>
            <w:hideMark/>
          </w:tcPr>
          <w:p w14:paraId="5C30C5CC" w14:textId="77777777" w:rsidR="007B3E37" w:rsidRPr="000A7CB5" w:rsidRDefault="007B3E37" w:rsidP="007B3E37">
            <w:pPr>
              <w:spacing w:after="0" w:line="240" w:lineRule="auto"/>
              <w:jc w:val="center"/>
              <w:rPr>
                <w:rFonts w:ascii="Calibri" w:eastAsia="Times New Roman" w:hAnsi="Calibri" w:cs="Calibri"/>
                <w:sz w:val="18"/>
                <w:szCs w:val="18"/>
              </w:rPr>
            </w:pPr>
            <w:r w:rsidRPr="000A7CB5">
              <w:rPr>
                <w:rFonts w:ascii="Sylfaen" w:eastAsia="Times New Roman" w:hAnsi="Sylfaen" w:cs="Sylfaen"/>
                <w:sz w:val="18"/>
                <w:szCs w:val="18"/>
              </w:rPr>
              <w:t>დაჯილდოებული</w:t>
            </w:r>
            <w:r w:rsidRPr="000A7CB5">
              <w:rPr>
                <w:rFonts w:ascii="Calibri" w:eastAsia="Times New Roman" w:hAnsi="Calibri" w:cs="Calibri"/>
                <w:sz w:val="18"/>
                <w:szCs w:val="18"/>
              </w:rPr>
              <w:t xml:space="preserve"> </w:t>
            </w:r>
            <w:r w:rsidRPr="000A7CB5">
              <w:rPr>
                <w:rFonts w:ascii="Sylfaen" w:eastAsia="Times New Roman" w:hAnsi="Sylfaen" w:cs="Sylfaen"/>
                <w:sz w:val="18"/>
                <w:szCs w:val="18"/>
              </w:rPr>
              <w:t>და</w:t>
            </w:r>
            <w:r w:rsidRPr="000A7CB5">
              <w:rPr>
                <w:rFonts w:ascii="Calibri" w:eastAsia="Times New Roman" w:hAnsi="Calibri" w:cs="Calibri"/>
                <w:sz w:val="18"/>
                <w:szCs w:val="18"/>
              </w:rPr>
              <w:t xml:space="preserve"> </w:t>
            </w:r>
            <w:r w:rsidRPr="000A7CB5">
              <w:rPr>
                <w:rFonts w:ascii="Sylfaen" w:eastAsia="Times New Roman" w:hAnsi="Sylfaen" w:cs="Sylfaen"/>
                <w:sz w:val="18"/>
                <w:szCs w:val="18"/>
              </w:rPr>
              <w:t>წახალისებული</w:t>
            </w:r>
            <w:r w:rsidRPr="000A7CB5">
              <w:rPr>
                <w:rFonts w:ascii="Calibri" w:eastAsia="Times New Roman" w:hAnsi="Calibri" w:cs="Calibri"/>
                <w:sz w:val="18"/>
                <w:szCs w:val="18"/>
              </w:rPr>
              <w:t xml:space="preserve"> </w:t>
            </w:r>
            <w:r w:rsidRPr="000A7CB5">
              <w:rPr>
                <w:rFonts w:ascii="Sylfaen" w:eastAsia="Times New Roman" w:hAnsi="Sylfaen" w:cs="Sylfaen"/>
                <w:sz w:val="18"/>
                <w:szCs w:val="18"/>
              </w:rPr>
              <w:t>სპორტსმენები</w:t>
            </w:r>
          </w:p>
        </w:tc>
        <w:tc>
          <w:tcPr>
            <w:tcW w:w="689" w:type="pct"/>
            <w:gridSpan w:val="6"/>
            <w:tcBorders>
              <w:top w:val="nil"/>
              <w:left w:val="nil"/>
              <w:bottom w:val="single" w:sz="4" w:space="0" w:color="auto"/>
              <w:right w:val="single" w:sz="4" w:space="0" w:color="auto"/>
            </w:tcBorders>
            <w:shd w:val="clear" w:color="000000" w:fill="FFFFFF"/>
            <w:vAlign w:val="center"/>
            <w:hideMark/>
          </w:tcPr>
          <w:p w14:paraId="5620F860" w14:textId="79882CFB" w:rsidR="007B3E37" w:rsidRPr="007B59BF" w:rsidRDefault="007B3E37" w:rsidP="00FF1B30">
            <w:pPr>
              <w:spacing w:after="0" w:line="240" w:lineRule="auto"/>
              <w:jc w:val="center"/>
              <w:rPr>
                <w:rFonts w:ascii="Sylfaen" w:eastAsia="Times New Roman" w:hAnsi="Sylfaen" w:cs="Calibri"/>
                <w:sz w:val="16"/>
                <w:szCs w:val="16"/>
              </w:rPr>
            </w:pPr>
            <w:r w:rsidRPr="007B59BF">
              <w:rPr>
                <w:rFonts w:ascii="Sylfaen" w:eastAsia="Times New Roman" w:hAnsi="Sylfaen" w:cs="Calibri"/>
                <w:sz w:val="16"/>
                <w:szCs w:val="16"/>
              </w:rPr>
              <w:t>202</w:t>
            </w:r>
            <w:r w:rsidR="00FF1B30" w:rsidRPr="007B59BF">
              <w:rPr>
                <w:rFonts w:ascii="Sylfaen" w:eastAsia="Times New Roman" w:hAnsi="Sylfaen" w:cs="Calibri"/>
                <w:sz w:val="16"/>
                <w:szCs w:val="16"/>
                <w:lang w:val="ka-GE"/>
              </w:rPr>
              <w:t>1</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წელს</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სპორტულ</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ღონისძიებებში</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ჩაერთო</w:t>
            </w:r>
            <w:r w:rsidRPr="007B59BF">
              <w:rPr>
                <w:rFonts w:ascii="Sylfaen" w:eastAsia="Times New Roman" w:hAnsi="Sylfaen" w:cs="Calibri"/>
                <w:sz w:val="16"/>
                <w:szCs w:val="16"/>
              </w:rPr>
              <w:t xml:space="preserve"> 1000-</w:t>
            </w:r>
            <w:r w:rsidRPr="007B59BF">
              <w:rPr>
                <w:rFonts w:ascii="Sylfaen" w:eastAsia="Times New Roman" w:hAnsi="Sylfaen" w:cs="Sylfaen"/>
                <w:sz w:val="16"/>
                <w:szCs w:val="16"/>
              </w:rPr>
              <w:t>მდე</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მონაწილე</w:t>
            </w:r>
            <w:r w:rsidRPr="007B59BF">
              <w:rPr>
                <w:rFonts w:ascii="Sylfaen" w:eastAsia="Times New Roman" w:hAnsi="Sylfaen" w:cs="Calibri"/>
                <w:sz w:val="16"/>
                <w:szCs w:val="16"/>
              </w:rPr>
              <w:t xml:space="preserve">. </w:t>
            </w:r>
            <w:proofErr w:type="gramStart"/>
            <w:r w:rsidRPr="007B59BF">
              <w:rPr>
                <w:rFonts w:ascii="Sylfaen" w:eastAsia="Times New Roman" w:hAnsi="Sylfaen" w:cs="Sylfaen"/>
                <w:sz w:val="16"/>
                <w:szCs w:val="16"/>
              </w:rPr>
              <w:t>ფულადი</w:t>
            </w:r>
            <w:proofErr w:type="gramEnd"/>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საჩუქარი</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გადაეცა</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გამარჯვებულ</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სპორტმსმენებსა</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და</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გუნდებს</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დაკავებული</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ადგილების</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შესაბამისად</w:t>
            </w:r>
            <w:r w:rsidRPr="007B59BF">
              <w:rPr>
                <w:rFonts w:ascii="Sylfaen" w:eastAsia="Times New Roman" w:hAnsi="Sylfaen" w:cs="Calibri"/>
                <w:sz w:val="16"/>
                <w:szCs w:val="16"/>
              </w:rPr>
              <w:t>.</w:t>
            </w:r>
          </w:p>
        </w:tc>
        <w:tc>
          <w:tcPr>
            <w:tcW w:w="668" w:type="pct"/>
            <w:gridSpan w:val="2"/>
            <w:tcBorders>
              <w:top w:val="nil"/>
              <w:left w:val="nil"/>
              <w:bottom w:val="single" w:sz="4" w:space="0" w:color="auto"/>
              <w:right w:val="single" w:sz="4" w:space="0" w:color="auto"/>
            </w:tcBorders>
            <w:shd w:val="clear" w:color="000000" w:fill="FFFFFF"/>
            <w:vAlign w:val="center"/>
            <w:hideMark/>
          </w:tcPr>
          <w:p w14:paraId="49E56FD6" w14:textId="534AE6A5" w:rsidR="007B3E37" w:rsidRPr="007B59BF" w:rsidRDefault="007B3E37" w:rsidP="007B59BF">
            <w:pPr>
              <w:spacing w:after="0" w:line="240" w:lineRule="auto"/>
              <w:jc w:val="center"/>
              <w:rPr>
                <w:rFonts w:ascii="Sylfaen" w:eastAsia="Times New Roman" w:hAnsi="Sylfaen" w:cs="Calibri"/>
                <w:sz w:val="16"/>
                <w:szCs w:val="16"/>
              </w:rPr>
            </w:pPr>
            <w:r w:rsidRPr="007B59BF">
              <w:rPr>
                <w:rFonts w:ascii="Sylfaen" w:eastAsia="Times New Roman" w:hAnsi="Sylfaen" w:cs="Calibri"/>
                <w:sz w:val="16"/>
                <w:szCs w:val="16"/>
              </w:rPr>
              <w:t>202</w:t>
            </w:r>
            <w:r w:rsidR="007B59BF" w:rsidRPr="007B59BF">
              <w:rPr>
                <w:rFonts w:ascii="Sylfaen" w:eastAsia="Times New Roman" w:hAnsi="Sylfaen" w:cs="Calibri"/>
                <w:sz w:val="16"/>
                <w:szCs w:val="16"/>
                <w:lang w:val="ka-GE"/>
              </w:rPr>
              <w:t>2</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წელს</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სპორტულ</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ღონისძიებებში</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ჩაერთო</w:t>
            </w:r>
            <w:r w:rsidRPr="007B59BF">
              <w:rPr>
                <w:rFonts w:ascii="Sylfaen" w:eastAsia="Times New Roman" w:hAnsi="Sylfaen" w:cs="Calibri"/>
                <w:sz w:val="16"/>
                <w:szCs w:val="16"/>
              </w:rPr>
              <w:t xml:space="preserve"> 1</w:t>
            </w:r>
            <w:r w:rsidR="007B59BF" w:rsidRPr="007B59BF">
              <w:rPr>
                <w:rFonts w:ascii="Sylfaen" w:eastAsia="Times New Roman" w:hAnsi="Sylfaen" w:cs="Calibri"/>
                <w:sz w:val="16"/>
                <w:szCs w:val="16"/>
                <w:lang w:val="ka-GE"/>
              </w:rPr>
              <w:t>7</w:t>
            </w:r>
            <w:r w:rsidRPr="007B59BF">
              <w:rPr>
                <w:rFonts w:ascii="Sylfaen" w:eastAsia="Times New Roman" w:hAnsi="Sylfaen" w:cs="Calibri"/>
                <w:sz w:val="16"/>
                <w:szCs w:val="16"/>
              </w:rPr>
              <w:t xml:space="preserve"> 000-</w:t>
            </w:r>
            <w:r w:rsidRPr="007B59BF">
              <w:rPr>
                <w:rFonts w:ascii="Sylfaen" w:eastAsia="Times New Roman" w:hAnsi="Sylfaen" w:cs="Sylfaen"/>
                <w:sz w:val="16"/>
                <w:szCs w:val="16"/>
              </w:rPr>
              <w:t>მდე</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მონაწილე</w:t>
            </w:r>
            <w:r w:rsidRPr="007B59BF">
              <w:rPr>
                <w:rFonts w:ascii="Sylfaen" w:eastAsia="Times New Roman" w:hAnsi="Sylfaen" w:cs="Calibri"/>
                <w:sz w:val="16"/>
                <w:szCs w:val="16"/>
              </w:rPr>
              <w:t xml:space="preserve">. </w:t>
            </w:r>
            <w:proofErr w:type="gramStart"/>
            <w:r w:rsidRPr="007B59BF">
              <w:rPr>
                <w:rFonts w:ascii="Sylfaen" w:eastAsia="Times New Roman" w:hAnsi="Sylfaen" w:cs="Sylfaen"/>
                <w:sz w:val="16"/>
                <w:szCs w:val="16"/>
              </w:rPr>
              <w:t>ფულადი</w:t>
            </w:r>
            <w:proofErr w:type="gramEnd"/>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საჩუქარი</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გადაეცემა</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გამარჯვებულ</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სპორტმსმენებსა</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და</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გუნდებს</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დაკავებული</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ადგილების</w:t>
            </w:r>
            <w:r w:rsidRPr="007B59BF">
              <w:rPr>
                <w:rFonts w:ascii="Sylfaen" w:eastAsia="Times New Roman" w:hAnsi="Sylfaen" w:cs="Calibri"/>
                <w:sz w:val="16"/>
                <w:szCs w:val="16"/>
              </w:rPr>
              <w:t xml:space="preserve"> </w:t>
            </w:r>
            <w:r w:rsidRPr="007B59BF">
              <w:rPr>
                <w:rFonts w:ascii="Sylfaen" w:eastAsia="Times New Roman" w:hAnsi="Sylfaen" w:cs="Sylfaen"/>
                <w:sz w:val="16"/>
                <w:szCs w:val="16"/>
              </w:rPr>
              <w:t>შესაბამისად</w:t>
            </w:r>
            <w:r w:rsidRPr="007B59BF">
              <w:rPr>
                <w:rFonts w:ascii="Sylfaen" w:eastAsia="Times New Roman" w:hAnsi="Sylfaen" w:cs="Calibri"/>
                <w:sz w:val="16"/>
                <w:szCs w:val="16"/>
              </w:rPr>
              <w:t>.</w:t>
            </w:r>
          </w:p>
        </w:tc>
        <w:tc>
          <w:tcPr>
            <w:tcW w:w="412" w:type="pct"/>
            <w:tcBorders>
              <w:top w:val="nil"/>
              <w:left w:val="nil"/>
              <w:bottom w:val="single" w:sz="4" w:space="0" w:color="auto"/>
              <w:right w:val="single" w:sz="4" w:space="0" w:color="auto"/>
            </w:tcBorders>
            <w:shd w:val="clear" w:color="000000" w:fill="FFFFFF"/>
            <w:vAlign w:val="center"/>
            <w:hideMark/>
          </w:tcPr>
          <w:p w14:paraId="02005357" w14:textId="630C7836"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13" w:type="pct"/>
            <w:gridSpan w:val="2"/>
            <w:tcBorders>
              <w:top w:val="nil"/>
              <w:left w:val="nil"/>
              <w:bottom w:val="single" w:sz="4" w:space="0" w:color="auto"/>
              <w:right w:val="single" w:sz="4" w:space="0" w:color="auto"/>
            </w:tcBorders>
            <w:shd w:val="clear" w:color="000000" w:fill="FFFFFF"/>
            <w:vAlign w:val="center"/>
            <w:hideMark/>
          </w:tcPr>
          <w:p w14:paraId="6189E7FA" w14:textId="0EB14161"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79" w:type="pct"/>
            <w:tcBorders>
              <w:top w:val="nil"/>
              <w:left w:val="nil"/>
              <w:bottom w:val="single" w:sz="4" w:space="0" w:color="auto"/>
              <w:right w:val="single" w:sz="4" w:space="0" w:color="auto"/>
            </w:tcBorders>
            <w:shd w:val="clear" w:color="000000" w:fill="FFFFFF"/>
            <w:vAlign w:val="center"/>
            <w:hideMark/>
          </w:tcPr>
          <w:p w14:paraId="02954495" w14:textId="630FDF4F"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AF1EF1" w14:paraId="64033AFB" w14:textId="77777777" w:rsidTr="00AF1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8"/>
          <w:gridAfter w:val="8"/>
          <w:wBefore w:w="2353" w:type="pct"/>
          <w:wAfter w:w="2542" w:type="pct"/>
          <w:trHeight w:val="590"/>
        </w:trPr>
        <w:tc>
          <w:tcPr>
            <w:tcW w:w="106" w:type="pct"/>
            <w:gridSpan w:val="3"/>
          </w:tcPr>
          <w:p w14:paraId="2B3D26B8" w14:textId="77777777" w:rsidR="00AF1EF1" w:rsidRDefault="00AF1EF1" w:rsidP="002635FB">
            <w:pPr>
              <w:spacing w:after="0" w:line="240" w:lineRule="auto"/>
              <w:jc w:val="center"/>
              <w:rPr>
                <w:rFonts w:ascii="Sylfaen" w:eastAsia="Times New Roman" w:hAnsi="Sylfaen" w:cs="Calibri"/>
                <w:b/>
                <w:bCs/>
                <w:color w:val="000000"/>
                <w:sz w:val="18"/>
                <w:szCs w:val="18"/>
              </w:rPr>
            </w:pPr>
          </w:p>
        </w:tc>
      </w:tr>
      <w:tr w:rsidR="00AF1EF1" w:rsidRPr="00B170C2" w14:paraId="61224009" w14:textId="77777777" w:rsidTr="00057129">
        <w:trPr>
          <w:gridAfter w:val="7"/>
          <w:wAfter w:w="2171" w:type="pct"/>
          <w:trHeight w:val="740"/>
        </w:trPr>
        <w:tc>
          <w:tcPr>
            <w:tcW w:w="225" w:type="pct"/>
            <w:vMerge w:val="restart"/>
            <w:tcBorders>
              <w:top w:val="single" w:sz="4" w:space="0" w:color="auto"/>
              <w:left w:val="single" w:sz="4" w:space="0" w:color="auto"/>
              <w:right w:val="single" w:sz="4" w:space="0" w:color="auto"/>
            </w:tcBorders>
            <w:shd w:val="clear" w:color="000000" w:fill="FFFFFF"/>
            <w:vAlign w:val="center"/>
            <w:hideMark/>
          </w:tcPr>
          <w:p w14:paraId="7273CCC6" w14:textId="77777777" w:rsidR="00AF1EF1" w:rsidRDefault="00AF1EF1" w:rsidP="002635FB">
            <w:pPr>
              <w:spacing w:after="0" w:line="240" w:lineRule="auto"/>
              <w:jc w:val="center"/>
              <w:rPr>
                <w:rFonts w:ascii="Sylfaen" w:eastAsia="Times New Roman" w:hAnsi="Sylfaen" w:cs="Calibri"/>
                <w:b/>
                <w:bCs/>
                <w:color w:val="000000"/>
                <w:sz w:val="18"/>
                <w:szCs w:val="18"/>
              </w:rPr>
            </w:pPr>
          </w:p>
          <w:p w14:paraId="57130E00" w14:textId="77777777" w:rsidR="00AF1EF1" w:rsidRDefault="00AF1EF1" w:rsidP="002635FB">
            <w:pPr>
              <w:spacing w:after="0" w:line="240" w:lineRule="auto"/>
              <w:jc w:val="center"/>
              <w:rPr>
                <w:rFonts w:ascii="Sylfaen" w:eastAsia="Times New Roman" w:hAnsi="Sylfaen" w:cs="Calibri"/>
                <w:b/>
                <w:bCs/>
                <w:color w:val="000000"/>
                <w:sz w:val="18"/>
                <w:szCs w:val="18"/>
              </w:rPr>
            </w:pPr>
          </w:p>
          <w:p w14:paraId="3E6D734A" w14:textId="77777777" w:rsidR="00AF1EF1" w:rsidRDefault="00AF1EF1" w:rsidP="002635FB">
            <w:pPr>
              <w:spacing w:after="0" w:line="240" w:lineRule="auto"/>
              <w:jc w:val="center"/>
              <w:rPr>
                <w:rFonts w:ascii="Sylfaen" w:eastAsia="Times New Roman" w:hAnsi="Sylfaen" w:cs="Calibri"/>
                <w:b/>
                <w:bCs/>
                <w:color w:val="000000"/>
                <w:sz w:val="18"/>
                <w:szCs w:val="18"/>
              </w:rPr>
            </w:pPr>
          </w:p>
          <w:p w14:paraId="5D9AA887" w14:textId="77777777" w:rsidR="00AF1EF1" w:rsidRDefault="00AF1EF1" w:rsidP="002635FB">
            <w:pPr>
              <w:spacing w:after="0" w:line="240" w:lineRule="auto"/>
              <w:jc w:val="center"/>
              <w:rPr>
                <w:rFonts w:ascii="Sylfaen" w:eastAsia="Times New Roman" w:hAnsi="Sylfaen" w:cs="Calibri"/>
                <w:b/>
                <w:bCs/>
                <w:color w:val="000000"/>
                <w:sz w:val="18"/>
                <w:szCs w:val="18"/>
              </w:rPr>
            </w:pPr>
          </w:p>
          <w:p w14:paraId="7488FCC3" w14:textId="77777777" w:rsidR="00AF1EF1" w:rsidRDefault="00AF1EF1" w:rsidP="002635FB">
            <w:pPr>
              <w:spacing w:after="0" w:line="240" w:lineRule="auto"/>
              <w:jc w:val="center"/>
              <w:rPr>
                <w:rFonts w:ascii="Sylfaen" w:eastAsia="Times New Roman" w:hAnsi="Sylfaen" w:cs="Calibri"/>
                <w:b/>
                <w:bCs/>
                <w:color w:val="000000"/>
                <w:sz w:val="18"/>
                <w:szCs w:val="18"/>
              </w:rPr>
            </w:pPr>
          </w:p>
          <w:p w14:paraId="7FEEA935" w14:textId="611B6F48" w:rsidR="00AF1EF1" w:rsidRPr="00B170C2" w:rsidRDefault="00AF1EF1" w:rsidP="002635FB">
            <w:pPr>
              <w:spacing w:after="0" w:line="240" w:lineRule="auto"/>
              <w:jc w:val="center"/>
              <w:rPr>
                <w:rFonts w:ascii="Sylfaen" w:eastAsia="Times New Roman" w:hAnsi="Sylfaen" w:cs="Calibri"/>
                <w:b/>
                <w:bCs/>
                <w:color w:val="000000"/>
                <w:sz w:val="18"/>
                <w:szCs w:val="18"/>
              </w:rPr>
            </w:pPr>
          </w:p>
        </w:tc>
        <w:tc>
          <w:tcPr>
            <w:tcW w:w="4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DE4A19" w14:textId="77777777" w:rsidR="00AF1EF1" w:rsidRPr="00B170C2" w:rsidRDefault="00AF1EF1" w:rsidP="002635FB">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 xml:space="preserve">ქვეპროგრამის დასახელება </w:t>
            </w:r>
          </w:p>
        </w:tc>
        <w:tc>
          <w:tcPr>
            <w:tcW w:w="1683" w:type="pct"/>
            <w:gridSpan w:val="6"/>
            <w:vMerge w:val="restart"/>
            <w:tcBorders>
              <w:top w:val="single" w:sz="4" w:space="0" w:color="auto"/>
              <w:left w:val="single" w:sz="4" w:space="0" w:color="auto"/>
              <w:bottom w:val="single" w:sz="4" w:space="0" w:color="000000"/>
              <w:right w:val="nil"/>
            </w:tcBorders>
            <w:shd w:val="clear" w:color="000000" w:fill="FFFFFF"/>
            <w:vAlign w:val="center"/>
            <w:hideMark/>
          </w:tcPr>
          <w:p w14:paraId="47CD4DAA" w14:textId="77777777" w:rsidR="00AF1EF1" w:rsidRPr="00EE63A1" w:rsidRDefault="00AF1EF1" w:rsidP="002635FB">
            <w:pPr>
              <w:spacing w:after="0" w:line="240" w:lineRule="auto"/>
              <w:jc w:val="center"/>
              <w:rPr>
                <w:rFonts w:ascii="Calibri" w:eastAsia="Times New Roman" w:hAnsi="Calibri" w:cs="Calibri"/>
                <w:b/>
                <w:bCs/>
                <w:color w:val="000000"/>
                <w:sz w:val="20"/>
                <w:szCs w:val="20"/>
              </w:rPr>
            </w:pPr>
            <w:r w:rsidRPr="00EE63A1">
              <w:rPr>
                <w:rFonts w:ascii="Sylfaen" w:eastAsia="Times New Roman" w:hAnsi="Sylfaen" w:cs="Calibri"/>
                <w:b/>
                <w:color w:val="000000"/>
                <w:sz w:val="20"/>
                <w:szCs w:val="20"/>
              </w:rPr>
              <w:t>ა(ა)იპ</w:t>
            </w:r>
            <w:r w:rsidRPr="00EE63A1">
              <w:rPr>
                <w:rFonts w:ascii="Sylfaen" w:eastAsia="Times New Roman" w:hAnsi="Sylfaen" w:cs="Calibri"/>
                <w:b/>
                <w:color w:val="000000"/>
                <w:sz w:val="20"/>
                <w:szCs w:val="20"/>
                <w:lang w:val="ka-GE"/>
              </w:rPr>
              <w:t xml:space="preserve">  სკოლისგარეშე სასპორტო-საგანმანათლებლო დაწესებულება - </w:t>
            </w:r>
            <w:r w:rsidRPr="00EE63A1">
              <w:rPr>
                <w:rFonts w:ascii="Sylfaen" w:eastAsia="Times New Roman" w:hAnsi="Sylfaen" w:cs="Calibri"/>
                <w:b/>
                <w:color w:val="000000"/>
                <w:sz w:val="20"/>
                <w:szCs w:val="20"/>
              </w:rPr>
              <w:t>ქ</w:t>
            </w:r>
            <w:r w:rsidRPr="00EE63A1">
              <w:rPr>
                <w:rFonts w:ascii="Sylfaen" w:eastAsia="Times New Roman" w:hAnsi="Sylfaen" w:cs="Calibri"/>
                <w:b/>
                <w:color w:val="000000"/>
                <w:sz w:val="20"/>
                <w:szCs w:val="20"/>
                <w:lang w:val="ka-GE"/>
              </w:rPr>
              <w:t>ალაქ</w:t>
            </w:r>
            <w:r w:rsidRPr="00EE63A1">
              <w:rPr>
                <w:rFonts w:ascii="Sylfaen" w:eastAsia="Times New Roman" w:hAnsi="Sylfaen" w:cs="Calibri"/>
                <w:b/>
                <w:color w:val="000000"/>
                <w:sz w:val="20"/>
                <w:szCs w:val="20"/>
              </w:rPr>
              <w:t xml:space="preserve"> ახალციხის კომპლექსური სასპორტო სკოლა</w:t>
            </w:r>
          </w:p>
        </w:tc>
        <w:tc>
          <w:tcPr>
            <w:tcW w:w="86" w:type="pct"/>
            <w:tcBorders>
              <w:top w:val="single" w:sz="4" w:space="0" w:color="auto"/>
              <w:left w:val="nil"/>
              <w:bottom w:val="single" w:sz="4" w:space="0" w:color="auto"/>
              <w:right w:val="single" w:sz="4" w:space="0" w:color="auto"/>
            </w:tcBorders>
            <w:shd w:val="clear" w:color="000000" w:fill="FFFFFF"/>
            <w:vAlign w:val="center"/>
            <w:hideMark/>
          </w:tcPr>
          <w:p w14:paraId="2A294F86" w14:textId="77777777" w:rsidR="00AF1EF1" w:rsidRPr="00B170C2" w:rsidRDefault="00AF1EF1" w:rsidP="002635FB">
            <w:pPr>
              <w:spacing w:after="0" w:line="240" w:lineRule="auto"/>
              <w:rPr>
                <w:rFonts w:ascii="Calibri" w:eastAsia="Times New Roman" w:hAnsi="Calibri" w:cs="Calibri"/>
                <w:b/>
                <w:bCs/>
                <w:color w:val="000000"/>
                <w:sz w:val="20"/>
                <w:szCs w:val="20"/>
              </w:rPr>
            </w:pPr>
            <w:r w:rsidRPr="00B170C2">
              <w:rPr>
                <w:rFonts w:ascii="Calibri" w:eastAsia="Times New Roman" w:hAnsi="Calibri" w:cs="Calibri"/>
                <w:b/>
                <w:bCs/>
                <w:color w:val="000000"/>
                <w:sz w:val="20"/>
                <w:szCs w:val="20"/>
              </w:rPr>
              <w:t> </w:t>
            </w:r>
          </w:p>
        </w:tc>
        <w:tc>
          <w:tcPr>
            <w:tcW w:w="378" w:type="pct"/>
            <w:gridSpan w:val="2"/>
            <w:tcBorders>
              <w:top w:val="single" w:sz="4" w:space="0" w:color="auto"/>
              <w:left w:val="nil"/>
              <w:bottom w:val="single" w:sz="4" w:space="0" w:color="auto"/>
              <w:right w:val="single" w:sz="4" w:space="0" w:color="auto"/>
            </w:tcBorders>
            <w:shd w:val="clear" w:color="000000" w:fill="FFFFFF"/>
            <w:vAlign w:val="center"/>
            <w:hideMark/>
          </w:tcPr>
          <w:p w14:paraId="0DDC8D37" w14:textId="6E4C0970" w:rsidR="00AF1EF1" w:rsidRPr="00B170C2" w:rsidRDefault="00AF1EF1" w:rsidP="0036388C">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B170C2">
              <w:rPr>
                <w:rFonts w:ascii="Sylfaen" w:eastAsia="Times New Roman" w:hAnsi="Sylfaen" w:cs="Calibri"/>
                <w:b/>
                <w:bCs/>
                <w:color w:val="000000"/>
                <w:sz w:val="16"/>
                <w:szCs w:val="16"/>
              </w:rPr>
              <w:t xml:space="preserve"> წლის დაფინანსება</w:t>
            </w:r>
            <w:r w:rsidRPr="00B170C2">
              <w:rPr>
                <w:rFonts w:ascii="Sylfaen" w:eastAsia="Times New Roman" w:hAnsi="Sylfaen" w:cs="Calibri"/>
                <w:b/>
                <w:bCs/>
                <w:color w:val="000000"/>
                <w:sz w:val="16"/>
                <w:szCs w:val="16"/>
              </w:rPr>
              <w:br/>
              <w:t xml:space="preserve"> ათას ლარში</w:t>
            </w:r>
          </w:p>
        </w:tc>
      </w:tr>
      <w:tr w:rsidR="00AF1EF1" w:rsidRPr="00B170C2" w14:paraId="40AA2C3C" w14:textId="77777777" w:rsidTr="00057129">
        <w:trPr>
          <w:gridAfter w:val="7"/>
          <w:wAfter w:w="2171" w:type="pct"/>
          <w:trHeight w:val="712"/>
        </w:trPr>
        <w:tc>
          <w:tcPr>
            <w:tcW w:w="225" w:type="pct"/>
            <w:vMerge/>
            <w:tcBorders>
              <w:left w:val="single" w:sz="4" w:space="0" w:color="auto"/>
              <w:bottom w:val="single" w:sz="4" w:space="0" w:color="auto"/>
              <w:right w:val="single" w:sz="4" w:space="0" w:color="auto"/>
            </w:tcBorders>
            <w:shd w:val="clear" w:color="000000" w:fill="FFFFFF"/>
            <w:vAlign w:val="center"/>
          </w:tcPr>
          <w:p w14:paraId="7EF9A02D" w14:textId="77777777" w:rsidR="00AF1EF1" w:rsidRDefault="00AF1EF1" w:rsidP="002635FB">
            <w:pPr>
              <w:spacing w:after="0" w:line="240" w:lineRule="auto"/>
              <w:jc w:val="center"/>
              <w:rPr>
                <w:rFonts w:ascii="Sylfaen" w:eastAsia="Times New Roman" w:hAnsi="Sylfaen" w:cs="Calibri"/>
                <w:b/>
                <w:bCs/>
                <w:color w:val="000000"/>
                <w:sz w:val="18"/>
                <w:szCs w:val="18"/>
              </w:rPr>
            </w:pPr>
          </w:p>
        </w:tc>
        <w:tc>
          <w:tcPr>
            <w:tcW w:w="457"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4982D7BB" w14:textId="77777777" w:rsidR="00AF1EF1" w:rsidRPr="00B170C2" w:rsidRDefault="00AF1EF1" w:rsidP="002635FB">
            <w:pPr>
              <w:spacing w:after="0" w:line="240" w:lineRule="auto"/>
              <w:jc w:val="center"/>
              <w:rPr>
                <w:rFonts w:ascii="Sylfaen" w:eastAsia="Times New Roman" w:hAnsi="Sylfaen" w:cs="Calibri"/>
                <w:b/>
                <w:bCs/>
                <w:color w:val="000000"/>
                <w:sz w:val="18"/>
                <w:szCs w:val="18"/>
              </w:rPr>
            </w:pPr>
          </w:p>
        </w:tc>
        <w:tc>
          <w:tcPr>
            <w:tcW w:w="1683" w:type="pct"/>
            <w:gridSpan w:val="6"/>
            <w:vMerge/>
            <w:tcBorders>
              <w:top w:val="single" w:sz="4" w:space="0" w:color="auto"/>
              <w:left w:val="single" w:sz="4" w:space="0" w:color="auto"/>
              <w:bottom w:val="single" w:sz="4" w:space="0" w:color="000000"/>
              <w:right w:val="nil"/>
            </w:tcBorders>
            <w:shd w:val="clear" w:color="000000" w:fill="FFFFFF"/>
            <w:vAlign w:val="center"/>
          </w:tcPr>
          <w:p w14:paraId="3B9B04AA" w14:textId="77777777" w:rsidR="00AF1EF1" w:rsidRPr="00EE63A1" w:rsidRDefault="00AF1EF1" w:rsidP="002635FB">
            <w:pPr>
              <w:spacing w:after="0" w:line="240" w:lineRule="auto"/>
              <w:jc w:val="center"/>
              <w:rPr>
                <w:rFonts w:ascii="Sylfaen" w:eastAsia="Times New Roman" w:hAnsi="Sylfaen" w:cs="Calibri"/>
                <w:b/>
                <w:color w:val="000000"/>
                <w:sz w:val="20"/>
                <w:szCs w:val="20"/>
              </w:rPr>
            </w:pPr>
          </w:p>
        </w:tc>
        <w:tc>
          <w:tcPr>
            <w:tcW w:w="86" w:type="pct"/>
            <w:tcBorders>
              <w:top w:val="single" w:sz="4" w:space="0" w:color="auto"/>
              <w:left w:val="nil"/>
              <w:bottom w:val="nil"/>
              <w:right w:val="single" w:sz="4" w:space="0" w:color="auto"/>
            </w:tcBorders>
            <w:shd w:val="clear" w:color="000000" w:fill="FFFFFF"/>
            <w:vAlign w:val="center"/>
          </w:tcPr>
          <w:p w14:paraId="450EBE88" w14:textId="77777777" w:rsidR="00AF1EF1" w:rsidRPr="00B170C2" w:rsidRDefault="00AF1EF1" w:rsidP="002635FB">
            <w:pPr>
              <w:spacing w:after="0" w:line="240" w:lineRule="auto"/>
              <w:rPr>
                <w:rFonts w:ascii="Calibri" w:eastAsia="Times New Roman" w:hAnsi="Calibri" w:cs="Calibri"/>
                <w:b/>
                <w:bCs/>
                <w:color w:val="000000"/>
                <w:sz w:val="20"/>
                <w:szCs w:val="20"/>
              </w:rPr>
            </w:pPr>
          </w:p>
        </w:tc>
        <w:tc>
          <w:tcPr>
            <w:tcW w:w="378" w:type="pct"/>
            <w:gridSpan w:val="2"/>
            <w:tcBorders>
              <w:top w:val="single" w:sz="4" w:space="0" w:color="auto"/>
              <w:left w:val="nil"/>
              <w:bottom w:val="single" w:sz="4" w:space="0" w:color="auto"/>
              <w:right w:val="single" w:sz="4" w:space="0" w:color="auto"/>
            </w:tcBorders>
            <w:shd w:val="clear" w:color="000000" w:fill="FFFFFF"/>
            <w:vAlign w:val="center"/>
          </w:tcPr>
          <w:p w14:paraId="61B039E7" w14:textId="77777777" w:rsidR="00AF1EF1" w:rsidRPr="00B170C2" w:rsidRDefault="00AF1EF1" w:rsidP="0036388C">
            <w:pPr>
              <w:spacing w:after="0" w:line="240" w:lineRule="auto"/>
              <w:jc w:val="center"/>
              <w:rPr>
                <w:rFonts w:ascii="Sylfaen" w:eastAsia="Times New Roman" w:hAnsi="Sylfaen" w:cs="Calibri"/>
                <w:b/>
                <w:bCs/>
                <w:color w:val="000000"/>
                <w:sz w:val="16"/>
                <w:szCs w:val="16"/>
              </w:rPr>
            </w:pPr>
          </w:p>
        </w:tc>
      </w:tr>
      <w:tr w:rsidR="000A7CB5" w:rsidRPr="00B170C2" w14:paraId="098FC653" w14:textId="77777777" w:rsidTr="000A7CB5">
        <w:trPr>
          <w:gridAfter w:val="7"/>
          <w:wAfter w:w="2171" w:type="pct"/>
          <w:trHeight w:val="50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2094576" w14:textId="77777777" w:rsidR="000A7CB5" w:rsidRDefault="000A7CB5" w:rsidP="002635FB">
            <w:pPr>
              <w:spacing w:after="0" w:line="240" w:lineRule="auto"/>
              <w:jc w:val="center"/>
              <w:rPr>
                <w:rFonts w:ascii="Sylfaen" w:eastAsia="Times New Roman" w:hAnsi="Sylfaen" w:cs="Calibri"/>
                <w:b/>
                <w:bCs/>
                <w:color w:val="000000"/>
                <w:sz w:val="18"/>
                <w:szCs w:val="18"/>
              </w:rPr>
            </w:pPr>
          </w:p>
          <w:p w14:paraId="1E674E0D" w14:textId="4985187D" w:rsidR="000A7CB5" w:rsidRDefault="000A7CB5" w:rsidP="002635FB">
            <w:pPr>
              <w:spacing w:after="0" w:line="240" w:lineRule="auto"/>
              <w:jc w:val="center"/>
              <w:rPr>
                <w:rFonts w:ascii="Sylfaen" w:eastAsia="Times New Roman" w:hAnsi="Sylfaen" w:cs="Calibri"/>
                <w:b/>
                <w:bCs/>
                <w:color w:val="000000"/>
                <w:sz w:val="18"/>
                <w:szCs w:val="18"/>
              </w:rPr>
            </w:pPr>
          </w:p>
        </w:tc>
        <w:tc>
          <w:tcPr>
            <w:tcW w:w="457"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7C2A0423" w14:textId="77777777" w:rsidR="000A7CB5" w:rsidRPr="00B170C2" w:rsidRDefault="000A7CB5" w:rsidP="002635FB">
            <w:pPr>
              <w:spacing w:after="0" w:line="240" w:lineRule="auto"/>
              <w:jc w:val="center"/>
              <w:rPr>
                <w:rFonts w:ascii="Sylfaen" w:eastAsia="Times New Roman" w:hAnsi="Sylfaen" w:cs="Calibri"/>
                <w:b/>
                <w:bCs/>
                <w:color w:val="000000"/>
                <w:sz w:val="18"/>
                <w:szCs w:val="18"/>
              </w:rPr>
            </w:pPr>
          </w:p>
        </w:tc>
        <w:tc>
          <w:tcPr>
            <w:tcW w:w="1683" w:type="pct"/>
            <w:gridSpan w:val="6"/>
            <w:vMerge/>
            <w:tcBorders>
              <w:top w:val="single" w:sz="4" w:space="0" w:color="auto"/>
              <w:left w:val="single" w:sz="4" w:space="0" w:color="auto"/>
              <w:bottom w:val="single" w:sz="4" w:space="0" w:color="000000"/>
              <w:right w:val="nil"/>
            </w:tcBorders>
            <w:shd w:val="clear" w:color="000000" w:fill="FFFFFF"/>
            <w:vAlign w:val="center"/>
          </w:tcPr>
          <w:p w14:paraId="72EDB47D" w14:textId="77777777" w:rsidR="000A7CB5" w:rsidRPr="00EE63A1" w:rsidRDefault="000A7CB5" w:rsidP="002635FB">
            <w:pPr>
              <w:spacing w:after="0" w:line="240" w:lineRule="auto"/>
              <w:jc w:val="center"/>
              <w:rPr>
                <w:rFonts w:ascii="Sylfaen" w:eastAsia="Times New Roman" w:hAnsi="Sylfaen" w:cs="Calibri"/>
                <w:b/>
                <w:color w:val="000000"/>
                <w:sz w:val="20"/>
                <w:szCs w:val="20"/>
              </w:rPr>
            </w:pPr>
          </w:p>
        </w:tc>
        <w:tc>
          <w:tcPr>
            <w:tcW w:w="86" w:type="pct"/>
            <w:tcBorders>
              <w:top w:val="single" w:sz="4" w:space="0" w:color="auto"/>
              <w:left w:val="nil"/>
              <w:bottom w:val="nil"/>
              <w:right w:val="single" w:sz="4" w:space="0" w:color="auto"/>
            </w:tcBorders>
            <w:shd w:val="clear" w:color="000000" w:fill="FFFFFF"/>
            <w:vAlign w:val="center"/>
          </w:tcPr>
          <w:p w14:paraId="24321054" w14:textId="77777777" w:rsidR="000A7CB5" w:rsidRPr="00B170C2" w:rsidRDefault="000A7CB5" w:rsidP="002635FB">
            <w:pPr>
              <w:spacing w:after="0" w:line="240" w:lineRule="auto"/>
              <w:rPr>
                <w:rFonts w:ascii="Calibri" w:eastAsia="Times New Roman" w:hAnsi="Calibri" w:cs="Calibri"/>
                <w:b/>
                <w:bCs/>
                <w:color w:val="000000"/>
                <w:sz w:val="20"/>
                <w:szCs w:val="20"/>
              </w:rPr>
            </w:pPr>
          </w:p>
        </w:tc>
        <w:tc>
          <w:tcPr>
            <w:tcW w:w="378" w:type="pct"/>
            <w:gridSpan w:val="2"/>
            <w:tcBorders>
              <w:top w:val="single" w:sz="4" w:space="0" w:color="auto"/>
              <w:left w:val="nil"/>
              <w:bottom w:val="single" w:sz="4" w:space="0" w:color="auto"/>
              <w:right w:val="single" w:sz="4" w:space="0" w:color="auto"/>
            </w:tcBorders>
            <w:shd w:val="clear" w:color="000000" w:fill="FFFFFF"/>
            <w:vAlign w:val="center"/>
          </w:tcPr>
          <w:p w14:paraId="2FA9362A" w14:textId="77777777" w:rsidR="000A7CB5" w:rsidRPr="00B170C2" w:rsidRDefault="000A7CB5" w:rsidP="0036388C">
            <w:pPr>
              <w:spacing w:after="0" w:line="240" w:lineRule="auto"/>
              <w:jc w:val="center"/>
              <w:rPr>
                <w:rFonts w:ascii="Sylfaen" w:eastAsia="Times New Roman" w:hAnsi="Sylfaen" w:cs="Calibri"/>
                <w:b/>
                <w:bCs/>
                <w:color w:val="000000"/>
                <w:sz w:val="16"/>
                <w:szCs w:val="16"/>
              </w:rPr>
            </w:pPr>
          </w:p>
        </w:tc>
      </w:tr>
      <w:tr w:rsidR="008302DB" w:rsidRPr="00B170C2" w14:paraId="3015BA5C" w14:textId="77777777" w:rsidTr="000A7CB5">
        <w:trPr>
          <w:gridAfter w:val="7"/>
          <w:wAfter w:w="2171" w:type="pct"/>
          <w:trHeight w:val="149"/>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79FF76ED" w14:textId="6DAE0B3D" w:rsidR="008302DB" w:rsidRPr="00B170C2" w:rsidRDefault="008302DB" w:rsidP="008302DB">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05 0</w:t>
            </w:r>
            <w:r>
              <w:rPr>
                <w:rFonts w:ascii="Sylfaen" w:eastAsia="Times New Roman" w:hAnsi="Sylfaen" w:cs="Calibri"/>
                <w:color w:val="000000"/>
                <w:sz w:val="16"/>
                <w:szCs w:val="16"/>
              </w:rPr>
              <w:t>1</w:t>
            </w:r>
            <w:r w:rsidRPr="00B170C2">
              <w:rPr>
                <w:rFonts w:ascii="Sylfaen" w:eastAsia="Times New Roman" w:hAnsi="Sylfaen" w:cs="Calibri"/>
                <w:color w:val="000000"/>
                <w:sz w:val="16"/>
                <w:szCs w:val="16"/>
              </w:rPr>
              <w:t xml:space="preserve"> 0</w:t>
            </w:r>
            <w:r>
              <w:rPr>
                <w:rFonts w:ascii="Sylfaen" w:eastAsia="Times New Roman" w:hAnsi="Sylfaen" w:cs="Calibri"/>
                <w:color w:val="000000"/>
                <w:sz w:val="16"/>
                <w:szCs w:val="16"/>
              </w:rPr>
              <w:t>3</w:t>
            </w:r>
          </w:p>
        </w:tc>
        <w:tc>
          <w:tcPr>
            <w:tcW w:w="457" w:type="pct"/>
            <w:gridSpan w:val="2"/>
            <w:vMerge/>
            <w:tcBorders>
              <w:top w:val="single" w:sz="4" w:space="0" w:color="auto"/>
              <w:left w:val="single" w:sz="4" w:space="0" w:color="auto"/>
              <w:bottom w:val="single" w:sz="4" w:space="0" w:color="auto"/>
              <w:right w:val="single" w:sz="4" w:space="0" w:color="auto"/>
            </w:tcBorders>
            <w:vAlign w:val="center"/>
            <w:hideMark/>
          </w:tcPr>
          <w:p w14:paraId="5882643F" w14:textId="77777777" w:rsidR="008302DB" w:rsidRPr="00B170C2" w:rsidRDefault="008302DB" w:rsidP="002635FB">
            <w:pPr>
              <w:spacing w:after="0" w:line="240" w:lineRule="auto"/>
              <w:rPr>
                <w:rFonts w:ascii="Sylfaen" w:eastAsia="Times New Roman" w:hAnsi="Sylfaen" w:cs="Calibri"/>
                <w:b/>
                <w:bCs/>
                <w:color w:val="000000"/>
                <w:sz w:val="18"/>
                <w:szCs w:val="18"/>
              </w:rPr>
            </w:pPr>
          </w:p>
        </w:tc>
        <w:tc>
          <w:tcPr>
            <w:tcW w:w="1683" w:type="pct"/>
            <w:gridSpan w:val="6"/>
            <w:vMerge/>
            <w:tcBorders>
              <w:top w:val="single" w:sz="4" w:space="0" w:color="auto"/>
              <w:left w:val="single" w:sz="4" w:space="0" w:color="auto"/>
              <w:bottom w:val="single" w:sz="4" w:space="0" w:color="000000"/>
              <w:right w:val="nil"/>
            </w:tcBorders>
            <w:vAlign w:val="center"/>
            <w:hideMark/>
          </w:tcPr>
          <w:p w14:paraId="1D4CB25C" w14:textId="77777777" w:rsidR="008302DB" w:rsidRPr="00B170C2" w:rsidRDefault="008302DB" w:rsidP="002635FB">
            <w:pPr>
              <w:spacing w:after="0" w:line="240" w:lineRule="auto"/>
              <w:rPr>
                <w:rFonts w:ascii="Calibri" w:eastAsia="Times New Roman" w:hAnsi="Calibri" w:cs="Calibri"/>
                <w:b/>
                <w:bCs/>
                <w:color w:val="000000"/>
                <w:sz w:val="20"/>
                <w:szCs w:val="20"/>
              </w:rPr>
            </w:pPr>
          </w:p>
        </w:tc>
        <w:tc>
          <w:tcPr>
            <w:tcW w:w="86" w:type="pct"/>
            <w:tcBorders>
              <w:top w:val="nil"/>
              <w:left w:val="nil"/>
              <w:bottom w:val="single" w:sz="4" w:space="0" w:color="auto"/>
              <w:right w:val="single" w:sz="4" w:space="0" w:color="auto"/>
            </w:tcBorders>
            <w:shd w:val="clear" w:color="000000" w:fill="FFFFFF"/>
            <w:vAlign w:val="center"/>
            <w:hideMark/>
          </w:tcPr>
          <w:p w14:paraId="2263355C" w14:textId="77777777" w:rsidR="008302DB" w:rsidRPr="00B170C2" w:rsidRDefault="008302DB" w:rsidP="002635FB">
            <w:pPr>
              <w:spacing w:after="0" w:line="240" w:lineRule="auto"/>
              <w:rPr>
                <w:rFonts w:ascii="Calibri" w:eastAsia="Times New Roman" w:hAnsi="Calibri" w:cs="Calibri"/>
                <w:b/>
                <w:bCs/>
                <w:color w:val="000000"/>
                <w:sz w:val="20"/>
                <w:szCs w:val="20"/>
              </w:rPr>
            </w:pPr>
            <w:r w:rsidRPr="00B170C2">
              <w:rPr>
                <w:rFonts w:ascii="Calibri" w:eastAsia="Times New Roman" w:hAnsi="Calibri" w:cs="Calibri"/>
                <w:b/>
                <w:bCs/>
                <w:color w:val="000000"/>
                <w:sz w:val="20"/>
                <w:szCs w:val="20"/>
              </w:rPr>
              <w:t> </w:t>
            </w:r>
          </w:p>
        </w:tc>
        <w:tc>
          <w:tcPr>
            <w:tcW w:w="378" w:type="pct"/>
            <w:gridSpan w:val="2"/>
            <w:tcBorders>
              <w:top w:val="nil"/>
              <w:left w:val="nil"/>
              <w:bottom w:val="single" w:sz="4" w:space="0" w:color="auto"/>
              <w:right w:val="single" w:sz="4" w:space="0" w:color="auto"/>
            </w:tcBorders>
            <w:shd w:val="clear" w:color="000000" w:fill="FFFFFF"/>
            <w:vAlign w:val="center"/>
            <w:hideMark/>
          </w:tcPr>
          <w:p w14:paraId="5302DE44" w14:textId="6CF74458" w:rsidR="008302DB" w:rsidRPr="0036388C" w:rsidRDefault="0036388C" w:rsidP="0036388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353,5</w:t>
            </w:r>
          </w:p>
        </w:tc>
      </w:tr>
      <w:tr w:rsidR="008302DB" w:rsidRPr="00B170C2" w14:paraId="6F2450E0" w14:textId="77777777" w:rsidTr="000A7CB5">
        <w:trPr>
          <w:trHeight w:val="780"/>
        </w:trPr>
        <w:tc>
          <w:tcPr>
            <w:tcW w:w="68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C9B253A" w14:textId="77777777" w:rsidR="008302DB" w:rsidRPr="00B170C2" w:rsidRDefault="008302DB" w:rsidP="002635FB">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319" w:type="pct"/>
            <w:gridSpan w:val="16"/>
            <w:tcBorders>
              <w:top w:val="single" w:sz="4" w:space="0" w:color="auto"/>
              <w:left w:val="nil"/>
              <w:bottom w:val="single" w:sz="4" w:space="0" w:color="auto"/>
              <w:right w:val="single" w:sz="4" w:space="0" w:color="auto"/>
            </w:tcBorders>
            <w:shd w:val="clear" w:color="000000" w:fill="FFFFFF"/>
            <w:vAlign w:val="center"/>
            <w:hideMark/>
          </w:tcPr>
          <w:p w14:paraId="76EFF8AF" w14:textId="77777777" w:rsidR="008302DB" w:rsidRPr="00B170C2" w:rsidRDefault="008302DB" w:rsidP="002635FB">
            <w:pPr>
              <w:spacing w:after="0" w:line="240" w:lineRule="auto"/>
              <w:rPr>
                <w:rFonts w:ascii="Sylfaen" w:eastAsia="Times New Roman" w:hAnsi="Sylfaen" w:cs="Calibri"/>
                <w:color w:val="000000"/>
                <w:sz w:val="20"/>
                <w:szCs w:val="20"/>
              </w:rPr>
            </w:pPr>
            <w:r w:rsidRPr="00B170C2">
              <w:rPr>
                <w:rFonts w:ascii="Sylfaen" w:eastAsia="Times New Roman" w:hAnsi="Sylfaen" w:cs="Calibri"/>
                <w:color w:val="000000"/>
                <w:sz w:val="20"/>
                <w:szCs w:val="20"/>
              </w:rPr>
              <w:t>ა(ა)იპ</w:t>
            </w:r>
            <w:r>
              <w:rPr>
                <w:rFonts w:ascii="Sylfaen" w:eastAsia="Times New Roman" w:hAnsi="Sylfaen" w:cs="Calibri"/>
                <w:color w:val="000000"/>
                <w:sz w:val="20"/>
                <w:szCs w:val="20"/>
                <w:lang w:val="ka-GE"/>
              </w:rPr>
              <w:t xml:space="preserve">  სკოლისგარეშე სასპორტო-საგანმანათლებლო დაწესებულება - </w:t>
            </w:r>
            <w:r w:rsidRPr="00B170C2">
              <w:rPr>
                <w:rFonts w:ascii="Sylfaen" w:eastAsia="Times New Roman" w:hAnsi="Sylfaen" w:cs="Calibri"/>
                <w:color w:val="000000"/>
                <w:sz w:val="20"/>
                <w:szCs w:val="20"/>
              </w:rPr>
              <w:t>ქ</w:t>
            </w:r>
            <w:r>
              <w:rPr>
                <w:rFonts w:ascii="Sylfaen" w:eastAsia="Times New Roman" w:hAnsi="Sylfaen" w:cs="Calibri"/>
                <w:color w:val="000000"/>
                <w:sz w:val="20"/>
                <w:szCs w:val="20"/>
                <w:lang w:val="ka-GE"/>
              </w:rPr>
              <w:t>ალაქ</w:t>
            </w:r>
            <w:r w:rsidRPr="00B170C2">
              <w:rPr>
                <w:rFonts w:ascii="Sylfaen" w:eastAsia="Times New Roman" w:hAnsi="Sylfaen" w:cs="Calibri"/>
                <w:color w:val="000000"/>
                <w:sz w:val="20"/>
                <w:szCs w:val="20"/>
              </w:rPr>
              <w:t xml:space="preserve"> ახალციხის კომპლექსური სასპორტო სკოლა</w:t>
            </w:r>
          </w:p>
        </w:tc>
      </w:tr>
      <w:tr w:rsidR="00A96F05" w:rsidRPr="00B170C2" w14:paraId="6380D3D0" w14:textId="77777777" w:rsidTr="000A7CB5">
        <w:trPr>
          <w:trHeight w:val="1502"/>
        </w:trPr>
        <w:tc>
          <w:tcPr>
            <w:tcW w:w="68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F3F9297" w14:textId="77777777" w:rsidR="00A96F05" w:rsidRPr="00B170C2" w:rsidRDefault="00A96F05" w:rsidP="00A96F0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 xml:space="preserve">ქვეპროგრამის აღწერა </w:t>
            </w:r>
          </w:p>
        </w:tc>
        <w:tc>
          <w:tcPr>
            <w:tcW w:w="4319" w:type="pct"/>
            <w:gridSpan w:val="16"/>
            <w:tcBorders>
              <w:top w:val="single" w:sz="4" w:space="0" w:color="auto"/>
              <w:left w:val="nil"/>
              <w:bottom w:val="single" w:sz="4" w:space="0" w:color="auto"/>
              <w:right w:val="single" w:sz="4" w:space="0" w:color="auto"/>
            </w:tcBorders>
            <w:shd w:val="clear" w:color="000000" w:fill="FFFFFF"/>
            <w:vAlign w:val="center"/>
            <w:hideMark/>
          </w:tcPr>
          <w:p w14:paraId="24E79661" w14:textId="7EDA063F" w:rsidR="00A96F05" w:rsidRPr="00741409" w:rsidRDefault="00A96F05" w:rsidP="00A96F05">
            <w:pPr>
              <w:spacing w:after="0" w:line="240" w:lineRule="auto"/>
              <w:rPr>
                <w:rFonts w:ascii="Sylfaen" w:eastAsia="Times New Roman" w:hAnsi="Sylfaen" w:cs="Calibri"/>
                <w:color w:val="000000"/>
                <w:sz w:val="18"/>
                <w:szCs w:val="18"/>
              </w:rPr>
            </w:pPr>
            <w:proofErr w:type="gramStart"/>
            <w:r>
              <w:rPr>
                <w:rFonts w:ascii="Sylfaen" w:eastAsia="Times New Roman" w:hAnsi="Sylfaen" w:cs="Calibri"/>
                <w:color w:val="000000"/>
                <w:sz w:val="18"/>
                <w:szCs w:val="18"/>
              </w:rPr>
              <w:t>სპორტული სკოლა აერთიანებს 14</w:t>
            </w:r>
            <w:r w:rsidRPr="00741409">
              <w:rPr>
                <w:rFonts w:ascii="Sylfaen" w:eastAsia="Times New Roman" w:hAnsi="Sylfaen" w:cs="Calibri"/>
                <w:color w:val="000000"/>
                <w:sz w:val="18"/>
                <w:szCs w:val="18"/>
              </w:rPr>
              <w:t xml:space="preserve"> სპორტულ მიმართულებას(კლუბს),  ესენია: ფეხბურთი</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 (84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სპორტული სკოლის ბაზაზე ფუნქციონირებს ფეხბურთის გუნდი"სამცხე"(16 ფეხბურთელი);</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 თავისუფალი ჭიდაობა (23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რაგბი (44 </w:t>
            </w:r>
            <w:r>
              <w:rPr>
                <w:rFonts w:ascii="Sylfaen" w:eastAsia="Times New Roman" w:hAnsi="Sylfaen" w:cs="Calibri"/>
                <w:color w:val="000000"/>
                <w:sz w:val="18"/>
                <w:szCs w:val="18"/>
                <w:lang w:val="ka-GE"/>
              </w:rPr>
              <w:t>მოსწავლე</w:t>
            </w:r>
            <w:r>
              <w:rPr>
                <w:rFonts w:ascii="Sylfaen" w:eastAsia="Times New Roman" w:hAnsi="Sylfaen" w:cs="Calibri"/>
                <w:color w:val="000000"/>
                <w:sz w:val="18"/>
                <w:szCs w:val="18"/>
              </w:rPr>
              <w:t>);  ჭადრაკი (23</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კალათბურთი </w:t>
            </w:r>
            <w:r>
              <w:rPr>
                <w:rFonts w:ascii="Sylfaen" w:eastAsia="Times New Roman" w:hAnsi="Sylfaen" w:cs="Calibri"/>
                <w:color w:val="000000"/>
                <w:sz w:val="18"/>
                <w:szCs w:val="18"/>
              </w:rPr>
              <w:t>(48</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კრივი(51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ძალოსნობა</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(12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ტაეკვანდო</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(12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 ძიუდო(17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კიკბოქსინგი(28 </w:t>
            </w:r>
            <w:r>
              <w:rPr>
                <w:rFonts w:ascii="Sylfaen" w:eastAsia="Times New Roman" w:hAnsi="Sylfaen" w:cs="Calibri"/>
                <w:color w:val="000000"/>
                <w:sz w:val="18"/>
                <w:szCs w:val="18"/>
                <w:lang w:val="ka-GE"/>
              </w:rPr>
              <w:t>მოსწავლე</w:t>
            </w:r>
            <w:r>
              <w:rPr>
                <w:rFonts w:ascii="Sylfaen" w:eastAsia="Times New Roman" w:hAnsi="Sylfaen" w:cs="Calibri"/>
                <w:color w:val="000000"/>
                <w:sz w:val="18"/>
                <w:szCs w:val="18"/>
              </w:rPr>
              <w:t>) ; ბრძოლა წესების გარეშე (11</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 მკლავჭიდი (17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კარატე და ქართული ჭიდაობა რომლებიც ფუნქციონირებას შეუდგებიან ახალი სასწავლო წლის დასაწყისიდან სპორტული კომპლექსის  ახალ დარბაზებში</w:t>
            </w:r>
            <w:r w:rsidRPr="00741409">
              <w:rPr>
                <w:rFonts w:ascii="Sylfaen" w:eastAsia="Times New Roman" w:hAnsi="Sylfaen" w:cs="Calibri"/>
                <w:color w:val="000000"/>
                <w:sz w:val="18"/>
                <w:szCs w:val="18"/>
              </w:rPr>
              <w:t xml:space="preserve"> სულ სპორტულ სკოლაში სპორტის სახეობებს ე</w:t>
            </w:r>
            <w:r>
              <w:rPr>
                <w:rFonts w:ascii="Sylfaen" w:eastAsia="Times New Roman" w:hAnsi="Sylfaen" w:cs="Calibri"/>
                <w:color w:val="000000"/>
                <w:sz w:val="18"/>
                <w:szCs w:val="18"/>
              </w:rPr>
              <w:t>უფლება 37</w:t>
            </w:r>
            <w:r>
              <w:rPr>
                <w:rFonts w:ascii="Sylfaen" w:eastAsia="Times New Roman" w:hAnsi="Sylfaen" w:cs="Calibri"/>
                <w:color w:val="000000"/>
                <w:sz w:val="18"/>
                <w:szCs w:val="18"/>
                <w:lang w:val="ka-GE"/>
              </w:rPr>
              <w:t>0</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რომელთაც სამწვრთნელო პროცესი უტარდებათ კვირაში 3-ჯერ.</w:t>
            </w:r>
            <w:proofErr w:type="gramEnd"/>
            <w:r w:rsidRPr="00741409">
              <w:rPr>
                <w:rFonts w:ascii="Sylfaen" w:eastAsia="Times New Roman" w:hAnsi="Sylfaen" w:cs="Calibri"/>
                <w:color w:val="000000"/>
                <w:sz w:val="18"/>
                <w:szCs w:val="18"/>
              </w:rPr>
              <w:t xml:space="preserve"> </w:t>
            </w:r>
            <w:proofErr w:type="gramStart"/>
            <w:r w:rsidRPr="00741409">
              <w:rPr>
                <w:rFonts w:ascii="Sylfaen" w:eastAsia="Times New Roman" w:hAnsi="Sylfaen" w:cs="Calibri"/>
                <w:color w:val="000000"/>
                <w:sz w:val="18"/>
                <w:szCs w:val="18"/>
              </w:rPr>
              <w:t>ა(</w:t>
            </w:r>
            <w:proofErr w:type="gramEnd"/>
            <w:r w:rsidRPr="00741409">
              <w:rPr>
                <w:rFonts w:ascii="Sylfaen" w:eastAsia="Times New Roman" w:hAnsi="Sylfaen" w:cs="Calibri"/>
                <w:color w:val="000000"/>
                <w:sz w:val="18"/>
                <w:szCs w:val="18"/>
              </w:rPr>
              <w:t>ა)იპ კომპლექსურ სასპორ</w:t>
            </w:r>
            <w:r>
              <w:rPr>
                <w:rFonts w:ascii="Sylfaen" w:eastAsia="Times New Roman" w:hAnsi="Sylfaen" w:cs="Calibri"/>
                <w:color w:val="000000"/>
                <w:sz w:val="18"/>
                <w:szCs w:val="18"/>
              </w:rPr>
              <w:t xml:space="preserve">ტო სკოლაში </w:t>
            </w:r>
            <w:r>
              <w:rPr>
                <w:rFonts w:ascii="Sylfaen" w:eastAsia="Times New Roman" w:hAnsi="Sylfaen" w:cs="Calibri"/>
                <w:color w:val="000000"/>
                <w:sz w:val="18"/>
                <w:szCs w:val="18"/>
                <w:lang w:val="ka-GE"/>
              </w:rPr>
              <w:t>შტატით გათვალისწინებულია 40 საშტატო თანამდებობა</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მათ შორის, ტექნიკურ</w:t>
            </w:r>
            <w:r>
              <w:rPr>
                <w:rFonts w:ascii="Sylfaen" w:eastAsia="Times New Roman" w:hAnsi="Sylfaen" w:cs="Calibri"/>
                <w:color w:val="000000"/>
                <w:sz w:val="18"/>
                <w:szCs w:val="18"/>
              </w:rPr>
              <w:t>ი და ადმინისტრაციული პერსონალი1</w:t>
            </w:r>
            <w:r>
              <w:rPr>
                <w:rFonts w:ascii="Sylfaen" w:eastAsia="Times New Roman" w:hAnsi="Sylfaen" w:cs="Calibri"/>
                <w:color w:val="000000"/>
                <w:sz w:val="18"/>
                <w:szCs w:val="18"/>
                <w:lang w:val="ka-GE"/>
              </w:rPr>
              <w:t>3</w:t>
            </w:r>
            <w:r>
              <w:rPr>
                <w:rFonts w:ascii="Sylfaen" w:eastAsia="Times New Roman" w:hAnsi="Sylfaen" w:cs="Calibri"/>
                <w:color w:val="000000"/>
                <w:sz w:val="18"/>
                <w:szCs w:val="18"/>
              </w:rPr>
              <w:t xml:space="preserve"> და 2</w:t>
            </w:r>
            <w:r>
              <w:rPr>
                <w:rFonts w:ascii="Sylfaen" w:eastAsia="Times New Roman" w:hAnsi="Sylfaen" w:cs="Calibri"/>
                <w:color w:val="000000"/>
                <w:sz w:val="18"/>
                <w:szCs w:val="18"/>
                <w:lang w:val="ka-GE"/>
              </w:rPr>
              <w:t>7</w:t>
            </w:r>
            <w:r w:rsidRPr="00741409">
              <w:rPr>
                <w:rFonts w:ascii="Sylfaen" w:eastAsia="Times New Roman" w:hAnsi="Sylfaen" w:cs="Calibri"/>
                <w:color w:val="000000"/>
                <w:sz w:val="18"/>
                <w:szCs w:val="18"/>
              </w:rPr>
              <w:t xml:space="preserve"> მწვრთნელი. </w:t>
            </w:r>
            <w:proofErr w:type="gramStart"/>
            <w:r w:rsidRPr="00741409">
              <w:rPr>
                <w:rFonts w:ascii="Sylfaen" w:eastAsia="Times New Roman" w:hAnsi="Sylfaen" w:cs="Calibri"/>
                <w:color w:val="000000"/>
                <w:sz w:val="18"/>
                <w:szCs w:val="18"/>
              </w:rPr>
              <w:t>სპორტული</w:t>
            </w:r>
            <w:proofErr w:type="gramEnd"/>
            <w:r w:rsidRPr="00741409">
              <w:rPr>
                <w:rFonts w:ascii="Sylfaen" w:eastAsia="Times New Roman" w:hAnsi="Sylfaen" w:cs="Calibri"/>
                <w:color w:val="000000"/>
                <w:sz w:val="18"/>
                <w:szCs w:val="18"/>
              </w:rPr>
              <w:t xml:space="preserve"> სკოლის აღსაზრდელები პერიოდულად  მონაწილეობ</w:t>
            </w:r>
            <w:r>
              <w:rPr>
                <w:rFonts w:ascii="Sylfaen" w:eastAsia="Times New Roman" w:hAnsi="Sylfaen" w:cs="Calibri"/>
                <w:color w:val="000000"/>
                <w:sz w:val="18"/>
                <w:szCs w:val="18"/>
                <w:lang w:val="ka-GE"/>
              </w:rPr>
              <w:t>ენ</w:t>
            </w:r>
            <w:r w:rsidRPr="00741409">
              <w:rPr>
                <w:rFonts w:ascii="Sylfaen" w:eastAsia="Times New Roman" w:hAnsi="Sylfaen" w:cs="Calibri"/>
                <w:color w:val="000000"/>
                <w:sz w:val="18"/>
                <w:szCs w:val="18"/>
              </w:rPr>
              <w:t xml:space="preserve"> სპორტულ შეჯიბრებეში და ტურნირებში</w:t>
            </w:r>
            <w:r>
              <w:rPr>
                <w:rFonts w:ascii="Sylfaen" w:eastAsia="Times New Roman" w:hAnsi="Sylfaen" w:cs="Calibri"/>
                <w:color w:val="000000"/>
                <w:sz w:val="18"/>
                <w:szCs w:val="18"/>
                <w:lang w:val="ka-GE"/>
              </w:rPr>
              <w:t>,</w:t>
            </w:r>
            <w:r w:rsidRPr="00741409">
              <w:rPr>
                <w:rFonts w:ascii="Sylfaen" w:eastAsia="Times New Roman" w:hAnsi="Sylfaen" w:cs="Calibri"/>
                <w:color w:val="000000"/>
                <w:sz w:val="18"/>
                <w:szCs w:val="18"/>
              </w:rPr>
              <w:t xml:space="preserve"> როგორც ადგილობრივ ასევე რეგიონალურ და საქართველოს პირველობაზე .</w:t>
            </w:r>
          </w:p>
        </w:tc>
      </w:tr>
      <w:tr w:rsidR="00EE63A1" w:rsidRPr="00B170C2" w14:paraId="2341CD1A" w14:textId="77777777" w:rsidTr="000A7CB5">
        <w:trPr>
          <w:trHeight w:val="1256"/>
        </w:trPr>
        <w:tc>
          <w:tcPr>
            <w:tcW w:w="68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04AC4D4" w14:textId="77777777" w:rsidR="00EE63A1" w:rsidRPr="00B170C2" w:rsidRDefault="00EE63A1" w:rsidP="00EE63A1">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319" w:type="pct"/>
            <w:gridSpan w:val="16"/>
            <w:tcBorders>
              <w:top w:val="single" w:sz="4" w:space="0" w:color="auto"/>
              <w:left w:val="nil"/>
              <w:bottom w:val="single" w:sz="4" w:space="0" w:color="auto"/>
              <w:right w:val="single" w:sz="4" w:space="0" w:color="auto"/>
            </w:tcBorders>
            <w:shd w:val="clear" w:color="000000" w:fill="FFFFFF"/>
            <w:vAlign w:val="center"/>
            <w:hideMark/>
          </w:tcPr>
          <w:p w14:paraId="2F6DD2EE" w14:textId="4198DD1E" w:rsidR="00EE63A1" w:rsidRPr="00B170C2" w:rsidRDefault="00EE63A1" w:rsidP="00EE63A1">
            <w:pPr>
              <w:spacing w:after="0" w:line="240" w:lineRule="auto"/>
              <w:rPr>
                <w:rFonts w:ascii="Sylfaen" w:eastAsia="Times New Roman" w:hAnsi="Sylfaen" w:cs="Calibri"/>
                <w:color w:val="000000"/>
                <w:sz w:val="18"/>
                <w:szCs w:val="18"/>
              </w:rPr>
            </w:pPr>
            <w:proofErr w:type="gramStart"/>
            <w:r w:rsidRPr="00B170C2">
              <w:rPr>
                <w:rFonts w:ascii="Sylfaen" w:eastAsia="Times New Roman" w:hAnsi="Sylfaen" w:cs="Calibri"/>
                <w:color w:val="000000"/>
                <w:sz w:val="18"/>
                <w:szCs w:val="18"/>
              </w:rPr>
              <w:t>პროგრამის</w:t>
            </w:r>
            <w:proofErr w:type="gramEnd"/>
            <w:r w:rsidRPr="00B170C2">
              <w:rPr>
                <w:rFonts w:ascii="Sylfaen" w:eastAsia="Times New Roman" w:hAnsi="Sylfaen" w:cs="Calibri"/>
                <w:color w:val="000000"/>
                <w:sz w:val="18"/>
                <w:szCs w:val="18"/>
              </w:rPr>
              <w:t xml:space="preserve"> მიზანია;</w:t>
            </w:r>
            <w:r w:rsidRPr="00B170C2">
              <w:rPr>
                <w:rFonts w:ascii="Sylfaen" w:eastAsia="Times New Roman" w:hAnsi="Sylfaen" w:cs="Calibri"/>
                <w:color w:val="000000"/>
                <w:sz w:val="18"/>
                <w:szCs w:val="18"/>
              </w:rPr>
              <w:br/>
              <w:t>-ხელი შეუწყოს მოზარდებში ჯანსაღი ცხოვრების წესის დამკვიდრებას;</w:t>
            </w:r>
            <w:r w:rsidRPr="00B170C2">
              <w:rPr>
                <w:rFonts w:ascii="Sylfaen" w:eastAsia="Times New Roman" w:hAnsi="Sylfaen" w:cs="Calibri"/>
                <w:color w:val="000000"/>
                <w:sz w:val="18"/>
                <w:szCs w:val="18"/>
              </w:rPr>
              <w:br/>
              <w:t xml:space="preserve"> - მეტი მოზარდის ჩართვას სპორტში, რათა ნაკლები დრო დარჩეთ ქუჩისათვის;</w:t>
            </w:r>
            <w:r w:rsidRPr="00B170C2">
              <w:rPr>
                <w:rFonts w:ascii="Sylfaen" w:eastAsia="Times New Roman" w:hAnsi="Sylfaen" w:cs="Calibri"/>
                <w:color w:val="000000"/>
                <w:sz w:val="18"/>
                <w:szCs w:val="18"/>
              </w:rPr>
              <w:br/>
              <w:t xml:space="preserve"> - მუნიციპალიტეტის სპორტული შედეგების წარმოჩენა ქვეყნის მასშტაბით.</w:t>
            </w:r>
            <w:r w:rsidRPr="00B170C2">
              <w:rPr>
                <w:rFonts w:ascii="Sylfaen" w:eastAsia="Times New Roman" w:hAnsi="Sylfaen" w:cs="Calibri"/>
                <w:color w:val="000000"/>
                <w:sz w:val="18"/>
                <w:szCs w:val="18"/>
              </w:rPr>
              <w:br/>
              <w:t xml:space="preserve">მოსალოდნელი შედეგი:ა(ა)იპ კომპლექსური სპორტული სკოლა მთელი წლის მანძილზე ფუნქციონირებს შეუფერხებლად; ყველა მსურველი დაკმაყოფილებულია სკოლის მომსახურებით; მუნიციპალიტეტში მცხოვრები მოზარდებისათვის ხელმისაწვდომია სპორტული წრეებით სარგებლობა; </w:t>
            </w:r>
          </w:p>
        </w:tc>
      </w:tr>
      <w:tr w:rsidR="000A5C48" w:rsidRPr="00B170C2" w14:paraId="761000AA" w14:textId="77777777" w:rsidTr="000A7CB5">
        <w:trPr>
          <w:trHeight w:val="822"/>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2E6633B7" w14:textId="77777777" w:rsidR="008302DB" w:rsidRPr="00B170C2" w:rsidRDefault="008302DB" w:rsidP="002635FB">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w:t>
            </w:r>
          </w:p>
        </w:tc>
        <w:tc>
          <w:tcPr>
            <w:tcW w:w="543" w:type="pct"/>
            <w:gridSpan w:val="3"/>
            <w:tcBorders>
              <w:top w:val="single" w:sz="4" w:space="0" w:color="auto"/>
              <w:left w:val="nil"/>
              <w:bottom w:val="single" w:sz="4" w:space="0" w:color="auto"/>
              <w:right w:val="single" w:sz="4" w:space="0" w:color="auto"/>
            </w:tcBorders>
            <w:shd w:val="clear" w:color="000000" w:fill="FFFFFF"/>
            <w:vAlign w:val="center"/>
            <w:hideMark/>
          </w:tcPr>
          <w:p w14:paraId="21DAC215" w14:textId="77777777" w:rsidR="008302DB" w:rsidRPr="00B170C2" w:rsidRDefault="008302DB" w:rsidP="002635FB">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91" w:type="pct"/>
            <w:gridSpan w:val="2"/>
            <w:tcBorders>
              <w:top w:val="nil"/>
              <w:left w:val="nil"/>
              <w:bottom w:val="single" w:sz="4" w:space="0" w:color="auto"/>
              <w:right w:val="single" w:sz="4" w:space="0" w:color="auto"/>
            </w:tcBorders>
            <w:shd w:val="clear" w:color="000000" w:fill="FFFFFF"/>
            <w:vAlign w:val="center"/>
            <w:hideMark/>
          </w:tcPr>
          <w:p w14:paraId="605467DC" w14:textId="77777777" w:rsidR="008302DB" w:rsidRPr="00B170C2" w:rsidRDefault="008302DB" w:rsidP="002635FB">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ინდიკატორის საბაზისო მაჩვენებელი</w:t>
            </w:r>
          </w:p>
        </w:tc>
        <w:tc>
          <w:tcPr>
            <w:tcW w:w="706" w:type="pct"/>
            <w:gridSpan w:val="3"/>
            <w:tcBorders>
              <w:top w:val="nil"/>
              <w:left w:val="nil"/>
              <w:bottom w:val="single" w:sz="4" w:space="0" w:color="auto"/>
              <w:right w:val="single" w:sz="4" w:space="0" w:color="auto"/>
            </w:tcBorders>
            <w:shd w:val="clear" w:color="000000" w:fill="FFFFFF"/>
            <w:vAlign w:val="center"/>
            <w:hideMark/>
          </w:tcPr>
          <w:p w14:paraId="212140A9" w14:textId="52693B74" w:rsidR="008302DB" w:rsidRPr="00B170C2" w:rsidRDefault="008302DB" w:rsidP="00EE63A1">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ინდიკატორის მიზნობრივი მაჩვენებელი 202</w:t>
            </w:r>
            <w:r w:rsidR="00EE63A1">
              <w:rPr>
                <w:rFonts w:ascii="Sylfaen" w:eastAsia="Times New Roman" w:hAnsi="Sylfaen" w:cs="Calibri"/>
                <w:b/>
                <w:bCs/>
                <w:color w:val="000000"/>
                <w:sz w:val="18"/>
                <w:szCs w:val="18"/>
                <w:lang w:val="ka-GE"/>
              </w:rPr>
              <w:t>2</w:t>
            </w:r>
            <w:r w:rsidRPr="00B170C2">
              <w:rPr>
                <w:rFonts w:ascii="Sylfaen" w:eastAsia="Times New Roman" w:hAnsi="Sylfaen" w:cs="Calibri"/>
                <w:b/>
                <w:bCs/>
                <w:color w:val="000000"/>
                <w:sz w:val="18"/>
                <w:szCs w:val="18"/>
              </w:rPr>
              <w:t xml:space="preserve"> წელს</w:t>
            </w:r>
          </w:p>
        </w:tc>
        <w:tc>
          <w:tcPr>
            <w:tcW w:w="464" w:type="pct"/>
            <w:gridSpan w:val="3"/>
            <w:tcBorders>
              <w:top w:val="single" w:sz="4" w:space="0" w:color="auto"/>
              <w:left w:val="nil"/>
              <w:bottom w:val="single" w:sz="4" w:space="0" w:color="auto"/>
              <w:right w:val="single" w:sz="4" w:space="0" w:color="000000"/>
            </w:tcBorders>
            <w:shd w:val="clear" w:color="000000" w:fill="FFFFFF"/>
            <w:vAlign w:val="center"/>
            <w:hideMark/>
          </w:tcPr>
          <w:p w14:paraId="13BA4FCA" w14:textId="77777777" w:rsidR="008302DB" w:rsidRPr="00B170C2" w:rsidRDefault="008302DB" w:rsidP="002635FB">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ცდომილების ალბათობა (%/აღწერა)</w:t>
            </w:r>
          </w:p>
        </w:tc>
        <w:tc>
          <w:tcPr>
            <w:tcW w:w="794" w:type="pct"/>
            <w:gridSpan w:val="2"/>
            <w:tcBorders>
              <w:top w:val="nil"/>
              <w:left w:val="nil"/>
              <w:bottom w:val="single" w:sz="4" w:space="0" w:color="auto"/>
              <w:right w:val="single" w:sz="4" w:space="0" w:color="auto"/>
            </w:tcBorders>
            <w:shd w:val="clear" w:color="000000" w:fill="FFFFFF"/>
            <w:vAlign w:val="center"/>
            <w:hideMark/>
          </w:tcPr>
          <w:p w14:paraId="6D93BB4B" w14:textId="0F0483B3" w:rsidR="008302DB" w:rsidRPr="00B170C2" w:rsidRDefault="008302DB" w:rsidP="00EE63A1">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w:t>
            </w:r>
            <w:r w:rsidR="00EE63A1">
              <w:rPr>
                <w:rFonts w:ascii="Sylfaen" w:eastAsia="Times New Roman" w:hAnsi="Sylfaen" w:cs="Calibri"/>
                <w:b/>
                <w:bCs/>
                <w:color w:val="000000"/>
                <w:sz w:val="16"/>
                <w:szCs w:val="16"/>
                <w:lang w:val="ka-GE"/>
              </w:rPr>
              <w:t>3</w:t>
            </w:r>
            <w:r w:rsidRPr="00B170C2">
              <w:rPr>
                <w:rFonts w:ascii="Sylfaen" w:eastAsia="Times New Roman" w:hAnsi="Sylfaen" w:cs="Calibri"/>
                <w:b/>
                <w:bCs/>
                <w:color w:val="000000"/>
                <w:sz w:val="16"/>
                <w:szCs w:val="16"/>
              </w:rPr>
              <w:t xml:space="preserve"> წელს</w:t>
            </w:r>
          </w:p>
        </w:tc>
        <w:tc>
          <w:tcPr>
            <w:tcW w:w="711" w:type="pct"/>
            <w:gridSpan w:val="3"/>
            <w:tcBorders>
              <w:top w:val="nil"/>
              <w:left w:val="nil"/>
              <w:bottom w:val="single" w:sz="4" w:space="0" w:color="auto"/>
              <w:right w:val="single" w:sz="4" w:space="0" w:color="auto"/>
            </w:tcBorders>
            <w:shd w:val="clear" w:color="000000" w:fill="FFFFFF"/>
            <w:vAlign w:val="center"/>
            <w:hideMark/>
          </w:tcPr>
          <w:p w14:paraId="57850DF4" w14:textId="4E2747E9" w:rsidR="008302DB" w:rsidRPr="00B170C2" w:rsidRDefault="008302DB" w:rsidP="00EE63A1">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w:t>
            </w:r>
            <w:r w:rsidR="00EE63A1">
              <w:rPr>
                <w:rFonts w:ascii="Sylfaen" w:eastAsia="Times New Roman" w:hAnsi="Sylfaen" w:cs="Calibri"/>
                <w:b/>
                <w:bCs/>
                <w:color w:val="000000"/>
                <w:sz w:val="16"/>
                <w:szCs w:val="16"/>
                <w:lang w:val="ka-GE"/>
              </w:rPr>
              <w:t xml:space="preserve">4 </w:t>
            </w:r>
            <w:r w:rsidRPr="00B170C2">
              <w:rPr>
                <w:rFonts w:ascii="Sylfaen" w:eastAsia="Times New Roman" w:hAnsi="Sylfaen" w:cs="Calibri"/>
                <w:b/>
                <w:bCs/>
                <w:color w:val="000000"/>
                <w:sz w:val="16"/>
                <w:szCs w:val="16"/>
              </w:rPr>
              <w:t>წელს</w:t>
            </w:r>
          </w:p>
        </w:tc>
        <w:tc>
          <w:tcPr>
            <w:tcW w:w="666" w:type="pct"/>
            <w:gridSpan w:val="2"/>
            <w:tcBorders>
              <w:top w:val="nil"/>
              <w:left w:val="nil"/>
              <w:bottom w:val="single" w:sz="4" w:space="0" w:color="auto"/>
              <w:right w:val="single" w:sz="4" w:space="0" w:color="auto"/>
            </w:tcBorders>
            <w:shd w:val="clear" w:color="000000" w:fill="FFFFFF"/>
            <w:vAlign w:val="center"/>
            <w:hideMark/>
          </w:tcPr>
          <w:p w14:paraId="26751E16" w14:textId="05590E53" w:rsidR="008302DB" w:rsidRPr="00B170C2" w:rsidRDefault="008302DB" w:rsidP="00EE63A1">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w:t>
            </w:r>
            <w:r w:rsidR="00EE63A1">
              <w:rPr>
                <w:rFonts w:ascii="Sylfaen" w:eastAsia="Times New Roman" w:hAnsi="Sylfaen" w:cs="Calibri"/>
                <w:b/>
                <w:bCs/>
                <w:color w:val="000000"/>
                <w:sz w:val="16"/>
                <w:szCs w:val="16"/>
                <w:lang w:val="ka-GE"/>
              </w:rPr>
              <w:t>5</w:t>
            </w:r>
            <w:r w:rsidRPr="00B170C2">
              <w:rPr>
                <w:rFonts w:ascii="Sylfaen" w:eastAsia="Times New Roman" w:hAnsi="Sylfaen" w:cs="Calibri"/>
                <w:b/>
                <w:bCs/>
                <w:color w:val="000000"/>
                <w:sz w:val="16"/>
                <w:szCs w:val="16"/>
              </w:rPr>
              <w:t xml:space="preserve"> წელს</w:t>
            </w:r>
          </w:p>
        </w:tc>
      </w:tr>
      <w:tr w:rsidR="000A5C48" w:rsidRPr="00B170C2" w14:paraId="7930FFE8" w14:textId="77777777" w:rsidTr="000A7CB5">
        <w:trPr>
          <w:trHeight w:val="935"/>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5EF66F52" w14:textId="77777777" w:rsidR="008302DB" w:rsidRPr="00B170C2" w:rsidRDefault="008302DB" w:rsidP="002635FB">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1</w:t>
            </w:r>
          </w:p>
        </w:tc>
        <w:tc>
          <w:tcPr>
            <w:tcW w:w="543" w:type="pct"/>
            <w:gridSpan w:val="3"/>
            <w:tcBorders>
              <w:top w:val="single" w:sz="4" w:space="0" w:color="auto"/>
              <w:left w:val="nil"/>
              <w:bottom w:val="single" w:sz="4" w:space="0" w:color="auto"/>
              <w:right w:val="single" w:sz="4" w:space="0" w:color="auto"/>
            </w:tcBorders>
            <w:shd w:val="clear" w:color="000000" w:fill="FFFFFF"/>
            <w:vAlign w:val="center"/>
            <w:hideMark/>
          </w:tcPr>
          <w:p w14:paraId="2F19767B" w14:textId="77777777" w:rsidR="008302DB" w:rsidRPr="00B170C2" w:rsidRDefault="008302DB" w:rsidP="002635FB">
            <w:pPr>
              <w:spacing w:after="0" w:line="240" w:lineRule="auto"/>
              <w:rPr>
                <w:rFonts w:ascii="Sylfaen" w:eastAsia="Times New Roman" w:hAnsi="Sylfaen" w:cs="Calibri"/>
                <w:color w:val="000000"/>
                <w:sz w:val="18"/>
                <w:szCs w:val="18"/>
              </w:rPr>
            </w:pPr>
            <w:r w:rsidRPr="00B170C2">
              <w:rPr>
                <w:rFonts w:ascii="Sylfaen" w:eastAsia="Times New Roman" w:hAnsi="Sylfaen" w:cs="Calibri"/>
                <w:color w:val="000000"/>
                <w:sz w:val="18"/>
                <w:szCs w:val="18"/>
              </w:rPr>
              <w:t>ა(ა)იპ კომპლექსურ სასპორტო სკოლაში  არსებული სპორტის სახეობების რაოდენობა</w:t>
            </w:r>
          </w:p>
        </w:tc>
        <w:tc>
          <w:tcPr>
            <w:tcW w:w="891" w:type="pct"/>
            <w:gridSpan w:val="2"/>
            <w:tcBorders>
              <w:top w:val="nil"/>
              <w:left w:val="nil"/>
              <w:bottom w:val="single" w:sz="4" w:space="0" w:color="auto"/>
              <w:right w:val="single" w:sz="4" w:space="0" w:color="auto"/>
            </w:tcBorders>
            <w:shd w:val="clear" w:color="000000" w:fill="FFFFFF"/>
            <w:vAlign w:val="center"/>
            <w:hideMark/>
          </w:tcPr>
          <w:p w14:paraId="7EE3106A" w14:textId="7D2B1F98" w:rsidR="008302DB" w:rsidRPr="00B170C2" w:rsidRDefault="008302DB" w:rsidP="00EE63A1">
            <w:pPr>
              <w:spacing w:after="0" w:line="240" w:lineRule="auto"/>
              <w:jc w:val="center"/>
              <w:rPr>
                <w:rFonts w:ascii="Calibri" w:eastAsia="Times New Roman" w:hAnsi="Calibri" w:cs="Calibri"/>
                <w:color w:val="000000"/>
                <w:sz w:val="16"/>
                <w:szCs w:val="16"/>
              </w:rPr>
            </w:pPr>
            <w:r w:rsidRPr="00B170C2">
              <w:rPr>
                <w:rFonts w:ascii="Sylfaen" w:eastAsia="Times New Roman" w:hAnsi="Sylfaen" w:cs="Sylfaen"/>
                <w:color w:val="000000"/>
                <w:sz w:val="16"/>
                <w:szCs w:val="16"/>
              </w:rPr>
              <w:t>ფუნქციონირებს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სპორტის</w:t>
            </w:r>
            <w:r w:rsidRPr="00B170C2">
              <w:rPr>
                <w:rFonts w:ascii="Calibri" w:eastAsia="Times New Roman" w:hAnsi="Calibri" w:cs="Calibri"/>
                <w:color w:val="000000"/>
                <w:sz w:val="16"/>
                <w:szCs w:val="16"/>
              </w:rPr>
              <w:t xml:space="preserve"> 1</w:t>
            </w:r>
            <w:r w:rsidR="00EE63A1">
              <w:rPr>
                <w:rFonts w:ascii="Sylfaen" w:eastAsia="Times New Roman" w:hAnsi="Sylfaen" w:cs="Calibri"/>
                <w:color w:val="000000"/>
                <w:sz w:val="16"/>
                <w:szCs w:val="16"/>
                <w:lang w:val="ka-GE"/>
              </w:rPr>
              <w:t>4</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სახეობა</w:t>
            </w:r>
            <w:r w:rsidR="00A96F05">
              <w:rPr>
                <w:rFonts w:ascii="Sylfaen" w:eastAsia="Times New Roman" w:hAnsi="Sylfaen" w:cs="Sylfaen"/>
                <w:color w:val="000000"/>
                <w:sz w:val="16"/>
                <w:szCs w:val="16"/>
              </w:rPr>
              <w:t xml:space="preserve"> </w:t>
            </w:r>
            <w:r w:rsidRPr="00B170C2">
              <w:rPr>
                <w:rFonts w:ascii="Calibri" w:eastAsia="Times New Roman" w:hAnsi="Calibri" w:cs="Calibri"/>
                <w:color w:val="000000"/>
                <w:sz w:val="16"/>
                <w:szCs w:val="16"/>
              </w:rPr>
              <w:t>(</w:t>
            </w:r>
            <w:r w:rsidRPr="00B170C2">
              <w:rPr>
                <w:rFonts w:ascii="Sylfaen" w:eastAsia="Times New Roman" w:hAnsi="Sylfaen" w:cs="Sylfaen"/>
                <w:color w:val="000000"/>
                <w:sz w:val="16"/>
                <w:szCs w:val="16"/>
              </w:rPr>
              <w:t>კლუბი</w:t>
            </w:r>
            <w:r w:rsidRPr="00B170C2">
              <w:rPr>
                <w:rFonts w:ascii="Calibri" w:eastAsia="Times New Roman" w:hAnsi="Calibri" w:cs="Calibri"/>
                <w:color w:val="000000"/>
                <w:sz w:val="16"/>
                <w:szCs w:val="16"/>
              </w:rPr>
              <w:t>)</w:t>
            </w:r>
          </w:p>
        </w:tc>
        <w:tc>
          <w:tcPr>
            <w:tcW w:w="706" w:type="pct"/>
            <w:gridSpan w:val="3"/>
            <w:tcBorders>
              <w:top w:val="nil"/>
              <w:left w:val="nil"/>
              <w:bottom w:val="single" w:sz="4" w:space="0" w:color="auto"/>
              <w:right w:val="single" w:sz="4" w:space="0" w:color="auto"/>
            </w:tcBorders>
            <w:shd w:val="clear" w:color="000000" w:fill="FFFFFF"/>
            <w:vAlign w:val="center"/>
            <w:hideMark/>
          </w:tcPr>
          <w:p w14:paraId="67F9BA80" w14:textId="3669DDB2" w:rsidR="008302DB" w:rsidRPr="000A5C48" w:rsidRDefault="008302DB" w:rsidP="00EE63A1">
            <w:pPr>
              <w:spacing w:after="0" w:line="240" w:lineRule="auto"/>
              <w:jc w:val="center"/>
              <w:rPr>
                <w:rFonts w:ascii="Sylfaen" w:eastAsia="Times New Roman" w:hAnsi="Sylfaen" w:cs="Calibri"/>
                <w:color w:val="000000"/>
                <w:sz w:val="16"/>
                <w:szCs w:val="16"/>
              </w:rPr>
            </w:pPr>
            <w:r w:rsidRPr="000A5C48">
              <w:rPr>
                <w:rFonts w:ascii="Sylfaen" w:eastAsia="Times New Roman" w:hAnsi="Sylfaen" w:cs="Calibri"/>
                <w:color w:val="000000"/>
                <w:sz w:val="16"/>
                <w:szCs w:val="16"/>
              </w:rPr>
              <w:t>202</w:t>
            </w:r>
            <w:r w:rsidR="00EE63A1" w:rsidRPr="000A5C48">
              <w:rPr>
                <w:rFonts w:ascii="Sylfaen" w:eastAsia="Times New Roman" w:hAnsi="Sylfaen" w:cs="Calibri"/>
                <w:color w:val="000000"/>
                <w:sz w:val="16"/>
                <w:szCs w:val="16"/>
                <w:lang w:val="ka-GE"/>
              </w:rPr>
              <w:t>2</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წელს</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შენარჩუნებული</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იქნება</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სპორტის</w:t>
            </w:r>
            <w:r w:rsidRPr="000A5C48">
              <w:rPr>
                <w:rFonts w:ascii="Sylfaen" w:eastAsia="Times New Roman" w:hAnsi="Sylfaen" w:cs="Calibri"/>
                <w:color w:val="000000"/>
                <w:sz w:val="16"/>
                <w:szCs w:val="16"/>
              </w:rPr>
              <w:t xml:space="preserve"> </w:t>
            </w:r>
            <w:r w:rsidR="00EE63A1" w:rsidRPr="000A5C48">
              <w:rPr>
                <w:rFonts w:ascii="Sylfaen" w:eastAsia="Times New Roman" w:hAnsi="Sylfaen" w:cs="Calibri"/>
                <w:color w:val="000000"/>
                <w:sz w:val="16"/>
                <w:szCs w:val="16"/>
              </w:rPr>
              <w:t>1</w:t>
            </w:r>
            <w:r w:rsidR="00EE63A1" w:rsidRPr="000A5C48">
              <w:rPr>
                <w:rFonts w:ascii="Sylfaen" w:eastAsia="Times New Roman" w:hAnsi="Sylfaen" w:cs="Calibri"/>
                <w:color w:val="000000"/>
                <w:sz w:val="16"/>
                <w:szCs w:val="16"/>
                <w:lang w:val="ka-GE"/>
              </w:rPr>
              <w:t>4</w:t>
            </w:r>
            <w:r w:rsidR="00A96F05">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სახეობა</w:t>
            </w:r>
          </w:p>
        </w:tc>
        <w:tc>
          <w:tcPr>
            <w:tcW w:w="464" w:type="pct"/>
            <w:gridSpan w:val="3"/>
            <w:tcBorders>
              <w:top w:val="single" w:sz="4" w:space="0" w:color="auto"/>
              <w:left w:val="nil"/>
              <w:bottom w:val="single" w:sz="4" w:space="0" w:color="auto"/>
              <w:right w:val="single" w:sz="4" w:space="0" w:color="000000"/>
            </w:tcBorders>
            <w:shd w:val="clear" w:color="000000" w:fill="FFFFFF"/>
            <w:vAlign w:val="center"/>
            <w:hideMark/>
          </w:tcPr>
          <w:p w14:paraId="7274B469" w14:textId="77777777" w:rsidR="008302DB" w:rsidRPr="00B170C2" w:rsidRDefault="008302DB" w:rsidP="002635FB">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0%</w:t>
            </w:r>
          </w:p>
        </w:tc>
        <w:tc>
          <w:tcPr>
            <w:tcW w:w="794" w:type="pct"/>
            <w:gridSpan w:val="2"/>
            <w:tcBorders>
              <w:top w:val="nil"/>
              <w:left w:val="nil"/>
              <w:bottom w:val="single" w:sz="4" w:space="0" w:color="auto"/>
              <w:right w:val="single" w:sz="4" w:space="0" w:color="auto"/>
            </w:tcBorders>
            <w:shd w:val="clear" w:color="000000" w:fill="FFFFFF"/>
            <w:vAlign w:val="center"/>
            <w:hideMark/>
          </w:tcPr>
          <w:p w14:paraId="023A2047" w14:textId="164685D0" w:rsidR="008302DB" w:rsidRPr="00B170C2" w:rsidRDefault="008302DB" w:rsidP="00EE63A1">
            <w:pPr>
              <w:spacing w:after="0" w:line="240" w:lineRule="auto"/>
              <w:rPr>
                <w:rFonts w:ascii="Sylfaen" w:eastAsia="Times New Roman" w:hAnsi="Sylfaen" w:cs="Calibri"/>
                <w:sz w:val="16"/>
                <w:szCs w:val="16"/>
              </w:rPr>
            </w:pPr>
            <w:r w:rsidRPr="00B170C2">
              <w:rPr>
                <w:rFonts w:ascii="Sylfaen" w:eastAsia="Times New Roman" w:hAnsi="Sylfaen" w:cs="Calibri"/>
                <w:sz w:val="16"/>
                <w:szCs w:val="16"/>
              </w:rPr>
              <w:t>202</w:t>
            </w:r>
            <w:r w:rsidR="00EE63A1">
              <w:rPr>
                <w:rFonts w:ascii="Sylfaen" w:eastAsia="Times New Roman" w:hAnsi="Sylfaen" w:cs="Calibri"/>
                <w:sz w:val="16"/>
                <w:szCs w:val="16"/>
                <w:lang w:val="ka-GE"/>
              </w:rPr>
              <w:t>3</w:t>
            </w:r>
            <w:r w:rsidRPr="00B170C2">
              <w:rPr>
                <w:rFonts w:ascii="Sylfaen" w:eastAsia="Times New Roman" w:hAnsi="Sylfaen" w:cs="Calibri"/>
                <w:sz w:val="16"/>
                <w:szCs w:val="16"/>
              </w:rPr>
              <w:t xml:space="preserve"> წელს სავარაუდოდ გაიზრდება სპორტის სახეობები 15-მდე</w:t>
            </w:r>
          </w:p>
        </w:tc>
        <w:tc>
          <w:tcPr>
            <w:tcW w:w="711" w:type="pct"/>
            <w:gridSpan w:val="3"/>
            <w:tcBorders>
              <w:top w:val="nil"/>
              <w:left w:val="nil"/>
              <w:bottom w:val="single" w:sz="4" w:space="0" w:color="auto"/>
              <w:right w:val="single" w:sz="4" w:space="0" w:color="auto"/>
            </w:tcBorders>
            <w:shd w:val="clear" w:color="000000" w:fill="FFFFFF"/>
            <w:vAlign w:val="center"/>
            <w:hideMark/>
          </w:tcPr>
          <w:p w14:paraId="0AF4E849" w14:textId="135BD413" w:rsidR="008302DB" w:rsidRPr="00B170C2" w:rsidRDefault="008302DB" w:rsidP="00EE63A1">
            <w:pPr>
              <w:spacing w:after="0" w:line="240" w:lineRule="auto"/>
              <w:rPr>
                <w:rFonts w:ascii="Sylfaen" w:eastAsia="Times New Roman" w:hAnsi="Sylfaen" w:cs="Calibri"/>
                <w:sz w:val="16"/>
                <w:szCs w:val="16"/>
              </w:rPr>
            </w:pPr>
            <w:r w:rsidRPr="00B170C2">
              <w:rPr>
                <w:rFonts w:ascii="Sylfaen" w:eastAsia="Times New Roman" w:hAnsi="Sylfaen" w:cs="Calibri"/>
                <w:sz w:val="16"/>
                <w:szCs w:val="16"/>
              </w:rPr>
              <w:t>202</w:t>
            </w:r>
            <w:r w:rsidR="00EE63A1">
              <w:rPr>
                <w:rFonts w:ascii="Sylfaen" w:eastAsia="Times New Roman" w:hAnsi="Sylfaen" w:cs="Calibri"/>
                <w:sz w:val="16"/>
                <w:szCs w:val="16"/>
                <w:lang w:val="ka-GE"/>
              </w:rPr>
              <w:t>4</w:t>
            </w:r>
            <w:r w:rsidRPr="00B170C2">
              <w:rPr>
                <w:rFonts w:ascii="Sylfaen" w:eastAsia="Times New Roman" w:hAnsi="Sylfaen" w:cs="Calibri"/>
                <w:sz w:val="16"/>
                <w:szCs w:val="16"/>
              </w:rPr>
              <w:t xml:space="preserve"> წელს შესაძლებელია დაემატოს ახალი სპორტული მიმართულება და სკოლაში 17 მდე სპორტის სახეობა ფუნქციონირებდეს</w:t>
            </w:r>
          </w:p>
        </w:tc>
        <w:tc>
          <w:tcPr>
            <w:tcW w:w="666" w:type="pct"/>
            <w:gridSpan w:val="2"/>
            <w:tcBorders>
              <w:top w:val="nil"/>
              <w:left w:val="nil"/>
              <w:bottom w:val="single" w:sz="4" w:space="0" w:color="auto"/>
              <w:right w:val="single" w:sz="4" w:space="0" w:color="auto"/>
            </w:tcBorders>
            <w:shd w:val="clear" w:color="000000" w:fill="FFFFFF"/>
            <w:vAlign w:val="center"/>
            <w:hideMark/>
          </w:tcPr>
          <w:p w14:paraId="707FFD9A" w14:textId="2544653A" w:rsidR="008302DB" w:rsidRPr="00B170C2" w:rsidRDefault="008302DB" w:rsidP="00EE63A1">
            <w:pPr>
              <w:spacing w:after="0" w:line="240" w:lineRule="auto"/>
              <w:rPr>
                <w:rFonts w:ascii="Sylfaen" w:eastAsia="Times New Roman" w:hAnsi="Sylfaen" w:cs="Calibri"/>
                <w:sz w:val="16"/>
                <w:szCs w:val="16"/>
              </w:rPr>
            </w:pPr>
            <w:r w:rsidRPr="00B170C2">
              <w:rPr>
                <w:rFonts w:ascii="Sylfaen" w:eastAsia="Times New Roman" w:hAnsi="Sylfaen" w:cs="Calibri"/>
                <w:sz w:val="16"/>
                <w:szCs w:val="16"/>
              </w:rPr>
              <w:t>202</w:t>
            </w:r>
            <w:r w:rsidR="00EE63A1">
              <w:rPr>
                <w:rFonts w:ascii="Sylfaen" w:eastAsia="Times New Roman" w:hAnsi="Sylfaen" w:cs="Calibri"/>
                <w:sz w:val="16"/>
                <w:szCs w:val="16"/>
                <w:lang w:val="ka-GE"/>
              </w:rPr>
              <w:t>5</w:t>
            </w:r>
            <w:r w:rsidRPr="00B170C2">
              <w:rPr>
                <w:rFonts w:ascii="Sylfaen" w:eastAsia="Times New Roman" w:hAnsi="Sylfaen" w:cs="Calibri"/>
                <w:sz w:val="16"/>
                <w:szCs w:val="16"/>
              </w:rPr>
              <w:t xml:space="preserve"> წელს მინიმუმ შენარჩუნებული იქნება სპორტის 17</w:t>
            </w:r>
            <w:r w:rsidR="00EE63A1">
              <w:rPr>
                <w:rFonts w:ascii="Sylfaen" w:eastAsia="Times New Roman" w:hAnsi="Sylfaen" w:cs="Calibri"/>
                <w:sz w:val="16"/>
                <w:szCs w:val="16"/>
                <w:lang w:val="ka-GE"/>
              </w:rPr>
              <w:t xml:space="preserve"> </w:t>
            </w:r>
            <w:r w:rsidRPr="00B170C2">
              <w:rPr>
                <w:rFonts w:ascii="Sylfaen" w:eastAsia="Times New Roman" w:hAnsi="Sylfaen" w:cs="Calibri"/>
                <w:sz w:val="16"/>
                <w:szCs w:val="16"/>
              </w:rPr>
              <w:t>სახეობა</w:t>
            </w:r>
          </w:p>
        </w:tc>
      </w:tr>
      <w:tr w:rsidR="000A5C48" w:rsidRPr="00B170C2" w14:paraId="5FB0A07F" w14:textId="77777777" w:rsidTr="000A7CB5">
        <w:trPr>
          <w:trHeight w:val="924"/>
        </w:trPr>
        <w:tc>
          <w:tcPr>
            <w:tcW w:w="225" w:type="pct"/>
            <w:tcBorders>
              <w:top w:val="nil"/>
              <w:left w:val="single" w:sz="4" w:space="0" w:color="auto"/>
              <w:bottom w:val="nil"/>
              <w:right w:val="single" w:sz="4" w:space="0" w:color="auto"/>
            </w:tcBorders>
            <w:shd w:val="clear" w:color="000000" w:fill="FFFFFF"/>
            <w:vAlign w:val="center"/>
            <w:hideMark/>
          </w:tcPr>
          <w:p w14:paraId="67D66BD4" w14:textId="77777777" w:rsidR="008302DB" w:rsidRPr="00B170C2" w:rsidRDefault="008302DB" w:rsidP="002635FB">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lastRenderedPageBreak/>
              <w:t>2</w:t>
            </w:r>
          </w:p>
        </w:tc>
        <w:tc>
          <w:tcPr>
            <w:tcW w:w="543" w:type="pct"/>
            <w:gridSpan w:val="3"/>
            <w:tcBorders>
              <w:top w:val="single" w:sz="4" w:space="0" w:color="auto"/>
              <w:left w:val="nil"/>
              <w:bottom w:val="single" w:sz="4" w:space="0" w:color="auto"/>
              <w:right w:val="single" w:sz="4" w:space="0" w:color="auto"/>
            </w:tcBorders>
            <w:shd w:val="clear" w:color="000000" w:fill="FFFFFF"/>
            <w:vAlign w:val="center"/>
            <w:hideMark/>
          </w:tcPr>
          <w:p w14:paraId="27F38A4B" w14:textId="77777777" w:rsidR="008302DB" w:rsidRPr="00B170C2" w:rsidRDefault="008302DB" w:rsidP="002635FB">
            <w:pPr>
              <w:spacing w:after="0" w:line="240" w:lineRule="auto"/>
              <w:rPr>
                <w:rFonts w:ascii="Sylfaen" w:eastAsia="Times New Roman" w:hAnsi="Sylfaen" w:cs="Calibri"/>
                <w:color w:val="000000"/>
                <w:sz w:val="18"/>
                <w:szCs w:val="18"/>
              </w:rPr>
            </w:pPr>
            <w:r w:rsidRPr="00B170C2">
              <w:rPr>
                <w:rFonts w:ascii="Sylfaen" w:eastAsia="Times New Roman" w:hAnsi="Sylfaen" w:cs="Calibri"/>
                <w:color w:val="000000"/>
                <w:sz w:val="18"/>
                <w:szCs w:val="18"/>
              </w:rPr>
              <w:t>ბავშვების რაოდენობა</w:t>
            </w:r>
          </w:p>
        </w:tc>
        <w:tc>
          <w:tcPr>
            <w:tcW w:w="891" w:type="pct"/>
            <w:gridSpan w:val="2"/>
            <w:tcBorders>
              <w:top w:val="nil"/>
              <w:left w:val="nil"/>
              <w:bottom w:val="single" w:sz="4" w:space="0" w:color="auto"/>
              <w:right w:val="single" w:sz="4" w:space="0" w:color="auto"/>
            </w:tcBorders>
            <w:shd w:val="clear" w:color="000000" w:fill="FFFFFF"/>
            <w:vAlign w:val="center"/>
            <w:hideMark/>
          </w:tcPr>
          <w:p w14:paraId="450D36C3" w14:textId="6E734F6F" w:rsidR="008302DB" w:rsidRPr="00B170C2" w:rsidRDefault="008302DB" w:rsidP="00A96F05">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37</w:t>
            </w:r>
            <w:r w:rsidR="00A96F05">
              <w:rPr>
                <w:rFonts w:ascii="Calibri" w:eastAsia="Times New Roman" w:hAnsi="Calibri" w:cs="Calibri"/>
                <w:color w:val="000000"/>
                <w:sz w:val="16"/>
                <w:szCs w:val="16"/>
              </w:rPr>
              <w:t>0</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მოსწავლე</w:t>
            </w:r>
          </w:p>
        </w:tc>
        <w:tc>
          <w:tcPr>
            <w:tcW w:w="706" w:type="pct"/>
            <w:gridSpan w:val="3"/>
            <w:tcBorders>
              <w:top w:val="nil"/>
              <w:left w:val="nil"/>
              <w:bottom w:val="single" w:sz="4" w:space="0" w:color="auto"/>
              <w:right w:val="single" w:sz="4" w:space="0" w:color="auto"/>
            </w:tcBorders>
            <w:shd w:val="clear" w:color="000000" w:fill="FFFFFF"/>
            <w:vAlign w:val="center"/>
            <w:hideMark/>
          </w:tcPr>
          <w:p w14:paraId="26FAB6AD" w14:textId="62E27509" w:rsidR="008302DB" w:rsidRPr="000A5C48" w:rsidRDefault="008302DB" w:rsidP="000A5C48">
            <w:pPr>
              <w:spacing w:after="0" w:line="240" w:lineRule="auto"/>
              <w:jc w:val="center"/>
              <w:rPr>
                <w:rFonts w:ascii="Sylfaen" w:eastAsia="Times New Roman" w:hAnsi="Sylfaen" w:cs="Calibri"/>
                <w:color w:val="000000"/>
                <w:sz w:val="16"/>
                <w:szCs w:val="16"/>
              </w:rPr>
            </w:pPr>
            <w:r w:rsidRPr="000A5C48">
              <w:rPr>
                <w:rFonts w:ascii="Sylfaen" w:eastAsia="Times New Roman" w:hAnsi="Sylfaen" w:cs="Calibri"/>
                <w:color w:val="000000"/>
                <w:sz w:val="16"/>
                <w:szCs w:val="16"/>
              </w:rPr>
              <w:t>202</w:t>
            </w:r>
            <w:r w:rsidR="000A5C48" w:rsidRPr="000A5C48">
              <w:rPr>
                <w:rFonts w:ascii="Sylfaen" w:eastAsia="Times New Roman" w:hAnsi="Sylfaen" w:cs="Calibri"/>
                <w:color w:val="000000"/>
                <w:sz w:val="16"/>
                <w:szCs w:val="16"/>
                <w:lang w:val="ka-GE"/>
              </w:rPr>
              <w:t>2</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წელს</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შენარჩუნდება</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მინიმუმ</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ბავშვების</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არსებული</w:t>
            </w:r>
            <w:r w:rsidRPr="000A5C48">
              <w:rPr>
                <w:rFonts w:ascii="Sylfaen" w:eastAsia="Times New Roman" w:hAnsi="Sylfaen" w:cs="Calibri"/>
                <w:color w:val="000000"/>
                <w:sz w:val="16"/>
                <w:szCs w:val="16"/>
              </w:rPr>
              <w:t xml:space="preserve"> </w:t>
            </w:r>
            <w:r w:rsidRPr="000A5C48">
              <w:rPr>
                <w:rFonts w:ascii="Sylfaen" w:eastAsia="Times New Roman" w:hAnsi="Sylfaen" w:cs="Sylfaen"/>
                <w:color w:val="000000"/>
                <w:sz w:val="16"/>
                <w:szCs w:val="16"/>
              </w:rPr>
              <w:t>რაოდენობა</w:t>
            </w:r>
          </w:p>
        </w:tc>
        <w:tc>
          <w:tcPr>
            <w:tcW w:w="464" w:type="pct"/>
            <w:gridSpan w:val="3"/>
            <w:tcBorders>
              <w:top w:val="single" w:sz="4" w:space="0" w:color="auto"/>
              <w:left w:val="nil"/>
              <w:bottom w:val="nil"/>
              <w:right w:val="single" w:sz="4" w:space="0" w:color="000000"/>
            </w:tcBorders>
            <w:shd w:val="clear" w:color="000000" w:fill="FFFFFF"/>
            <w:vAlign w:val="center"/>
            <w:hideMark/>
          </w:tcPr>
          <w:p w14:paraId="7B3ECA89" w14:textId="77777777" w:rsidR="008302DB" w:rsidRPr="00B170C2" w:rsidRDefault="008302DB" w:rsidP="002635FB">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5%</w:t>
            </w:r>
          </w:p>
        </w:tc>
        <w:tc>
          <w:tcPr>
            <w:tcW w:w="794" w:type="pct"/>
            <w:gridSpan w:val="2"/>
            <w:tcBorders>
              <w:top w:val="nil"/>
              <w:left w:val="nil"/>
              <w:bottom w:val="nil"/>
              <w:right w:val="single" w:sz="4" w:space="0" w:color="auto"/>
            </w:tcBorders>
            <w:shd w:val="clear" w:color="000000" w:fill="FFFFFF"/>
            <w:vAlign w:val="center"/>
            <w:hideMark/>
          </w:tcPr>
          <w:p w14:paraId="32ECD2BF" w14:textId="1EBDA5AE" w:rsidR="008302DB" w:rsidRPr="00B170C2" w:rsidRDefault="008302DB" w:rsidP="002635FB">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2023</w:t>
            </w:r>
            <w:r w:rsidR="000A5C48">
              <w:rPr>
                <w:rFonts w:ascii="Sylfaen" w:eastAsia="Times New Roman" w:hAnsi="Sylfaen" w:cs="Calibri"/>
                <w:color w:val="000000"/>
                <w:sz w:val="16"/>
                <w:szCs w:val="16"/>
                <w:lang w:val="ka-GE"/>
              </w:rPr>
              <w:t xml:space="preserve"> </w:t>
            </w:r>
            <w:r w:rsidRPr="00B170C2">
              <w:rPr>
                <w:rFonts w:ascii="Sylfaen" w:eastAsia="Times New Roman" w:hAnsi="Sylfaen" w:cs="Calibri"/>
                <w:color w:val="000000"/>
                <w:sz w:val="16"/>
                <w:szCs w:val="16"/>
              </w:rPr>
              <w:t>წელს მოსწავლეთა სავარაუდო რაოდენობა შესაძლებელია 400 მდე</w:t>
            </w:r>
          </w:p>
        </w:tc>
        <w:tc>
          <w:tcPr>
            <w:tcW w:w="711" w:type="pct"/>
            <w:gridSpan w:val="3"/>
            <w:tcBorders>
              <w:top w:val="nil"/>
              <w:left w:val="nil"/>
              <w:bottom w:val="nil"/>
              <w:right w:val="single" w:sz="4" w:space="0" w:color="auto"/>
            </w:tcBorders>
            <w:shd w:val="clear" w:color="000000" w:fill="FFFFFF"/>
            <w:vAlign w:val="center"/>
            <w:hideMark/>
          </w:tcPr>
          <w:p w14:paraId="425DAF4C" w14:textId="42FFCDA9" w:rsidR="008302DB" w:rsidRPr="00B170C2" w:rsidRDefault="008302DB" w:rsidP="000A5C48">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w:t>
            </w:r>
            <w:r w:rsidR="000A5C48">
              <w:rPr>
                <w:rFonts w:ascii="Sylfaen" w:eastAsia="Times New Roman" w:hAnsi="Sylfaen" w:cs="Calibri"/>
                <w:color w:val="000000"/>
                <w:sz w:val="16"/>
                <w:szCs w:val="16"/>
                <w:lang w:val="ka-GE"/>
              </w:rPr>
              <w:t xml:space="preserve">4 </w:t>
            </w:r>
            <w:r w:rsidRPr="00B170C2">
              <w:rPr>
                <w:rFonts w:ascii="Sylfaen" w:eastAsia="Times New Roman" w:hAnsi="Sylfaen" w:cs="Calibri"/>
                <w:color w:val="000000"/>
                <w:sz w:val="16"/>
                <w:szCs w:val="16"/>
              </w:rPr>
              <w:t>წელს მოსწავლეთა სავარაუდო რაოდენობა შესაძლებელია 450 მდე</w:t>
            </w:r>
          </w:p>
        </w:tc>
        <w:tc>
          <w:tcPr>
            <w:tcW w:w="666" w:type="pct"/>
            <w:gridSpan w:val="2"/>
            <w:tcBorders>
              <w:top w:val="nil"/>
              <w:left w:val="nil"/>
              <w:bottom w:val="nil"/>
              <w:right w:val="single" w:sz="4" w:space="0" w:color="auto"/>
            </w:tcBorders>
            <w:shd w:val="clear" w:color="000000" w:fill="FFFFFF"/>
            <w:vAlign w:val="center"/>
            <w:hideMark/>
          </w:tcPr>
          <w:p w14:paraId="1F1ABC25" w14:textId="7DC2C260" w:rsidR="008302DB" w:rsidRPr="00B170C2" w:rsidRDefault="008302DB" w:rsidP="000A5C48">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w:t>
            </w:r>
            <w:r w:rsidR="000A5C48">
              <w:rPr>
                <w:rFonts w:ascii="Sylfaen" w:eastAsia="Times New Roman" w:hAnsi="Sylfaen" w:cs="Calibri"/>
                <w:color w:val="000000"/>
                <w:sz w:val="16"/>
                <w:szCs w:val="16"/>
                <w:lang w:val="ka-GE"/>
              </w:rPr>
              <w:t>5</w:t>
            </w:r>
            <w:r w:rsidRPr="00B170C2">
              <w:rPr>
                <w:rFonts w:ascii="Sylfaen" w:eastAsia="Times New Roman" w:hAnsi="Sylfaen" w:cs="Calibri"/>
                <w:color w:val="000000"/>
                <w:sz w:val="16"/>
                <w:szCs w:val="16"/>
              </w:rPr>
              <w:t xml:space="preserve"> წელს მინიმუმშენარჩუნებული იქნება მოსწავლეთა რაოდენობა 450-500-მდე</w:t>
            </w:r>
          </w:p>
        </w:tc>
      </w:tr>
      <w:tr w:rsidR="000A5C48" w:rsidRPr="00B170C2" w14:paraId="423577FE" w14:textId="77777777" w:rsidTr="000A7CB5">
        <w:trPr>
          <w:trHeight w:val="1719"/>
        </w:trPr>
        <w:tc>
          <w:tcPr>
            <w:tcW w:w="225" w:type="pct"/>
            <w:tcBorders>
              <w:top w:val="single" w:sz="4" w:space="0" w:color="auto"/>
              <w:left w:val="single" w:sz="4" w:space="0" w:color="auto"/>
              <w:bottom w:val="single" w:sz="4" w:space="0" w:color="auto"/>
              <w:right w:val="nil"/>
            </w:tcBorders>
            <w:shd w:val="clear" w:color="000000" w:fill="FFFFFF"/>
            <w:vAlign w:val="center"/>
            <w:hideMark/>
          </w:tcPr>
          <w:p w14:paraId="160A05CD" w14:textId="77777777" w:rsidR="000A5C48" w:rsidRPr="00B170C2" w:rsidRDefault="000A5C48" w:rsidP="000A5C48">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3</w:t>
            </w:r>
          </w:p>
        </w:tc>
        <w:tc>
          <w:tcPr>
            <w:tcW w:w="457" w:type="pct"/>
            <w:gridSpan w:val="2"/>
            <w:tcBorders>
              <w:top w:val="nil"/>
              <w:left w:val="single" w:sz="4" w:space="0" w:color="auto"/>
              <w:bottom w:val="single" w:sz="4" w:space="0" w:color="auto"/>
              <w:right w:val="nil"/>
            </w:tcBorders>
            <w:shd w:val="clear" w:color="000000" w:fill="FFFFFF"/>
            <w:vAlign w:val="center"/>
            <w:hideMark/>
          </w:tcPr>
          <w:p w14:paraId="198D3EE6" w14:textId="77777777" w:rsidR="000A5C48" w:rsidRPr="00B170C2" w:rsidRDefault="000A5C48" w:rsidP="000A5C48">
            <w:pPr>
              <w:spacing w:after="0" w:line="240" w:lineRule="auto"/>
              <w:jc w:val="center"/>
              <w:rPr>
                <w:rFonts w:ascii="Calibri" w:eastAsia="Times New Roman" w:hAnsi="Calibri" w:cs="Calibri"/>
                <w:color w:val="000000"/>
                <w:sz w:val="16"/>
                <w:szCs w:val="16"/>
              </w:rPr>
            </w:pPr>
            <w:r w:rsidRPr="00B170C2">
              <w:rPr>
                <w:rFonts w:ascii="Sylfaen" w:eastAsia="Times New Roman" w:hAnsi="Sylfaen" w:cs="Sylfaen"/>
                <w:color w:val="000000"/>
                <w:sz w:val="16"/>
                <w:szCs w:val="16"/>
              </w:rPr>
              <w:t>სპორტული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ღონიძიებების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რაოდენობა</w:t>
            </w:r>
          </w:p>
        </w:tc>
        <w:tc>
          <w:tcPr>
            <w:tcW w:w="86" w:type="pct"/>
            <w:tcBorders>
              <w:top w:val="nil"/>
              <w:left w:val="nil"/>
              <w:bottom w:val="single" w:sz="4" w:space="0" w:color="auto"/>
              <w:right w:val="single" w:sz="4" w:space="0" w:color="auto"/>
            </w:tcBorders>
            <w:shd w:val="clear" w:color="000000" w:fill="FFFFFF"/>
            <w:vAlign w:val="center"/>
            <w:hideMark/>
          </w:tcPr>
          <w:p w14:paraId="5AB2C496" w14:textId="77777777" w:rsidR="000A5C48" w:rsidRPr="00B170C2" w:rsidRDefault="000A5C48" w:rsidP="000A5C48">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14:paraId="172C8FD4" w14:textId="72ABF242" w:rsidR="000A5C48" w:rsidRPr="00B170C2" w:rsidRDefault="000A5C48" w:rsidP="000A5C4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202</w:t>
            </w:r>
            <w:r>
              <w:rPr>
                <w:rFonts w:eastAsia="Times New Roman" w:cs="Calibri"/>
                <w:color w:val="000000"/>
                <w:sz w:val="16"/>
                <w:szCs w:val="16"/>
                <w:lang w:val="ka-GE"/>
              </w:rPr>
              <w:t>1</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w:t>
            </w:r>
            <w:r>
              <w:rPr>
                <w:rFonts w:ascii="Sylfaen" w:eastAsia="Times New Roman" w:hAnsi="Sylfaen" w:cs="Sylfaen"/>
                <w:color w:val="000000"/>
                <w:sz w:val="16"/>
                <w:szCs w:val="16"/>
                <w:lang w:val="ka-GE"/>
              </w:rPr>
              <w:t xml:space="preserve"> </w:t>
            </w:r>
            <w:r w:rsidRPr="00B170C2">
              <w:rPr>
                <w:rFonts w:ascii="Sylfaen" w:eastAsia="Times New Roman" w:hAnsi="Sylfaen" w:cs="Sylfaen"/>
                <w:color w:val="000000"/>
                <w:sz w:val="16"/>
                <w:szCs w:val="16"/>
              </w:rPr>
              <w:t>სკოლის</w:t>
            </w:r>
            <w:r>
              <w:rPr>
                <w:rFonts w:ascii="Sylfaen" w:eastAsia="Times New Roman" w:hAnsi="Sylfaen" w:cs="Sylfaen"/>
                <w:color w:val="000000"/>
                <w:sz w:val="16"/>
                <w:szCs w:val="16"/>
                <w:lang w:val="ka-GE"/>
              </w:rPr>
              <w:t xml:space="preserve"> </w:t>
            </w:r>
            <w:r w:rsidRPr="00B170C2">
              <w:rPr>
                <w:rFonts w:ascii="Sylfaen" w:eastAsia="Times New Roman" w:hAnsi="Sylfaen" w:cs="Sylfaen"/>
                <w:color w:val="000000"/>
                <w:sz w:val="16"/>
                <w:szCs w:val="16"/>
              </w:rPr>
              <w:t>დაგეგმილი</w:t>
            </w:r>
            <w:r>
              <w:rPr>
                <w:rFonts w:ascii="Calibri" w:eastAsia="Times New Roman" w:hAnsi="Calibri" w:cs="Calibri"/>
                <w:color w:val="000000"/>
                <w:sz w:val="16"/>
                <w:szCs w:val="16"/>
              </w:rPr>
              <w:t xml:space="preserve"> </w:t>
            </w:r>
            <w:r>
              <w:rPr>
                <w:rFonts w:eastAsia="Times New Roman" w:cs="Calibri"/>
                <w:color w:val="000000"/>
                <w:sz w:val="16"/>
                <w:szCs w:val="16"/>
                <w:lang w:val="ka-GE"/>
              </w:rPr>
              <w:t>2</w:t>
            </w:r>
            <w:r w:rsidRPr="00B170C2">
              <w:rPr>
                <w:rFonts w:ascii="Calibri" w:eastAsia="Times New Roman" w:hAnsi="Calibri" w:cs="Calibri"/>
                <w:color w:val="000000"/>
                <w:sz w:val="16"/>
                <w:szCs w:val="16"/>
              </w:rPr>
              <w:t xml:space="preserve">5 </w:t>
            </w:r>
            <w:r w:rsidRPr="00B170C2">
              <w:rPr>
                <w:rFonts w:ascii="Sylfaen" w:eastAsia="Times New Roman" w:hAnsi="Sylfaen" w:cs="Sylfaen"/>
                <w:color w:val="000000"/>
                <w:sz w:val="16"/>
                <w:szCs w:val="16"/>
              </w:rPr>
              <w:t>ღონისძიებიდან</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პანდემ</w:t>
            </w:r>
            <w:r>
              <w:rPr>
                <w:rFonts w:ascii="Sylfaen" w:eastAsia="Times New Roman" w:hAnsi="Sylfaen" w:cs="Sylfaen"/>
                <w:color w:val="000000"/>
                <w:sz w:val="16"/>
                <w:szCs w:val="16"/>
                <w:lang w:val="ka-GE"/>
              </w:rPr>
              <w:t>ი</w:t>
            </w:r>
            <w:r w:rsidRPr="00B170C2">
              <w:rPr>
                <w:rFonts w:ascii="Sylfaen" w:eastAsia="Times New Roman" w:hAnsi="Sylfaen" w:cs="Sylfaen"/>
                <w:color w:val="000000"/>
                <w:sz w:val="16"/>
                <w:szCs w:val="16"/>
              </w:rPr>
              <w:t>ის</w:t>
            </w:r>
            <w:r>
              <w:rPr>
                <w:rFonts w:ascii="Sylfaen" w:eastAsia="Times New Roman" w:hAnsi="Sylfaen" w:cs="Sylfaen"/>
                <w:color w:val="000000"/>
                <w:sz w:val="16"/>
                <w:szCs w:val="16"/>
                <w:lang w:val="ka-GE"/>
              </w:rPr>
              <w:t xml:space="preserve"> </w:t>
            </w:r>
            <w:r w:rsidRPr="00B170C2">
              <w:rPr>
                <w:rFonts w:ascii="Sylfaen" w:eastAsia="Times New Roman" w:hAnsi="Sylfaen" w:cs="Sylfaen"/>
                <w:color w:val="000000"/>
                <w:sz w:val="16"/>
                <w:szCs w:val="16"/>
              </w:rPr>
              <w:t>გამო</w:t>
            </w:r>
            <w:r w:rsidRPr="00B170C2">
              <w:rPr>
                <w:rFonts w:ascii="Calibri" w:eastAsia="Times New Roman" w:hAnsi="Calibri" w:cs="Calibri"/>
                <w:color w:val="000000"/>
                <w:sz w:val="16"/>
                <w:szCs w:val="16"/>
              </w:rPr>
              <w:t>)</w:t>
            </w:r>
            <w:r>
              <w:rPr>
                <w:rFonts w:ascii="Sylfaen" w:eastAsia="Times New Roman" w:hAnsi="Sylfaen" w:cs="Calibri"/>
                <w:color w:val="000000"/>
                <w:sz w:val="16"/>
                <w:szCs w:val="16"/>
                <w:lang w:val="ka-GE"/>
              </w:rPr>
              <w:t xml:space="preserve"> </w:t>
            </w:r>
            <w:r w:rsidRPr="00B170C2">
              <w:rPr>
                <w:rFonts w:ascii="Sylfaen" w:eastAsia="Times New Roman" w:hAnsi="Sylfaen" w:cs="Sylfaen"/>
                <w:color w:val="000000"/>
                <w:sz w:val="16"/>
                <w:szCs w:val="16"/>
              </w:rPr>
              <w:t>განხორციელდ</w:t>
            </w:r>
            <w:r>
              <w:rPr>
                <w:rFonts w:ascii="Sylfaen" w:eastAsia="Times New Roman" w:hAnsi="Sylfaen" w:cs="Sylfaen"/>
                <w:color w:val="000000"/>
                <w:sz w:val="16"/>
                <w:szCs w:val="16"/>
                <w:lang w:val="ka-GE"/>
              </w:rPr>
              <w:t xml:space="preserve"> </w:t>
            </w:r>
            <w:r w:rsidRPr="00B170C2">
              <w:rPr>
                <w:rFonts w:ascii="Sylfaen" w:eastAsia="Times New Roman" w:hAnsi="Sylfaen" w:cs="Sylfaen"/>
                <w:color w:val="000000"/>
                <w:sz w:val="16"/>
                <w:szCs w:val="16"/>
              </w:rPr>
              <w:t>მხოლოდ</w:t>
            </w:r>
            <w:r>
              <w:rPr>
                <w:rFonts w:ascii="Sylfaen" w:eastAsia="Times New Roman" w:hAnsi="Sylfaen" w:cs="Sylfaen"/>
                <w:color w:val="000000"/>
                <w:sz w:val="16"/>
                <w:szCs w:val="16"/>
                <w:lang w:val="ka-GE"/>
              </w:rPr>
              <w:t xml:space="preserve"> </w:t>
            </w:r>
            <w:r>
              <w:rPr>
                <w:rFonts w:ascii="Calibri" w:eastAsia="Times New Roman" w:hAnsi="Calibri" w:cs="Calibri"/>
                <w:color w:val="000000"/>
                <w:sz w:val="16"/>
                <w:szCs w:val="16"/>
              </w:rPr>
              <w:t xml:space="preserve"> </w:t>
            </w:r>
            <w:r>
              <w:rPr>
                <w:rFonts w:eastAsia="Times New Roman" w:cs="Calibri"/>
                <w:color w:val="000000"/>
                <w:sz w:val="16"/>
                <w:szCs w:val="16"/>
                <w:lang w:val="ka-GE"/>
              </w:rPr>
              <w:t>11</w:t>
            </w:r>
            <w:r>
              <w:rPr>
                <w:rFonts w:ascii="Sylfaen" w:eastAsia="Times New Roman" w:hAnsi="Sylfaen" w:cs="Calibri"/>
                <w:color w:val="000000"/>
                <w:sz w:val="16"/>
                <w:szCs w:val="16"/>
                <w:lang w:val="ka-GE"/>
              </w:rPr>
              <w:t xml:space="preserve"> </w:t>
            </w:r>
            <w:r>
              <w:rPr>
                <w:rFonts w:eastAsia="Times New Roman" w:cs="Calibri"/>
                <w:color w:val="000000"/>
                <w:sz w:val="16"/>
                <w:szCs w:val="16"/>
                <w:lang w:val="ka-GE"/>
              </w:rPr>
              <w:t xml:space="preserve">(9 </w:t>
            </w:r>
            <w:r>
              <w:rPr>
                <w:rFonts w:ascii="Sylfaen" w:eastAsia="Times New Roman" w:hAnsi="Sylfaen" w:cs="Sylfaen"/>
                <w:color w:val="000000"/>
                <w:sz w:val="16"/>
                <w:szCs w:val="16"/>
                <w:lang w:val="ka-GE"/>
              </w:rPr>
              <w:t>გასვლითი</w:t>
            </w:r>
            <w:r>
              <w:rPr>
                <w:rFonts w:eastAsia="Times New Roman" w:cs="Calibri"/>
                <w:color w:val="000000"/>
                <w:sz w:val="16"/>
                <w:szCs w:val="16"/>
                <w:lang w:val="ka-GE"/>
              </w:rPr>
              <w:t xml:space="preserve"> </w:t>
            </w:r>
            <w:r>
              <w:rPr>
                <w:rFonts w:ascii="Sylfaen" w:eastAsia="Times New Roman" w:hAnsi="Sylfaen" w:cs="Sylfaen"/>
                <w:color w:val="000000"/>
                <w:sz w:val="16"/>
                <w:szCs w:val="16"/>
                <w:lang w:val="ka-GE"/>
              </w:rPr>
              <w:t>და</w:t>
            </w:r>
            <w:r>
              <w:rPr>
                <w:rFonts w:eastAsia="Times New Roman" w:cs="Calibri"/>
                <w:color w:val="000000"/>
                <w:sz w:val="16"/>
                <w:szCs w:val="16"/>
                <w:lang w:val="ka-GE"/>
              </w:rPr>
              <w:t xml:space="preserve"> 2 </w:t>
            </w:r>
            <w:r>
              <w:rPr>
                <w:rFonts w:ascii="Sylfaen" w:eastAsia="Times New Roman" w:hAnsi="Sylfaen" w:cs="Sylfaen"/>
                <w:color w:val="000000"/>
                <w:sz w:val="16"/>
                <w:szCs w:val="16"/>
                <w:lang w:val="ka-GE"/>
              </w:rPr>
              <w:t>ადგილობრივი</w:t>
            </w:r>
            <w:r>
              <w:rPr>
                <w:rFonts w:eastAsia="Times New Roman" w:cs="Calibri"/>
                <w:color w:val="000000"/>
                <w:sz w:val="16"/>
                <w:szCs w:val="16"/>
                <w:lang w:val="ka-GE"/>
              </w:rPr>
              <w:t>)</w:t>
            </w:r>
          </w:p>
        </w:tc>
        <w:tc>
          <w:tcPr>
            <w:tcW w:w="706" w:type="pct"/>
            <w:gridSpan w:val="3"/>
            <w:tcBorders>
              <w:top w:val="nil"/>
              <w:left w:val="nil"/>
              <w:bottom w:val="single" w:sz="4" w:space="0" w:color="auto"/>
              <w:right w:val="single" w:sz="4" w:space="0" w:color="auto"/>
            </w:tcBorders>
            <w:shd w:val="clear" w:color="000000" w:fill="FFFFFF"/>
            <w:vAlign w:val="center"/>
            <w:hideMark/>
          </w:tcPr>
          <w:p w14:paraId="2396699F" w14:textId="37816FD4" w:rsidR="000A5C48" w:rsidRPr="00B170C2" w:rsidRDefault="000A5C48" w:rsidP="000A5C48">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2</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სკოლ</w:t>
            </w:r>
            <w:r>
              <w:rPr>
                <w:rFonts w:ascii="Sylfaen" w:eastAsia="Times New Roman" w:hAnsi="Sylfaen" w:cs="Sylfaen"/>
                <w:color w:val="000000"/>
                <w:sz w:val="16"/>
                <w:szCs w:val="16"/>
                <w:lang w:val="ka-GE"/>
              </w:rPr>
              <w:t>ი</w:t>
            </w:r>
            <w:r w:rsidRPr="00B170C2">
              <w:rPr>
                <w:rFonts w:ascii="Sylfaen" w:eastAsia="Times New Roman" w:hAnsi="Sylfaen" w:cs="Sylfaen"/>
                <w:color w:val="000000"/>
                <w:sz w:val="16"/>
                <w:szCs w:val="16"/>
              </w:rPr>
              <w:t>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აღსაზრდელები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მონაწილეობას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მიიღებენ</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არანაკლებ</w:t>
            </w:r>
            <w:r w:rsidRPr="00B170C2">
              <w:rPr>
                <w:rFonts w:ascii="Calibri" w:eastAsia="Times New Roman" w:hAnsi="Calibri" w:cs="Calibri"/>
                <w:color w:val="000000"/>
                <w:sz w:val="16"/>
                <w:szCs w:val="16"/>
              </w:rPr>
              <w:t xml:space="preserve"> 50 </w:t>
            </w:r>
            <w:r w:rsidRPr="00B170C2">
              <w:rPr>
                <w:rFonts w:ascii="Sylfaen" w:eastAsia="Times New Roman" w:hAnsi="Sylfaen" w:cs="Sylfaen"/>
                <w:color w:val="000000"/>
                <w:sz w:val="16"/>
                <w:szCs w:val="16"/>
              </w:rPr>
              <w:t>სპორულ</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ღონისძიბაში</w:t>
            </w:r>
          </w:p>
        </w:tc>
        <w:tc>
          <w:tcPr>
            <w:tcW w:w="464" w:type="pct"/>
            <w:gridSpan w:val="3"/>
            <w:tcBorders>
              <w:top w:val="single" w:sz="4" w:space="0" w:color="auto"/>
              <w:left w:val="nil"/>
              <w:bottom w:val="single" w:sz="4" w:space="0" w:color="auto"/>
              <w:right w:val="single" w:sz="4" w:space="0" w:color="000000"/>
            </w:tcBorders>
            <w:shd w:val="clear" w:color="000000" w:fill="FFFFFF"/>
            <w:vAlign w:val="center"/>
            <w:hideMark/>
          </w:tcPr>
          <w:p w14:paraId="5C5EB5AD" w14:textId="77777777" w:rsidR="000A5C48" w:rsidRPr="00B170C2" w:rsidRDefault="000A5C48" w:rsidP="000A5C48">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5%</w:t>
            </w:r>
          </w:p>
        </w:tc>
        <w:tc>
          <w:tcPr>
            <w:tcW w:w="794" w:type="pct"/>
            <w:gridSpan w:val="2"/>
            <w:tcBorders>
              <w:top w:val="single" w:sz="4" w:space="0" w:color="auto"/>
              <w:left w:val="nil"/>
              <w:bottom w:val="single" w:sz="4" w:space="0" w:color="auto"/>
              <w:right w:val="single" w:sz="4" w:space="0" w:color="auto"/>
            </w:tcBorders>
            <w:shd w:val="clear" w:color="000000" w:fill="FFFFFF"/>
            <w:vAlign w:val="center"/>
            <w:hideMark/>
          </w:tcPr>
          <w:p w14:paraId="386CA18A" w14:textId="77777777" w:rsidR="000A5C48" w:rsidRPr="00B170C2" w:rsidRDefault="000A5C48" w:rsidP="000A5C48">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2022 წელს გაიზედება  სპორული ღონისძიებებისრაოდენობა 55მდე</w:t>
            </w:r>
          </w:p>
        </w:tc>
        <w:tc>
          <w:tcPr>
            <w:tcW w:w="711" w:type="pct"/>
            <w:gridSpan w:val="3"/>
            <w:tcBorders>
              <w:top w:val="single" w:sz="4" w:space="0" w:color="auto"/>
              <w:left w:val="nil"/>
              <w:bottom w:val="single" w:sz="4" w:space="0" w:color="auto"/>
              <w:right w:val="single" w:sz="4" w:space="0" w:color="auto"/>
            </w:tcBorders>
            <w:shd w:val="clear" w:color="000000" w:fill="FFFFFF"/>
            <w:vAlign w:val="center"/>
            <w:hideMark/>
          </w:tcPr>
          <w:p w14:paraId="3A7DEFFE" w14:textId="77777777" w:rsidR="000A5C48" w:rsidRPr="00B170C2" w:rsidRDefault="000A5C48" w:rsidP="000A5C48">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2023 წელს გაიზედება  სპორული ღონისძიებების რაოდენობა 58მდე</w:t>
            </w:r>
          </w:p>
        </w:tc>
        <w:tc>
          <w:tcPr>
            <w:tcW w:w="666" w:type="pct"/>
            <w:gridSpan w:val="2"/>
            <w:tcBorders>
              <w:top w:val="single" w:sz="4" w:space="0" w:color="auto"/>
              <w:left w:val="nil"/>
              <w:bottom w:val="single" w:sz="4" w:space="0" w:color="auto"/>
              <w:right w:val="single" w:sz="4" w:space="0" w:color="auto"/>
            </w:tcBorders>
            <w:shd w:val="clear" w:color="000000" w:fill="FFFFFF"/>
            <w:vAlign w:val="center"/>
            <w:hideMark/>
          </w:tcPr>
          <w:p w14:paraId="0C6CBA58" w14:textId="77777777" w:rsidR="000A5C48" w:rsidRPr="00B170C2" w:rsidRDefault="000A5C48" w:rsidP="000A5C48">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2024 შენარჩუნდება არსებული ღონისძიებები და სპორტის ახალ სახეობებიდან გამომდინარე გაიზრდება 60მდე</w:t>
            </w:r>
          </w:p>
        </w:tc>
      </w:tr>
    </w:tbl>
    <w:p w14:paraId="184923B1" w14:textId="77777777" w:rsidR="008302DB" w:rsidRDefault="008302DB" w:rsidP="008302DB">
      <w:pPr>
        <w:pStyle w:val="ListParagraph"/>
        <w:spacing w:after="0"/>
        <w:ind w:left="0" w:firstLine="360"/>
        <w:jc w:val="both"/>
        <w:rPr>
          <w:rFonts w:ascii="Sylfaen" w:hAnsi="Sylfaen"/>
          <w:sz w:val="24"/>
          <w:lang w:val="ka-GE"/>
        </w:rPr>
      </w:pPr>
    </w:p>
    <w:p w14:paraId="48EAFDAA" w14:textId="77777777" w:rsidR="008302DB" w:rsidRDefault="008302DB" w:rsidP="008302DB">
      <w:pPr>
        <w:pStyle w:val="ListParagraph"/>
        <w:spacing w:after="0"/>
        <w:ind w:left="0" w:firstLine="360"/>
        <w:jc w:val="both"/>
        <w:rPr>
          <w:rFonts w:ascii="Sylfaen" w:hAnsi="Sylfaen"/>
          <w:sz w:val="24"/>
          <w:lang w:val="ka-GE"/>
        </w:rPr>
      </w:pPr>
    </w:p>
    <w:p w14:paraId="7A123DB8" w14:textId="5ECCD51E" w:rsidR="008302DB" w:rsidRDefault="008302DB" w:rsidP="008302D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სასპორტო სკოლის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E31636">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28D6A951" w14:textId="77777777" w:rsidR="008302DB" w:rsidRDefault="008302DB" w:rsidP="008302D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8302DB" w:rsidRPr="00CA592E" w14:paraId="28EC5F09" w14:textId="77777777" w:rsidTr="002635FB">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4A70" w14:textId="77777777" w:rsidR="008302DB" w:rsidRPr="00CA592E" w:rsidRDefault="008302DB" w:rsidP="002635FB">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47768580" w14:textId="77777777" w:rsidR="008302DB" w:rsidRPr="00CA592E" w:rsidRDefault="008302DB" w:rsidP="002635FB">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8302DB" w:rsidRPr="00CA592E" w14:paraId="79F3C1B5" w14:textId="77777777" w:rsidTr="002635FB">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F06A674" w14:textId="77777777" w:rsidR="008302DB" w:rsidRPr="00CA592E" w:rsidRDefault="008302DB" w:rsidP="002635FB">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0D2C5CE0" w14:textId="3BA15440" w:rsidR="008302DB" w:rsidRPr="00141E2F" w:rsidRDefault="00141E2F" w:rsidP="002635FB">
            <w:pPr>
              <w:jc w:val="center"/>
              <w:rPr>
                <w:rFonts w:ascii="Sylfaen" w:hAnsi="Sylfaen" w:cs="Calibri"/>
                <w:color w:val="000000"/>
                <w:sz w:val="18"/>
                <w:szCs w:val="18"/>
                <w:lang w:val="ka-GE"/>
              </w:rPr>
            </w:pPr>
            <w:r>
              <w:rPr>
                <w:rFonts w:ascii="Sylfaen" w:hAnsi="Sylfaen" w:cs="Calibri"/>
                <w:color w:val="000000"/>
                <w:sz w:val="18"/>
                <w:szCs w:val="18"/>
                <w:lang w:val="ka-GE"/>
              </w:rPr>
              <w:t>246,0</w:t>
            </w:r>
          </w:p>
        </w:tc>
      </w:tr>
      <w:tr w:rsidR="008302DB" w:rsidRPr="00CA592E" w14:paraId="7BDD5D59" w14:textId="77777777" w:rsidTr="002635FB">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175B2FC6" w14:textId="77777777" w:rsidR="008302DB" w:rsidRDefault="008302DB" w:rsidP="002635FB">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20446B84" w14:textId="333104CE" w:rsidR="008302DB" w:rsidRPr="00141E2F" w:rsidRDefault="00141E2F" w:rsidP="002635FB">
            <w:pPr>
              <w:jc w:val="center"/>
              <w:rPr>
                <w:rFonts w:ascii="Sylfaen" w:hAnsi="Sylfaen" w:cs="Calibri"/>
                <w:color w:val="000000"/>
                <w:sz w:val="18"/>
                <w:szCs w:val="18"/>
                <w:lang w:val="ka-GE"/>
              </w:rPr>
            </w:pPr>
            <w:r>
              <w:rPr>
                <w:rFonts w:ascii="Sylfaen" w:hAnsi="Sylfaen" w:cs="Calibri"/>
                <w:color w:val="000000"/>
                <w:sz w:val="18"/>
                <w:szCs w:val="18"/>
                <w:lang w:val="ka-GE"/>
              </w:rPr>
              <w:t>92,5</w:t>
            </w:r>
          </w:p>
        </w:tc>
      </w:tr>
      <w:tr w:rsidR="008302DB" w:rsidRPr="00CA592E" w14:paraId="6173079A" w14:textId="77777777" w:rsidTr="002635FB">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76531A96" w14:textId="77777777" w:rsidR="008302DB" w:rsidRPr="00C03395" w:rsidRDefault="008302DB" w:rsidP="002635FB">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6D2FE50D" w14:textId="1AD05AB8" w:rsidR="008302DB" w:rsidRPr="00141E2F" w:rsidRDefault="00141E2F" w:rsidP="002635FB">
            <w:pPr>
              <w:jc w:val="center"/>
              <w:rPr>
                <w:rFonts w:ascii="Sylfaen" w:hAnsi="Sylfaen" w:cs="Calibri"/>
                <w:color w:val="000000"/>
                <w:sz w:val="18"/>
                <w:szCs w:val="18"/>
                <w:lang w:val="ka-GE"/>
              </w:rPr>
            </w:pPr>
            <w:r>
              <w:rPr>
                <w:rFonts w:ascii="Sylfaen" w:hAnsi="Sylfaen" w:cs="Calibri"/>
                <w:color w:val="000000"/>
                <w:sz w:val="18"/>
                <w:szCs w:val="18"/>
                <w:lang w:val="ka-GE"/>
              </w:rPr>
              <w:t>15,0</w:t>
            </w:r>
          </w:p>
        </w:tc>
      </w:tr>
    </w:tbl>
    <w:p w14:paraId="14F77DBC" w14:textId="6B616B79" w:rsidR="008302DB" w:rsidRDefault="008302DB" w:rsidP="008302DB">
      <w:pPr>
        <w:pStyle w:val="ListParagraph"/>
        <w:spacing w:after="0"/>
        <w:ind w:left="0" w:firstLine="360"/>
        <w:jc w:val="both"/>
        <w:rPr>
          <w:rFonts w:ascii="Sylfaen" w:hAnsi="Sylfaen"/>
          <w:sz w:val="24"/>
          <w:lang w:val="ka-GE"/>
        </w:rPr>
      </w:pPr>
    </w:p>
    <w:p w14:paraId="13650476" w14:textId="2F9B9557" w:rsidR="00990820" w:rsidRDefault="00990820" w:rsidP="008302DB">
      <w:pPr>
        <w:pStyle w:val="ListParagraph"/>
        <w:spacing w:after="0"/>
        <w:ind w:left="0" w:firstLine="360"/>
        <w:jc w:val="both"/>
        <w:rPr>
          <w:rFonts w:ascii="Sylfaen" w:hAnsi="Sylfaen"/>
          <w:sz w:val="24"/>
          <w:lang w:val="ka-GE"/>
        </w:rPr>
      </w:pPr>
    </w:p>
    <w:p w14:paraId="7EBCF6E1" w14:textId="77777777" w:rsidR="00990820" w:rsidRDefault="00990820" w:rsidP="008302DB">
      <w:pPr>
        <w:pStyle w:val="ListParagraph"/>
        <w:spacing w:after="0"/>
        <w:ind w:left="0" w:firstLine="360"/>
        <w:jc w:val="both"/>
        <w:rPr>
          <w:rFonts w:ascii="Sylfaen" w:hAnsi="Sylfaen"/>
          <w:sz w:val="24"/>
          <w:lang w:val="ka-GE"/>
        </w:rPr>
      </w:pPr>
    </w:p>
    <w:p w14:paraId="759F4027" w14:textId="77777777" w:rsidR="008302DB" w:rsidRDefault="008302DB" w:rsidP="008302DB">
      <w:pPr>
        <w:pStyle w:val="ListParagraph"/>
        <w:spacing w:after="0"/>
        <w:ind w:left="0" w:firstLine="360"/>
        <w:jc w:val="both"/>
        <w:rPr>
          <w:rFonts w:ascii="Sylfaen" w:hAnsi="Sylfaen"/>
          <w:sz w:val="24"/>
          <w:lang w:val="ka-GE"/>
        </w:rPr>
      </w:pPr>
    </w:p>
    <w:p w14:paraId="796D1479" w14:textId="77777777" w:rsidR="008302DB" w:rsidRDefault="008302DB" w:rsidP="008302DB">
      <w:pPr>
        <w:pStyle w:val="ListParagraph"/>
        <w:spacing w:after="0"/>
        <w:ind w:left="0" w:firstLine="360"/>
        <w:jc w:val="both"/>
        <w:rPr>
          <w:rFonts w:ascii="Sylfaen" w:hAnsi="Sylfaen"/>
          <w:sz w:val="24"/>
          <w:lang w:val="ka-GE"/>
        </w:rPr>
      </w:pPr>
    </w:p>
    <w:p w14:paraId="68B74CFB" w14:textId="77777777" w:rsidR="008302DB" w:rsidRDefault="008302DB" w:rsidP="008302DB">
      <w:pPr>
        <w:pStyle w:val="ListParagraph"/>
        <w:spacing w:after="0"/>
        <w:ind w:left="0" w:firstLine="360"/>
        <w:jc w:val="both"/>
        <w:rPr>
          <w:rFonts w:ascii="Sylfaen" w:hAnsi="Sylfaen"/>
          <w:sz w:val="24"/>
          <w:lang w:val="ka-GE"/>
        </w:rPr>
      </w:pPr>
    </w:p>
    <w:tbl>
      <w:tblPr>
        <w:tblW w:w="4959" w:type="pct"/>
        <w:tblLook w:val="04A0" w:firstRow="1" w:lastRow="0" w:firstColumn="1" w:lastColumn="0" w:noHBand="0" w:noVBand="1"/>
      </w:tblPr>
      <w:tblGrid>
        <w:gridCol w:w="1009"/>
        <w:gridCol w:w="1889"/>
        <w:gridCol w:w="2659"/>
        <w:gridCol w:w="1950"/>
        <w:gridCol w:w="1950"/>
        <w:gridCol w:w="1804"/>
        <w:gridCol w:w="1937"/>
        <w:gridCol w:w="2010"/>
      </w:tblGrid>
      <w:tr w:rsidR="008302DB" w:rsidRPr="00A03016" w14:paraId="5772ABC4" w14:textId="77777777" w:rsidTr="00990820">
        <w:trPr>
          <w:gridAfter w:val="3"/>
          <w:wAfter w:w="1891" w:type="pct"/>
          <w:trHeight w:val="765"/>
        </w:trPr>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113018"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კოდი</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6EECAC"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ქვეპროგრამის დასახელება </w:t>
            </w:r>
          </w:p>
        </w:tc>
        <w:tc>
          <w:tcPr>
            <w:tcW w:w="15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7A6829"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hAnsi="Sylfaen" w:cs="Arial CYR"/>
                <w:b/>
                <w:bCs/>
                <w:color w:val="000000"/>
                <w:sz w:val="20"/>
                <w:szCs w:val="20"/>
                <w:lang w:val="ka-GE"/>
              </w:rPr>
              <w:t>ა(ა)იპ ახალციხის მძლეოსნობის სპორტული კლუბი</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14:paraId="69FAD963" w14:textId="252A61B5" w:rsidR="008302DB" w:rsidRPr="00A03016" w:rsidRDefault="008302DB" w:rsidP="00D2743A">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sidR="00D2743A">
              <w:rPr>
                <w:rFonts w:ascii="Sylfaen" w:eastAsia="Times New Roman" w:hAnsi="Sylfaen" w:cs="Calibri"/>
                <w:b/>
                <w:bCs/>
                <w:color w:val="000000"/>
                <w:sz w:val="20"/>
                <w:szCs w:val="20"/>
                <w:lang w:val="ka-GE"/>
              </w:rPr>
              <w:t>2</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r>
      <w:tr w:rsidR="008302DB" w:rsidRPr="00A03016" w14:paraId="0DA41711" w14:textId="77777777" w:rsidTr="00990820">
        <w:trPr>
          <w:gridAfter w:val="3"/>
          <w:wAfter w:w="1891" w:type="pct"/>
          <w:trHeight w:val="551"/>
        </w:trPr>
        <w:tc>
          <w:tcPr>
            <w:tcW w:w="332" w:type="pct"/>
            <w:tcBorders>
              <w:top w:val="nil"/>
              <w:left w:val="single" w:sz="4" w:space="0" w:color="auto"/>
              <w:bottom w:val="single" w:sz="4" w:space="0" w:color="auto"/>
              <w:right w:val="single" w:sz="4" w:space="0" w:color="auto"/>
            </w:tcBorders>
            <w:shd w:val="clear" w:color="000000" w:fill="FFFFFF"/>
            <w:vAlign w:val="center"/>
            <w:hideMark/>
          </w:tcPr>
          <w:p w14:paraId="65346142" w14:textId="62B992B3" w:rsidR="008302DB" w:rsidRPr="00A03016" w:rsidRDefault="008302DB" w:rsidP="008302D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05 0</w:t>
            </w:r>
            <w:r>
              <w:rPr>
                <w:rFonts w:ascii="Sylfaen" w:eastAsia="Times New Roman" w:hAnsi="Sylfaen" w:cs="Calibri"/>
                <w:b/>
                <w:bCs/>
                <w:color w:val="000000"/>
                <w:sz w:val="20"/>
                <w:szCs w:val="20"/>
              </w:rPr>
              <w:t>1</w:t>
            </w:r>
            <w:r w:rsidRPr="00A03016">
              <w:rPr>
                <w:rFonts w:ascii="Sylfaen" w:eastAsia="Times New Roman" w:hAnsi="Sylfaen" w:cs="Calibri"/>
                <w:b/>
                <w:bCs/>
                <w:color w:val="000000"/>
                <w:sz w:val="20"/>
                <w:szCs w:val="20"/>
              </w:rPr>
              <w:t xml:space="preserve"> 0</w:t>
            </w:r>
            <w:r>
              <w:rPr>
                <w:rFonts w:ascii="Sylfaen" w:eastAsia="Times New Roman" w:hAnsi="Sylfaen" w:cs="Calibri"/>
                <w:b/>
                <w:bCs/>
                <w:color w:val="000000"/>
                <w:sz w:val="20"/>
                <w:szCs w:val="20"/>
              </w:rPr>
              <w:t>4</w:t>
            </w:r>
            <w:r w:rsidRPr="00A03016">
              <w:rPr>
                <w:rFonts w:ascii="Sylfaen" w:eastAsia="Times New Roman" w:hAnsi="Sylfaen" w:cs="Calibri"/>
                <w:b/>
                <w:bCs/>
                <w:color w:val="000000"/>
                <w:sz w:val="20"/>
                <w:szCs w:val="20"/>
              </w:rPr>
              <w:t xml:space="preserve"> </w:t>
            </w:r>
          </w:p>
        </w:tc>
        <w:tc>
          <w:tcPr>
            <w:tcW w:w="621" w:type="pct"/>
            <w:tcBorders>
              <w:top w:val="single" w:sz="4" w:space="0" w:color="auto"/>
              <w:left w:val="single" w:sz="4" w:space="0" w:color="auto"/>
              <w:bottom w:val="single" w:sz="4" w:space="0" w:color="auto"/>
              <w:right w:val="single" w:sz="4" w:space="0" w:color="auto"/>
            </w:tcBorders>
            <w:vAlign w:val="center"/>
            <w:hideMark/>
          </w:tcPr>
          <w:p w14:paraId="2583FFC3" w14:textId="77777777" w:rsidR="008302DB" w:rsidRPr="00A03016" w:rsidRDefault="008302DB" w:rsidP="002635FB">
            <w:pPr>
              <w:spacing w:after="0" w:line="240" w:lineRule="auto"/>
              <w:rPr>
                <w:rFonts w:ascii="Sylfaen" w:eastAsia="Times New Roman" w:hAnsi="Sylfaen" w:cs="Calibri"/>
                <w:b/>
                <w:bCs/>
                <w:color w:val="000000"/>
                <w:sz w:val="20"/>
                <w:szCs w:val="20"/>
              </w:rPr>
            </w:pPr>
          </w:p>
        </w:tc>
        <w:tc>
          <w:tcPr>
            <w:tcW w:w="1515" w:type="pct"/>
            <w:gridSpan w:val="2"/>
            <w:tcBorders>
              <w:top w:val="single" w:sz="4" w:space="0" w:color="auto"/>
              <w:left w:val="single" w:sz="4" w:space="0" w:color="auto"/>
              <w:bottom w:val="single" w:sz="4" w:space="0" w:color="auto"/>
              <w:right w:val="single" w:sz="4" w:space="0" w:color="auto"/>
            </w:tcBorders>
            <w:vAlign w:val="center"/>
            <w:hideMark/>
          </w:tcPr>
          <w:p w14:paraId="53F7AD10" w14:textId="77777777" w:rsidR="008302DB" w:rsidRPr="00A03016" w:rsidRDefault="008302DB" w:rsidP="002635FB">
            <w:pPr>
              <w:spacing w:after="0" w:line="240" w:lineRule="auto"/>
              <w:rPr>
                <w:rFonts w:ascii="Sylfaen" w:eastAsia="Times New Roman" w:hAnsi="Sylfaen" w:cs="Calibri"/>
                <w:b/>
                <w:bCs/>
                <w:color w:val="000000"/>
                <w:sz w:val="20"/>
                <w:szCs w:val="20"/>
              </w:rPr>
            </w:pPr>
          </w:p>
        </w:tc>
        <w:tc>
          <w:tcPr>
            <w:tcW w:w="641" w:type="pct"/>
            <w:tcBorders>
              <w:top w:val="nil"/>
              <w:left w:val="nil"/>
              <w:bottom w:val="single" w:sz="4" w:space="0" w:color="auto"/>
              <w:right w:val="single" w:sz="4" w:space="0" w:color="auto"/>
            </w:tcBorders>
            <w:shd w:val="clear" w:color="000000" w:fill="FFFFFF"/>
            <w:vAlign w:val="center"/>
            <w:hideMark/>
          </w:tcPr>
          <w:p w14:paraId="5FB714C1" w14:textId="141DC6BC" w:rsidR="008302DB" w:rsidRPr="00D2743A" w:rsidRDefault="00D2743A" w:rsidP="002635FB">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228,5</w:t>
            </w:r>
          </w:p>
        </w:tc>
      </w:tr>
      <w:tr w:rsidR="008302DB" w:rsidRPr="00A03016" w14:paraId="276EE0DA" w14:textId="77777777" w:rsidTr="00990820">
        <w:trPr>
          <w:trHeight w:val="559"/>
        </w:trPr>
        <w:tc>
          <w:tcPr>
            <w:tcW w:w="9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15B0AE"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lastRenderedPageBreak/>
              <w:t>ქვეპროგრამის განმახორციელებელი სამსახური</w:t>
            </w:r>
          </w:p>
        </w:tc>
        <w:tc>
          <w:tcPr>
            <w:tcW w:w="4047" w:type="pct"/>
            <w:gridSpan w:val="6"/>
            <w:tcBorders>
              <w:top w:val="single" w:sz="4" w:space="0" w:color="auto"/>
              <w:left w:val="nil"/>
              <w:bottom w:val="single" w:sz="4" w:space="0" w:color="auto"/>
              <w:right w:val="single" w:sz="4" w:space="0" w:color="auto"/>
            </w:tcBorders>
            <w:shd w:val="clear" w:color="000000" w:fill="FFFFFF"/>
            <w:vAlign w:val="center"/>
            <w:hideMark/>
          </w:tcPr>
          <w:p w14:paraId="3A27E452" w14:textId="77777777" w:rsidR="008302DB" w:rsidRPr="00415870" w:rsidRDefault="008302DB" w:rsidP="00415870">
            <w:pPr>
              <w:spacing w:after="0" w:line="240" w:lineRule="auto"/>
              <w:jc w:val="center"/>
              <w:rPr>
                <w:rFonts w:ascii="Sylfaen" w:eastAsia="Times New Roman" w:hAnsi="Sylfaen" w:cs="Calibri"/>
                <w:b/>
                <w:color w:val="000000"/>
                <w:sz w:val="20"/>
                <w:szCs w:val="20"/>
              </w:rPr>
            </w:pPr>
            <w:r w:rsidRPr="00415870">
              <w:rPr>
                <w:rFonts w:ascii="Sylfaen" w:eastAsia="Times New Roman" w:hAnsi="Sylfaen" w:cs="Calibri"/>
                <w:b/>
                <w:color w:val="000000"/>
                <w:sz w:val="20"/>
                <w:szCs w:val="20"/>
              </w:rPr>
              <w:t>ა(ა)იპ ახალციხის მძლეოსნობის სპორტული კლუბი</w:t>
            </w:r>
          </w:p>
        </w:tc>
      </w:tr>
      <w:tr w:rsidR="00990820" w:rsidRPr="00A03016" w14:paraId="07E19C1C" w14:textId="77777777" w:rsidTr="00990820">
        <w:trPr>
          <w:trHeight w:val="649"/>
        </w:trPr>
        <w:tc>
          <w:tcPr>
            <w:tcW w:w="9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B4D479" w14:textId="77777777" w:rsidR="00990820" w:rsidRPr="00A03016" w:rsidRDefault="00990820" w:rsidP="0099082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ქვეპროგრამის აღწერა </w:t>
            </w:r>
          </w:p>
        </w:tc>
        <w:tc>
          <w:tcPr>
            <w:tcW w:w="4047" w:type="pct"/>
            <w:gridSpan w:val="6"/>
            <w:tcBorders>
              <w:top w:val="single" w:sz="4" w:space="0" w:color="auto"/>
              <w:left w:val="nil"/>
              <w:bottom w:val="single" w:sz="4" w:space="0" w:color="auto"/>
              <w:right w:val="single" w:sz="4" w:space="0" w:color="auto"/>
            </w:tcBorders>
            <w:shd w:val="clear" w:color="000000" w:fill="FFFFFF"/>
            <w:vAlign w:val="center"/>
            <w:hideMark/>
          </w:tcPr>
          <w:p w14:paraId="10B32A15" w14:textId="642225B7" w:rsidR="00990820" w:rsidRDefault="00990820" w:rsidP="00990820">
            <w:pPr>
              <w:rPr>
                <w:rFonts w:ascii="Sylfaen" w:hAnsi="Sylfaen" w:cs="Calibri"/>
                <w:color w:val="000000"/>
              </w:rPr>
            </w:pPr>
            <w:r>
              <w:rPr>
                <w:rFonts w:ascii="Sylfaen" w:hAnsi="Sylfaen" w:cs="Calibri"/>
                <w:color w:val="000000"/>
              </w:rPr>
              <w:t xml:space="preserve"> </w:t>
            </w:r>
            <w:proofErr w:type="gramStart"/>
            <w:r>
              <w:rPr>
                <w:rFonts w:ascii="Sylfaen" w:hAnsi="Sylfaen" w:cs="Calibri"/>
                <w:color w:val="000000"/>
              </w:rPr>
              <w:t>ახალგაზრდობის</w:t>
            </w:r>
            <w:proofErr w:type="gramEnd"/>
            <w:r>
              <w:rPr>
                <w:rFonts w:ascii="Sylfaen" w:hAnsi="Sylfaen" w:cs="Calibri"/>
                <w:color w:val="000000"/>
              </w:rPr>
              <w:t xml:space="preserve"> ჯანსაღი ცხოვრების წესის დამკვიდრება ახალციხის მძლეოსნობის სპორტული კლუბის ერთ-ერთი პრიორიტეტია. </w:t>
            </w:r>
            <w:proofErr w:type="gramStart"/>
            <w:r>
              <w:rPr>
                <w:rFonts w:ascii="Sylfaen" w:hAnsi="Sylfaen" w:cs="Calibri"/>
                <w:color w:val="000000"/>
              </w:rPr>
              <w:t>მძლეოსნობა</w:t>
            </w:r>
            <w:proofErr w:type="gramEnd"/>
            <w:r>
              <w:rPr>
                <w:rFonts w:ascii="Sylfaen" w:hAnsi="Sylfaen" w:cs="Calibri"/>
                <w:color w:val="000000"/>
              </w:rPr>
              <w:t xml:space="preserve">, როგორც მასობრივი სპორტული სახეობა, ახალგაზრდების ფიზიკური განვითარების საუკეთესო საშუალებაა ახალციხის მოსახლებისათვის ნებისმიერ ასაკში. </w:t>
            </w:r>
            <w:proofErr w:type="gramStart"/>
            <w:r>
              <w:rPr>
                <w:rFonts w:ascii="Sylfaen" w:hAnsi="Sylfaen" w:cs="Calibri"/>
                <w:color w:val="000000"/>
              </w:rPr>
              <w:t>ეს</w:t>
            </w:r>
            <w:proofErr w:type="gramEnd"/>
            <w:r>
              <w:rPr>
                <w:rFonts w:ascii="Sylfaen" w:hAnsi="Sylfaen" w:cs="Calibri"/>
                <w:color w:val="000000"/>
              </w:rPr>
              <w:t xml:space="preserve"> არის ტრადიციული სპორტი, რომელიც სჭირდება ყველა სპორტის სახეობას  და მის განვითარებას. </w:t>
            </w:r>
            <w:proofErr w:type="gramStart"/>
            <w:r>
              <w:rPr>
                <w:rFonts w:ascii="Sylfaen" w:hAnsi="Sylfaen" w:cs="Calibri"/>
                <w:color w:val="000000"/>
              </w:rPr>
              <w:t>მძლეოსნობის</w:t>
            </w:r>
            <w:proofErr w:type="gramEnd"/>
            <w:r>
              <w:rPr>
                <w:rFonts w:ascii="Sylfaen" w:hAnsi="Sylfaen" w:cs="Calibri"/>
                <w:color w:val="000000"/>
              </w:rPr>
              <w:t xml:space="preserve"> სპორტული კლუბის მიზანია ჯანსაღი ცხოვრების წესის პოპულარიზაცია და მეტი ახალგაზრდების ჩართულობის ხელშეწყობა, სპორტსმენ მძლეოსანთა პროფესიული მომზადება და შეჯიბრებებში (ადგილობრივი ღონისძიებები, საერთაშორისო და რეგიონალური შეჯიბრებები, ოლიმპიური თამაშები და მსოფლიოსა და ევროპის ჩემპიონატები) მონაწილეობა ერთგვარი სტიმული იქნება ახალგაზრდების ყოველდღიური აქტიური ცხოვრებისთვის. </w:t>
            </w:r>
            <w:proofErr w:type="gramStart"/>
            <w:r>
              <w:rPr>
                <w:rFonts w:ascii="Sylfaen" w:hAnsi="Sylfaen" w:cs="Calibri"/>
                <w:color w:val="000000"/>
              </w:rPr>
              <w:t>ახალციხის</w:t>
            </w:r>
            <w:proofErr w:type="gramEnd"/>
            <w:r>
              <w:rPr>
                <w:rFonts w:ascii="Sylfaen" w:hAnsi="Sylfaen" w:cs="Calibri"/>
                <w:color w:val="000000"/>
              </w:rPr>
              <w:t xml:space="preserve"> მძლეოსნობის სპორტული კლუბი უზრუნველყოფს ადგილობრივი, რეგიონალური და საერთაშორისო ღონისძიებების ჩატარებას, ნიჭიერი   მძლეოსნების გამოვლენასა და მათ დაჯილდოებას სხვადასხვა სახის ფასიანი საჩუქრებით, მედლებითა და სიგელებით. </w:t>
            </w:r>
            <w:proofErr w:type="gramStart"/>
            <w:r>
              <w:rPr>
                <w:rFonts w:ascii="Sylfaen" w:hAnsi="Sylfaen" w:cs="Calibri"/>
                <w:color w:val="000000"/>
              </w:rPr>
              <w:t>ახალციხის</w:t>
            </w:r>
            <w:proofErr w:type="gramEnd"/>
            <w:r>
              <w:rPr>
                <w:rFonts w:ascii="Sylfaen" w:hAnsi="Sylfaen" w:cs="Calibri"/>
                <w:color w:val="000000"/>
              </w:rPr>
              <w:t xml:space="preserve"> მძლეოსნობის სპორტულ კლუბში ფუნქციონირებს მძლეოსნობის ექვსი ჯგუფი ექვსი მწვრთნელით და დღეის მდგომარეობით აღნიშნულ გუნდებში ირიცხება 110 მძლეოსანი, რომლებსაც ვამზადებთ ზემოთ აღნიშნულ სხვადასხვა რესპუბლიკურ და საერთაშორისო შეჯიბრებებში მონაწილეობის მისაღებად. </w:t>
            </w:r>
            <w:proofErr w:type="gramStart"/>
            <w:r>
              <w:rPr>
                <w:rFonts w:ascii="Sylfaen" w:hAnsi="Sylfaen" w:cs="Calibri"/>
                <w:color w:val="000000"/>
              </w:rPr>
              <w:t>ეს</w:t>
            </w:r>
            <w:proofErr w:type="gramEnd"/>
            <w:r>
              <w:rPr>
                <w:rFonts w:ascii="Sylfaen" w:hAnsi="Sylfaen" w:cs="Calibri"/>
                <w:color w:val="000000"/>
              </w:rPr>
              <w:t xml:space="preserve"> ყველაფერი  შეუწყობს ხელს უფრო მეტი ადამიანების ჩართულობას სპორტში თანაბრად გოგონებისა და ვაჟებისთვის.  </w:t>
            </w:r>
            <w:proofErr w:type="gramStart"/>
            <w:r>
              <w:rPr>
                <w:rFonts w:ascii="Sylfaen" w:hAnsi="Sylfaen" w:cs="Calibri"/>
                <w:color w:val="000000"/>
              </w:rPr>
              <w:t>სპორტული</w:t>
            </w:r>
            <w:proofErr w:type="gramEnd"/>
            <w:r>
              <w:rPr>
                <w:rFonts w:ascii="Sylfaen" w:hAnsi="Sylfaen" w:cs="Calibri"/>
                <w:color w:val="000000"/>
              </w:rPr>
              <w:t xml:space="preserve"> კლუბი სისტემატიურად ზრუნავს კლუბის მოედნის, ბილიკების და მის გარშემო მიმდებარე ტერიტორიის მოვლა-პატრონობაზე.</w:t>
            </w:r>
            <w:r>
              <w:rPr>
                <w:rFonts w:ascii="Sylfaen" w:hAnsi="Sylfaen" w:cs="Calibri"/>
                <w:color w:val="000000"/>
              </w:rPr>
              <w:br/>
            </w:r>
            <w:proofErr w:type="gramStart"/>
            <w:r>
              <w:rPr>
                <w:rFonts w:ascii="Sylfaen" w:hAnsi="Sylfaen" w:cs="Calibri"/>
                <w:color w:val="000000"/>
              </w:rPr>
              <w:t>პროგრამის</w:t>
            </w:r>
            <w:proofErr w:type="gramEnd"/>
            <w:r>
              <w:rPr>
                <w:rFonts w:ascii="Sylfaen" w:hAnsi="Sylfaen" w:cs="Calibri"/>
                <w:color w:val="000000"/>
              </w:rPr>
              <w:t xml:space="preserve"> განმახორციელებელი მიზნად ისახავს დაიცვას გენდერული თანასწორობა. </w:t>
            </w:r>
          </w:p>
          <w:p w14:paraId="2B481886" w14:textId="4C05AC63" w:rsidR="00990820" w:rsidRPr="00A03016" w:rsidRDefault="00990820" w:rsidP="00990820">
            <w:pPr>
              <w:spacing w:after="0" w:line="240" w:lineRule="auto"/>
              <w:rPr>
                <w:rFonts w:ascii="Sylfaen" w:eastAsia="Times New Roman" w:hAnsi="Sylfaen" w:cs="Calibri"/>
                <w:color w:val="000000"/>
                <w:sz w:val="20"/>
                <w:szCs w:val="20"/>
              </w:rPr>
            </w:pPr>
          </w:p>
        </w:tc>
      </w:tr>
      <w:tr w:rsidR="00990820" w:rsidRPr="00A03016" w14:paraId="78DCD829" w14:textId="77777777" w:rsidTr="00990820">
        <w:trPr>
          <w:trHeight w:val="935"/>
        </w:trPr>
        <w:tc>
          <w:tcPr>
            <w:tcW w:w="9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2E7FF6" w14:textId="77777777" w:rsidR="00990820" w:rsidRPr="00A03016" w:rsidRDefault="00990820" w:rsidP="0099082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ქვეპროგრამის მიზანი და მოსალოდნელი შედეგი</w:t>
            </w:r>
          </w:p>
        </w:tc>
        <w:tc>
          <w:tcPr>
            <w:tcW w:w="4047" w:type="pct"/>
            <w:gridSpan w:val="6"/>
            <w:tcBorders>
              <w:top w:val="single" w:sz="4" w:space="0" w:color="auto"/>
              <w:left w:val="nil"/>
              <w:bottom w:val="single" w:sz="4" w:space="0" w:color="auto"/>
              <w:right w:val="single" w:sz="4" w:space="0" w:color="auto"/>
            </w:tcBorders>
            <w:shd w:val="clear" w:color="000000" w:fill="FFFFFF"/>
            <w:vAlign w:val="center"/>
            <w:hideMark/>
          </w:tcPr>
          <w:p w14:paraId="70E0DDE2" w14:textId="79BA257C" w:rsidR="00990820" w:rsidRDefault="00990820" w:rsidP="00990820">
            <w:pPr>
              <w:rPr>
                <w:rFonts w:ascii="Sylfaen" w:hAnsi="Sylfaen" w:cs="Calibri"/>
                <w:color w:val="000000"/>
              </w:rPr>
            </w:pPr>
            <w:proofErr w:type="gramStart"/>
            <w:r>
              <w:rPr>
                <w:rFonts w:ascii="Sylfaen" w:hAnsi="Sylfaen" w:cs="Calibri"/>
                <w:color w:val="000000"/>
              </w:rPr>
              <w:t>ცხოვრების</w:t>
            </w:r>
            <w:proofErr w:type="gramEnd"/>
            <w:r>
              <w:rPr>
                <w:rFonts w:ascii="Sylfaen" w:hAnsi="Sylfaen" w:cs="Calibri"/>
                <w:color w:val="000000"/>
              </w:rPr>
              <w:t xml:space="preserve"> ჯანსაღი წესის დამკვიდერება - პოპულარიზაცია, სპორტსმენების აღზრდა, ოლიმპიური, მსოფლიო და საერთაშორისო შეჯიბრებებზე ლიცენზიის მოპოვება.   </w:t>
            </w:r>
            <w:proofErr w:type="gramStart"/>
            <w:r>
              <w:rPr>
                <w:rFonts w:ascii="Sylfaen" w:hAnsi="Sylfaen" w:cs="Calibri"/>
                <w:color w:val="000000"/>
              </w:rPr>
              <w:t>მძლეოსნობით</w:t>
            </w:r>
            <w:proofErr w:type="gramEnd"/>
            <w:r>
              <w:rPr>
                <w:rFonts w:ascii="Sylfaen" w:hAnsi="Sylfaen" w:cs="Calibri"/>
                <w:color w:val="000000"/>
              </w:rPr>
              <w:t xml:space="preserve"> დაინტერესებული მოსახლეობის გაზრდილი რიცხვი  და მძლეოსნების გაუმჯობესებული შედეგები. </w:t>
            </w:r>
            <w:proofErr w:type="gramStart"/>
            <w:r>
              <w:rPr>
                <w:rFonts w:ascii="Sylfaen" w:hAnsi="Sylfaen" w:cs="Calibri"/>
                <w:color w:val="000000"/>
              </w:rPr>
              <w:t>წარმატებით</w:t>
            </w:r>
            <w:proofErr w:type="gramEnd"/>
            <w:r>
              <w:rPr>
                <w:rFonts w:ascii="Sylfaen" w:hAnsi="Sylfaen" w:cs="Calibri"/>
                <w:color w:val="000000"/>
              </w:rPr>
              <w:t xml:space="preserve"> ჩატარებული ადგილობრივი და გასვლითი შეჯიბრებები.</w:t>
            </w:r>
          </w:p>
          <w:p w14:paraId="13EFFD80" w14:textId="5079EF5F" w:rsidR="00990820" w:rsidRPr="00A03016" w:rsidRDefault="00990820" w:rsidP="00990820">
            <w:pPr>
              <w:spacing w:after="0" w:line="240" w:lineRule="auto"/>
              <w:rPr>
                <w:rFonts w:ascii="Sylfaen" w:eastAsia="Times New Roman" w:hAnsi="Sylfaen" w:cs="Calibri"/>
                <w:color w:val="000000"/>
                <w:sz w:val="20"/>
                <w:szCs w:val="20"/>
              </w:rPr>
            </w:pPr>
          </w:p>
        </w:tc>
      </w:tr>
      <w:tr w:rsidR="008302DB" w:rsidRPr="00A03016" w14:paraId="2C8CA5A3" w14:textId="77777777" w:rsidTr="00990820">
        <w:trPr>
          <w:trHeight w:val="1020"/>
        </w:trPr>
        <w:tc>
          <w:tcPr>
            <w:tcW w:w="332" w:type="pct"/>
            <w:tcBorders>
              <w:top w:val="nil"/>
              <w:left w:val="single" w:sz="4" w:space="0" w:color="auto"/>
              <w:bottom w:val="single" w:sz="4" w:space="0" w:color="auto"/>
              <w:right w:val="single" w:sz="4" w:space="0" w:color="auto"/>
            </w:tcBorders>
            <w:shd w:val="clear" w:color="000000" w:fill="FFFFFF"/>
            <w:vAlign w:val="center"/>
            <w:hideMark/>
          </w:tcPr>
          <w:p w14:paraId="4B5D93BB"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14:paraId="5FF94A11"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მოსალოდნელი შედეგის შეფასების ინდიკატორი</w:t>
            </w:r>
          </w:p>
        </w:tc>
        <w:tc>
          <w:tcPr>
            <w:tcW w:w="874" w:type="pct"/>
            <w:tcBorders>
              <w:top w:val="nil"/>
              <w:left w:val="nil"/>
              <w:bottom w:val="single" w:sz="4" w:space="0" w:color="auto"/>
              <w:right w:val="single" w:sz="4" w:space="0" w:color="auto"/>
            </w:tcBorders>
            <w:shd w:val="clear" w:color="000000" w:fill="FFFFFF"/>
            <w:vAlign w:val="center"/>
            <w:hideMark/>
          </w:tcPr>
          <w:p w14:paraId="799B65E8"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საბაზისო მაჩვენებელი</w:t>
            </w:r>
          </w:p>
        </w:tc>
        <w:tc>
          <w:tcPr>
            <w:tcW w:w="641" w:type="pct"/>
            <w:tcBorders>
              <w:top w:val="nil"/>
              <w:left w:val="nil"/>
              <w:bottom w:val="single" w:sz="4" w:space="0" w:color="auto"/>
              <w:right w:val="single" w:sz="4" w:space="0" w:color="auto"/>
            </w:tcBorders>
            <w:shd w:val="clear" w:color="000000" w:fill="FFFFFF"/>
            <w:vAlign w:val="center"/>
            <w:hideMark/>
          </w:tcPr>
          <w:p w14:paraId="59A17F86"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მიზნობრივი მაჩვენებელი 2021 წელს</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14:paraId="23A61677"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ცდომილების ალბათობა (%/აღწერა)</w:t>
            </w:r>
          </w:p>
        </w:tc>
        <w:tc>
          <w:tcPr>
            <w:tcW w:w="593" w:type="pct"/>
            <w:tcBorders>
              <w:top w:val="nil"/>
              <w:left w:val="nil"/>
              <w:bottom w:val="single" w:sz="4" w:space="0" w:color="auto"/>
              <w:right w:val="single" w:sz="4" w:space="0" w:color="auto"/>
            </w:tcBorders>
            <w:shd w:val="clear" w:color="000000" w:fill="FFFFFF"/>
            <w:vAlign w:val="center"/>
            <w:hideMark/>
          </w:tcPr>
          <w:p w14:paraId="35B8A474"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მიზნობრივი მაჩვენებელი 2022 წელს</w:t>
            </w:r>
          </w:p>
        </w:tc>
        <w:tc>
          <w:tcPr>
            <w:tcW w:w="637" w:type="pct"/>
            <w:tcBorders>
              <w:top w:val="nil"/>
              <w:left w:val="nil"/>
              <w:bottom w:val="single" w:sz="4" w:space="0" w:color="auto"/>
              <w:right w:val="single" w:sz="4" w:space="0" w:color="auto"/>
            </w:tcBorders>
            <w:shd w:val="clear" w:color="000000" w:fill="FFFFFF"/>
            <w:vAlign w:val="center"/>
            <w:hideMark/>
          </w:tcPr>
          <w:p w14:paraId="0789CC16"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მიზნობრივი მაჩვენებელი 2023 წელს</w:t>
            </w:r>
          </w:p>
        </w:tc>
        <w:tc>
          <w:tcPr>
            <w:tcW w:w="661" w:type="pct"/>
            <w:tcBorders>
              <w:top w:val="nil"/>
              <w:left w:val="nil"/>
              <w:bottom w:val="single" w:sz="4" w:space="0" w:color="auto"/>
              <w:right w:val="single" w:sz="4" w:space="0" w:color="auto"/>
            </w:tcBorders>
            <w:shd w:val="clear" w:color="000000" w:fill="FFFFFF"/>
            <w:vAlign w:val="center"/>
            <w:hideMark/>
          </w:tcPr>
          <w:p w14:paraId="4C672894" w14:textId="77777777" w:rsidR="008302DB" w:rsidRPr="00A03016" w:rsidRDefault="008302DB" w:rsidP="002635FB">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მიზნობრივი მაჩვენებელი 2024 წელს</w:t>
            </w:r>
          </w:p>
        </w:tc>
      </w:tr>
      <w:tr w:rsidR="00990820" w:rsidRPr="00A03016" w14:paraId="4F67C758" w14:textId="77777777" w:rsidTr="00990820">
        <w:trPr>
          <w:trHeight w:val="2211"/>
        </w:trPr>
        <w:tc>
          <w:tcPr>
            <w:tcW w:w="332" w:type="pct"/>
            <w:tcBorders>
              <w:top w:val="nil"/>
              <w:left w:val="single" w:sz="4" w:space="0" w:color="auto"/>
              <w:bottom w:val="single" w:sz="4" w:space="0" w:color="auto"/>
              <w:right w:val="single" w:sz="4" w:space="0" w:color="auto"/>
            </w:tcBorders>
            <w:shd w:val="clear" w:color="000000" w:fill="FFFFFF"/>
            <w:vAlign w:val="center"/>
          </w:tcPr>
          <w:p w14:paraId="6ECB029F" w14:textId="77777777" w:rsidR="00990820" w:rsidRPr="00A03016" w:rsidRDefault="00990820" w:rsidP="00990820">
            <w:pPr>
              <w:spacing w:after="0" w:line="240" w:lineRule="auto"/>
              <w:jc w:val="center"/>
              <w:rPr>
                <w:rFonts w:ascii="Sylfaen" w:eastAsia="Times New Roman" w:hAnsi="Sylfaen" w:cs="Calibri"/>
                <w:color w:val="000000"/>
                <w:sz w:val="20"/>
                <w:szCs w:val="20"/>
              </w:rPr>
            </w:pPr>
          </w:p>
        </w:tc>
        <w:tc>
          <w:tcPr>
            <w:tcW w:w="621" w:type="pct"/>
            <w:tcBorders>
              <w:top w:val="single" w:sz="4" w:space="0" w:color="auto"/>
              <w:left w:val="nil"/>
              <w:bottom w:val="single" w:sz="4" w:space="0" w:color="auto"/>
              <w:right w:val="single" w:sz="4" w:space="0" w:color="auto"/>
            </w:tcBorders>
            <w:shd w:val="clear" w:color="000000" w:fill="FFFFFF"/>
            <w:vAlign w:val="center"/>
          </w:tcPr>
          <w:p w14:paraId="7D309142" w14:textId="310B004C" w:rsidR="00990820" w:rsidRPr="00741409" w:rsidRDefault="00990820" w:rsidP="00990820">
            <w:pPr>
              <w:spacing w:after="0" w:line="240" w:lineRule="auto"/>
              <w:rPr>
                <w:rFonts w:ascii="Sylfaen" w:eastAsia="Times New Roman" w:hAnsi="Sylfaen" w:cs="Calibri"/>
                <w:color w:val="000000"/>
                <w:sz w:val="18"/>
                <w:szCs w:val="18"/>
              </w:rPr>
            </w:pPr>
            <w:r w:rsidRPr="00741409">
              <w:rPr>
                <w:rFonts w:ascii="Sylfaen" w:eastAsia="Times New Roman" w:hAnsi="Sylfaen" w:cs="Calibri"/>
                <w:color w:val="000000"/>
                <w:sz w:val="18"/>
                <w:szCs w:val="18"/>
              </w:rPr>
              <w:t>ა(ა)იპ ახალციხის მძლეოსნობის სპორტული კლუბის მიერ ჩატარებული ადგილობრივი ღონისძიებები</w:t>
            </w:r>
          </w:p>
        </w:tc>
        <w:tc>
          <w:tcPr>
            <w:tcW w:w="874" w:type="pct"/>
            <w:tcBorders>
              <w:top w:val="nil"/>
              <w:left w:val="nil"/>
              <w:bottom w:val="single" w:sz="4" w:space="0" w:color="auto"/>
              <w:right w:val="single" w:sz="4" w:space="0" w:color="auto"/>
            </w:tcBorders>
            <w:shd w:val="clear" w:color="000000" w:fill="FFFFFF"/>
            <w:vAlign w:val="center"/>
          </w:tcPr>
          <w:p w14:paraId="4B4188C9" w14:textId="745BB6FF" w:rsidR="00990820" w:rsidRPr="00287A62" w:rsidRDefault="00990820" w:rsidP="00990820">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 xml:space="preserve">2021 წელს </w:t>
            </w:r>
            <w:proofErr w:type="gramStart"/>
            <w:r w:rsidRPr="00287A62">
              <w:rPr>
                <w:rFonts w:ascii="Sylfaen" w:eastAsia="Times New Roman" w:hAnsi="Sylfaen" w:cs="Calibri"/>
                <w:color w:val="000000"/>
                <w:sz w:val="20"/>
                <w:szCs w:val="20"/>
              </w:rPr>
              <w:t>ა(</w:t>
            </w:r>
            <w:proofErr w:type="gramEnd"/>
            <w:r w:rsidRPr="00287A62">
              <w:rPr>
                <w:rFonts w:ascii="Sylfaen" w:eastAsia="Times New Roman" w:hAnsi="Sylfaen" w:cs="Calibri"/>
                <w:color w:val="000000"/>
                <w:sz w:val="20"/>
                <w:szCs w:val="20"/>
              </w:rPr>
              <w:t>ა)იპ ახალციხის მძლეოსნობის სპორტულ კლუბმა  ჩაატარა 2 ადგილობრივი ღონისძიება  ახალციხის ღია ჩემპიონატი მძლეოსნობაში და ახალციხის ღია პირველობა.ჩასატარებელი გვაქვს კიდევ 2 საერთაშორისო ღონისძიება.</w:t>
            </w:r>
          </w:p>
        </w:tc>
        <w:tc>
          <w:tcPr>
            <w:tcW w:w="641" w:type="pct"/>
            <w:tcBorders>
              <w:top w:val="nil"/>
              <w:left w:val="nil"/>
              <w:bottom w:val="single" w:sz="4" w:space="0" w:color="auto"/>
              <w:right w:val="single" w:sz="4" w:space="0" w:color="auto"/>
            </w:tcBorders>
            <w:shd w:val="clear" w:color="000000" w:fill="FFFFFF"/>
            <w:vAlign w:val="center"/>
          </w:tcPr>
          <w:p w14:paraId="2C2971F2" w14:textId="23B01326" w:rsidR="00990820" w:rsidRPr="00741409" w:rsidRDefault="00990820" w:rsidP="00990820">
            <w:pPr>
              <w:spacing w:after="0" w:line="240" w:lineRule="auto"/>
              <w:rPr>
                <w:rFonts w:ascii="Sylfaen" w:eastAsia="Times New Roman" w:hAnsi="Sylfaen" w:cs="Calibri"/>
                <w:sz w:val="18"/>
                <w:szCs w:val="18"/>
              </w:rPr>
            </w:pPr>
            <w:r w:rsidRPr="00741409">
              <w:rPr>
                <w:rFonts w:ascii="Sylfaen" w:eastAsia="Times New Roman" w:hAnsi="Sylfaen" w:cs="Calibri"/>
                <w:sz w:val="18"/>
                <w:szCs w:val="18"/>
              </w:rPr>
              <w:t>202</w:t>
            </w:r>
            <w:r>
              <w:rPr>
                <w:rFonts w:ascii="Sylfaen" w:eastAsia="Times New Roman" w:hAnsi="Sylfaen" w:cs="Calibri"/>
                <w:sz w:val="18"/>
                <w:szCs w:val="18"/>
              </w:rPr>
              <w:t>2</w:t>
            </w:r>
            <w:r w:rsidRPr="00741409">
              <w:rPr>
                <w:rFonts w:ascii="Sylfaen" w:eastAsia="Times New Roman" w:hAnsi="Sylfaen" w:cs="Calibri"/>
                <w:sz w:val="18"/>
                <w:szCs w:val="18"/>
              </w:rPr>
              <w:t xml:space="preserve"> წელს დაგეგმილია 4 ადგილობრივი შეჯიბრების ჩატარება.</w:t>
            </w:r>
          </w:p>
        </w:tc>
        <w:tc>
          <w:tcPr>
            <w:tcW w:w="641" w:type="pct"/>
            <w:tcBorders>
              <w:top w:val="single" w:sz="4" w:space="0" w:color="auto"/>
              <w:left w:val="nil"/>
              <w:bottom w:val="single" w:sz="4" w:space="0" w:color="auto"/>
              <w:right w:val="single" w:sz="4" w:space="0" w:color="auto"/>
            </w:tcBorders>
            <w:shd w:val="clear" w:color="000000" w:fill="FFFFFF"/>
            <w:vAlign w:val="center"/>
          </w:tcPr>
          <w:p w14:paraId="4D050C1B" w14:textId="69CB4070" w:rsidR="00990820" w:rsidRPr="00741409" w:rsidRDefault="00990820" w:rsidP="00990820">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5%</w:t>
            </w:r>
          </w:p>
        </w:tc>
        <w:tc>
          <w:tcPr>
            <w:tcW w:w="593" w:type="pct"/>
            <w:tcBorders>
              <w:top w:val="nil"/>
              <w:left w:val="nil"/>
              <w:bottom w:val="single" w:sz="4" w:space="0" w:color="auto"/>
              <w:right w:val="single" w:sz="4" w:space="0" w:color="auto"/>
            </w:tcBorders>
            <w:shd w:val="clear" w:color="000000" w:fill="FFFFFF"/>
            <w:vAlign w:val="center"/>
          </w:tcPr>
          <w:p w14:paraId="55AE54AE" w14:textId="6098E6CB" w:rsidR="00990820" w:rsidRPr="00741409" w:rsidRDefault="00990820" w:rsidP="00990820">
            <w:pPr>
              <w:spacing w:after="0" w:line="240" w:lineRule="auto"/>
              <w:rPr>
                <w:rFonts w:ascii="Sylfaen" w:eastAsia="Times New Roman" w:hAnsi="Sylfaen" w:cs="Calibri"/>
                <w:sz w:val="18"/>
                <w:szCs w:val="18"/>
              </w:rPr>
            </w:pPr>
            <w:r w:rsidRPr="00741409">
              <w:rPr>
                <w:rFonts w:ascii="Sylfaen" w:eastAsia="Times New Roman" w:hAnsi="Sylfaen" w:cs="Calibri"/>
                <w:sz w:val="18"/>
                <w:szCs w:val="18"/>
              </w:rPr>
              <w:t>202</w:t>
            </w:r>
            <w:r>
              <w:rPr>
                <w:rFonts w:ascii="Sylfaen" w:eastAsia="Times New Roman" w:hAnsi="Sylfaen" w:cs="Calibri"/>
                <w:sz w:val="18"/>
                <w:szCs w:val="18"/>
              </w:rPr>
              <w:t>3</w:t>
            </w:r>
            <w:r w:rsidRPr="00741409">
              <w:rPr>
                <w:rFonts w:ascii="Sylfaen" w:eastAsia="Times New Roman" w:hAnsi="Sylfaen" w:cs="Calibri"/>
                <w:sz w:val="18"/>
                <w:szCs w:val="18"/>
              </w:rPr>
              <w:t xml:space="preserve"> წელს </w:t>
            </w:r>
            <w:proofErr w:type="gramStart"/>
            <w:r w:rsidRPr="00741409">
              <w:rPr>
                <w:rFonts w:ascii="Sylfaen" w:eastAsia="Times New Roman" w:hAnsi="Sylfaen" w:cs="Calibri"/>
                <w:sz w:val="18"/>
                <w:szCs w:val="18"/>
              </w:rPr>
              <w:t>იგეგმება  4</w:t>
            </w:r>
            <w:proofErr w:type="gramEnd"/>
            <w:r w:rsidRPr="00741409">
              <w:rPr>
                <w:rFonts w:ascii="Sylfaen" w:eastAsia="Times New Roman" w:hAnsi="Sylfaen" w:cs="Calibri"/>
                <w:sz w:val="18"/>
                <w:szCs w:val="18"/>
              </w:rPr>
              <w:t xml:space="preserve"> ადგილობრივი შეჯიბრების ჩატარება.</w:t>
            </w:r>
          </w:p>
        </w:tc>
        <w:tc>
          <w:tcPr>
            <w:tcW w:w="637" w:type="pct"/>
            <w:tcBorders>
              <w:top w:val="nil"/>
              <w:left w:val="nil"/>
              <w:bottom w:val="single" w:sz="4" w:space="0" w:color="auto"/>
              <w:right w:val="single" w:sz="4" w:space="0" w:color="auto"/>
            </w:tcBorders>
            <w:shd w:val="clear" w:color="000000" w:fill="FFFFFF"/>
            <w:vAlign w:val="center"/>
          </w:tcPr>
          <w:p w14:paraId="1BF36E21" w14:textId="1E9BFCB2" w:rsidR="00990820" w:rsidRPr="00741409" w:rsidRDefault="00990820" w:rsidP="00990820">
            <w:pPr>
              <w:spacing w:after="0" w:line="240" w:lineRule="auto"/>
              <w:rPr>
                <w:rFonts w:ascii="Sylfaen" w:eastAsia="Times New Roman" w:hAnsi="Sylfaen" w:cs="Calibri"/>
                <w:sz w:val="18"/>
                <w:szCs w:val="18"/>
              </w:rPr>
            </w:pPr>
            <w:r w:rsidRPr="00741409">
              <w:rPr>
                <w:rFonts w:ascii="Sylfaen" w:eastAsia="Times New Roman" w:hAnsi="Sylfaen" w:cs="Calibri"/>
                <w:sz w:val="18"/>
                <w:szCs w:val="18"/>
              </w:rPr>
              <w:t>202</w:t>
            </w:r>
            <w:r>
              <w:rPr>
                <w:rFonts w:ascii="Sylfaen" w:eastAsia="Times New Roman" w:hAnsi="Sylfaen" w:cs="Calibri"/>
                <w:sz w:val="18"/>
                <w:szCs w:val="18"/>
              </w:rPr>
              <w:t>4</w:t>
            </w:r>
            <w:r w:rsidRPr="00741409">
              <w:rPr>
                <w:rFonts w:ascii="Sylfaen" w:eastAsia="Times New Roman" w:hAnsi="Sylfaen" w:cs="Calibri"/>
                <w:sz w:val="18"/>
                <w:szCs w:val="18"/>
              </w:rPr>
              <w:t xml:space="preserve"> წელს </w:t>
            </w:r>
            <w:proofErr w:type="gramStart"/>
            <w:r w:rsidRPr="00741409">
              <w:rPr>
                <w:rFonts w:ascii="Sylfaen" w:eastAsia="Times New Roman" w:hAnsi="Sylfaen" w:cs="Calibri"/>
                <w:sz w:val="18"/>
                <w:szCs w:val="18"/>
              </w:rPr>
              <w:t>იგეგმება  4</w:t>
            </w:r>
            <w:proofErr w:type="gramEnd"/>
            <w:r w:rsidRPr="00741409">
              <w:rPr>
                <w:rFonts w:ascii="Sylfaen" w:eastAsia="Times New Roman" w:hAnsi="Sylfaen" w:cs="Calibri"/>
                <w:sz w:val="18"/>
                <w:szCs w:val="18"/>
              </w:rPr>
              <w:t xml:space="preserve"> ადგილობრივი შეჯიბრების ჩატარება.</w:t>
            </w:r>
          </w:p>
        </w:tc>
        <w:tc>
          <w:tcPr>
            <w:tcW w:w="661" w:type="pct"/>
            <w:tcBorders>
              <w:top w:val="nil"/>
              <w:left w:val="nil"/>
              <w:bottom w:val="single" w:sz="4" w:space="0" w:color="auto"/>
              <w:right w:val="single" w:sz="4" w:space="0" w:color="auto"/>
            </w:tcBorders>
            <w:shd w:val="clear" w:color="000000" w:fill="FFFFFF"/>
            <w:vAlign w:val="center"/>
          </w:tcPr>
          <w:p w14:paraId="64D4B670" w14:textId="1CB84FE6" w:rsidR="00990820" w:rsidRPr="00741409" w:rsidRDefault="00990820" w:rsidP="00990820">
            <w:pPr>
              <w:spacing w:after="0" w:line="240" w:lineRule="auto"/>
              <w:rPr>
                <w:rFonts w:ascii="Sylfaen" w:eastAsia="Times New Roman" w:hAnsi="Sylfaen" w:cs="Calibri"/>
                <w:sz w:val="18"/>
                <w:szCs w:val="18"/>
              </w:rPr>
            </w:pPr>
            <w:r w:rsidRPr="00741409">
              <w:rPr>
                <w:rFonts w:ascii="Sylfaen" w:eastAsia="Times New Roman" w:hAnsi="Sylfaen" w:cs="Calibri"/>
                <w:sz w:val="18"/>
                <w:szCs w:val="18"/>
              </w:rPr>
              <w:t>202</w:t>
            </w:r>
            <w:r>
              <w:rPr>
                <w:rFonts w:ascii="Sylfaen" w:eastAsia="Times New Roman" w:hAnsi="Sylfaen" w:cs="Calibri"/>
                <w:sz w:val="18"/>
                <w:szCs w:val="18"/>
              </w:rPr>
              <w:t>5</w:t>
            </w:r>
            <w:r w:rsidRPr="00741409">
              <w:rPr>
                <w:rFonts w:ascii="Sylfaen" w:eastAsia="Times New Roman" w:hAnsi="Sylfaen" w:cs="Calibri"/>
                <w:sz w:val="18"/>
                <w:szCs w:val="18"/>
              </w:rPr>
              <w:t xml:space="preserve"> წელს </w:t>
            </w:r>
            <w:proofErr w:type="gramStart"/>
            <w:r w:rsidRPr="00741409">
              <w:rPr>
                <w:rFonts w:ascii="Sylfaen" w:eastAsia="Times New Roman" w:hAnsi="Sylfaen" w:cs="Calibri"/>
                <w:sz w:val="18"/>
                <w:szCs w:val="18"/>
              </w:rPr>
              <w:t>იგეგმება  4</w:t>
            </w:r>
            <w:proofErr w:type="gramEnd"/>
            <w:r w:rsidRPr="00741409">
              <w:rPr>
                <w:rFonts w:ascii="Sylfaen" w:eastAsia="Times New Roman" w:hAnsi="Sylfaen" w:cs="Calibri"/>
                <w:sz w:val="18"/>
                <w:szCs w:val="18"/>
              </w:rPr>
              <w:t xml:space="preserve"> ადგილობრივი შეჯიბრების ჩატარება.</w:t>
            </w:r>
          </w:p>
        </w:tc>
      </w:tr>
      <w:tr w:rsidR="00990820" w:rsidRPr="00A03016" w14:paraId="26003C56" w14:textId="77777777" w:rsidTr="00990820">
        <w:trPr>
          <w:trHeight w:val="2211"/>
        </w:trPr>
        <w:tc>
          <w:tcPr>
            <w:tcW w:w="332" w:type="pct"/>
            <w:tcBorders>
              <w:top w:val="nil"/>
              <w:left w:val="single" w:sz="4" w:space="0" w:color="auto"/>
              <w:bottom w:val="single" w:sz="4" w:space="0" w:color="auto"/>
              <w:right w:val="single" w:sz="4" w:space="0" w:color="auto"/>
            </w:tcBorders>
            <w:shd w:val="clear" w:color="000000" w:fill="FFFFFF"/>
            <w:vAlign w:val="center"/>
          </w:tcPr>
          <w:p w14:paraId="19729013" w14:textId="77777777" w:rsidR="00990820" w:rsidRPr="00A03016" w:rsidRDefault="00990820" w:rsidP="00990820">
            <w:pPr>
              <w:spacing w:after="0" w:line="240" w:lineRule="auto"/>
              <w:jc w:val="center"/>
              <w:rPr>
                <w:rFonts w:ascii="Sylfaen" w:eastAsia="Times New Roman" w:hAnsi="Sylfaen" w:cs="Calibri"/>
                <w:color w:val="000000"/>
                <w:sz w:val="20"/>
                <w:szCs w:val="20"/>
              </w:rPr>
            </w:pPr>
          </w:p>
        </w:tc>
        <w:tc>
          <w:tcPr>
            <w:tcW w:w="621" w:type="pct"/>
            <w:tcBorders>
              <w:top w:val="single" w:sz="4" w:space="0" w:color="auto"/>
              <w:left w:val="nil"/>
              <w:bottom w:val="single" w:sz="4" w:space="0" w:color="auto"/>
              <w:right w:val="single" w:sz="4" w:space="0" w:color="auto"/>
            </w:tcBorders>
            <w:shd w:val="clear" w:color="000000" w:fill="FFFFFF"/>
            <w:vAlign w:val="center"/>
          </w:tcPr>
          <w:p w14:paraId="5B0DDB54" w14:textId="18AF7FD5" w:rsidR="00990820" w:rsidRPr="00741409" w:rsidRDefault="00990820" w:rsidP="00990820">
            <w:pPr>
              <w:spacing w:after="0" w:line="240" w:lineRule="auto"/>
              <w:rPr>
                <w:rFonts w:ascii="Sylfaen" w:eastAsia="Times New Roman" w:hAnsi="Sylfaen" w:cs="Calibri"/>
                <w:color w:val="000000"/>
                <w:sz w:val="18"/>
                <w:szCs w:val="18"/>
              </w:rPr>
            </w:pPr>
            <w:r w:rsidRPr="00287A62">
              <w:rPr>
                <w:rFonts w:ascii="Sylfaen" w:eastAsia="Times New Roman" w:hAnsi="Sylfaen" w:cs="Calibri"/>
                <w:color w:val="000000"/>
                <w:sz w:val="20"/>
                <w:szCs w:val="20"/>
              </w:rPr>
              <w:t>ა(ა)იპ ახალციხის მძლეოსნობის სპორტული კლუბის მძლეოსნების მონაწილეობა გასვლით შეჯიბრებებზე</w:t>
            </w:r>
          </w:p>
        </w:tc>
        <w:tc>
          <w:tcPr>
            <w:tcW w:w="874" w:type="pct"/>
            <w:tcBorders>
              <w:top w:val="nil"/>
              <w:left w:val="nil"/>
              <w:bottom w:val="single" w:sz="4" w:space="0" w:color="auto"/>
              <w:right w:val="single" w:sz="4" w:space="0" w:color="auto"/>
            </w:tcBorders>
            <w:shd w:val="clear" w:color="000000" w:fill="FFFFFF"/>
            <w:vAlign w:val="center"/>
          </w:tcPr>
          <w:p w14:paraId="3DA408B9" w14:textId="02EDBE47" w:rsidR="00990820" w:rsidRPr="00287A62" w:rsidRDefault="00990820" w:rsidP="00990820">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 xml:space="preserve">2021 წელს ახალციხის მძლეოსნობის სპორტული კლუბის მძლეოსნებმა მონაწილეობა მიიღეს ქალაქ თბილისში 6 ჩემპიონატზე და ქ.ბათუმში </w:t>
            </w:r>
            <w:proofErr w:type="gramStart"/>
            <w:r w:rsidRPr="00287A62">
              <w:rPr>
                <w:rFonts w:ascii="Sylfaen" w:eastAsia="Times New Roman" w:hAnsi="Sylfaen" w:cs="Calibri"/>
                <w:color w:val="000000"/>
                <w:sz w:val="20"/>
                <w:szCs w:val="20"/>
              </w:rPr>
              <w:t>1  ჩემპიონატზე</w:t>
            </w:r>
            <w:proofErr w:type="gramEnd"/>
            <w:r w:rsidRPr="00287A62">
              <w:rPr>
                <w:rFonts w:ascii="Sylfaen" w:eastAsia="Times New Roman" w:hAnsi="Sylfaen" w:cs="Calibri"/>
                <w:color w:val="000000"/>
                <w:sz w:val="20"/>
                <w:szCs w:val="20"/>
              </w:rPr>
              <w:t>.</w:t>
            </w:r>
          </w:p>
        </w:tc>
        <w:tc>
          <w:tcPr>
            <w:tcW w:w="641" w:type="pct"/>
            <w:tcBorders>
              <w:top w:val="nil"/>
              <w:left w:val="nil"/>
              <w:bottom w:val="single" w:sz="4" w:space="0" w:color="auto"/>
              <w:right w:val="single" w:sz="4" w:space="0" w:color="auto"/>
            </w:tcBorders>
            <w:shd w:val="clear" w:color="000000" w:fill="FFFFFF"/>
            <w:vAlign w:val="center"/>
          </w:tcPr>
          <w:p w14:paraId="58EF6790" w14:textId="74D762FB" w:rsidR="00990820" w:rsidRPr="00741409" w:rsidRDefault="00990820" w:rsidP="00990820">
            <w:pPr>
              <w:spacing w:after="0" w:line="240" w:lineRule="auto"/>
              <w:rPr>
                <w:rFonts w:ascii="Sylfaen" w:eastAsia="Times New Roman" w:hAnsi="Sylfaen" w:cs="Calibri"/>
                <w:sz w:val="18"/>
                <w:szCs w:val="18"/>
              </w:rPr>
            </w:pPr>
            <w:r w:rsidRPr="00287A62">
              <w:rPr>
                <w:rFonts w:ascii="Sylfaen" w:eastAsia="Times New Roman" w:hAnsi="Sylfaen" w:cs="Calibri"/>
                <w:sz w:val="20"/>
                <w:szCs w:val="20"/>
              </w:rPr>
              <w:t>2022 წელს დაგეგმილია 9 გასვლით შეჯიბრებაში მონაწილეობის მიღება.</w:t>
            </w:r>
          </w:p>
        </w:tc>
        <w:tc>
          <w:tcPr>
            <w:tcW w:w="641" w:type="pct"/>
            <w:tcBorders>
              <w:top w:val="single" w:sz="4" w:space="0" w:color="auto"/>
              <w:left w:val="nil"/>
              <w:bottom w:val="single" w:sz="4" w:space="0" w:color="auto"/>
              <w:right w:val="single" w:sz="4" w:space="0" w:color="auto"/>
            </w:tcBorders>
            <w:shd w:val="clear" w:color="000000" w:fill="FFFFFF"/>
            <w:vAlign w:val="center"/>
          </w:tcPr>
          <w:p w14:paraId="7364EEA7" w14:textId="7F039243" w:rsidR="00990820" w:rsidRPr="00741409" w:rsidRDefault="00990820" w:rsidP="00990820">
            <w:pPr>
              <w:spacing w:after="0" w:line="240" w:lineRule="auto"/>
              <w:jc w:val="center"/>
              <w:rPr>
                <w:rFonts w:ascii="Sylfaen" w:eastAsia="Times New Roman" w:hAnsi="Sylfaen" w:cs="Calibri"/>
                <w:color w:val="000000"/>
                <w:sz w:val="18"/>
                <w:szCs w:val="18"/>
              </w:rPr>
            </w:pPr>
            <w:r w:rsidRPr="00287A62">
              <w:rPr>
                <w:rFonts w:ascii="Sylfaen" w:eastAsia="Times New Roman" w:hAnsi="Sylfaen" w:cs="Calibri"/>
                <w:color w:val="000000"/>
                <w:sz w:val="20"/>
                <w:szCs w:val="20"/>
              </w:rPr>
              <w:t>10%</w:t>
            </w:r>
          </w:p>
        </w:tc>
        <w:tc>
          <w:tcPr>
            <w:tcW w:w="593" w:type="pct"/>
            <w:tcBorders>
              <w:top w:val="nil"/>
              <w:left w:val="nil"/>
              <w:bottom w:val="single" w:sz="4" w:space="0" w:color="auto"/>
              <w:right w:val="single" w:sz="4" w:space="0" w:color="auto"/>
            </w:tcBorders>
            <w:shd w:val="clear" w:color="000000" w:fill="FFFFFF"/>
            <w:vAlign w:val="center"/>
          </w:tcPr>
          <w:p w14:paraId="022479BA" w14:textId="4166D8E2" w:rsidR="00990820" w:rsidRPr="00741409" w:rsidRDefault="00990820" w:rsidP="00990820">
            <w:pPr>
              <w:spacing w:after="0" w:line="240" w:lineRule="auto"/>
              <w:rPr>
                <w:rFonts w:ascii="Sylfaen" w:eastAsia="Times New Roman" w:hAnsi="Sylfaen" w:cs="Calibri"/>
                <w:sz w:val="18"/>
                <w:szCs w:val="18"/>
              </w:rPr>
            </w:pPr>
            <w:r w:rsidRPr="00287A62">
              <w:rPr>
                <w:rFonts w:ascii="Sylfaen" w:eastAsia="Times New Roman" w:hAnsi="Sylfaen" w:cs="Calibri"/>
                <w:sz w:val="20"/>
                <w:szCs w:val="20"/>
              </w:rPr>
              <w:t xml:space="preserve">2023 წელს </w:t>
            </w:r>
            <w:proofErr w:type="gramStart"/>
            <w:r w:rsidRPr="00287A62">
              <w:rPr>
                <w:rFonts w:ascii="Sylfaen" w:eastAsia="Times New Roman" w:hAnsi="Sylfaen" w:cs="Calibri"/>
                <w:sz w:val="20"/>
                <w:szCs w:val="20"/>
              </w:rPr>
              <w:t>იგეგმება  9</w:t>
            </w:r>
            <w:proofErr w:type="gramEnd"/>
            <w:r w:rsidRPr="00287A62">
              <w:rPr>
                <w:rFonts w:ascii="Sylfaen" w:eastAsia="Times New Roman" w:hAnsi="Sylfaen" w:cs="Calibri"/>
                <w:sz w:val="20"/>
                <w:szCs w:val="20"/>
              </w:rPr>
              <w:t xml:space="preserve"> გასვლით შეჯიბრებაში მონაწილეობის მიღება.</w:t>
            </w:r>
          </w:p>
        </w:tc>
        <w:tc>
          <w:tcPr>
            <w:tcW w:w="637" w:type="pct"/>
            <w:tcBorders>
              <w:top w:val="nil"/>
              <w:left w:val="nil"/>
              <w:bottom w:val="single" w:sz="4" w:space="0" w:color="auto"/>
              <w:right w:val="single" w:sz="4" w:space="0" w:color="auto"/>
            </w:tcBorders>
            <w:shd w:val="clear" w:color="000000" w:fill="FFFFFF"/>
            <w:vAlign w:val="center"/>
          </w:tcPr>
          <w:p w14:paraId="4C5E8E31" w14:textId="3B467CA1" w:rsidR="00990820" w:rsidRPr="00741409" w:rsidRDefault="00990820" w:rsidP="00990820">
            <w:pPr>
              <w:spacing w:after="0" w:line="240" w:lineRule="auto"/>
              <w:rPr>
                <w:rFonts w:ascii="Sylfaen" w:eastAsia="Times New Roman" w:hAnsi="Sylfaen" w:cs="Calibri"/>
                <w:sz w:val="18"/>
                <w:szCs w:val="18"/>
              </w:rPr>
            </w:pPr>
            <w:r w:rsidRPr="00287A62">
              <w:rPr>
                <w:rFonts w:ascii="Sylfaen" w:eastAsia="Times New Roman" w:hAnsi="Sylfaen" w:cs="Calibri"/>
                <w:sz w:val="20"/>
                <w:szCs w:val="20"/>
              </w:rPr>
              <w:t xml:space="preserve">2024 წელს </w:t>
            </w:r>
            <w:proofErr w:type="gramStart"/>
            <w:r w:rsidRPr="00287A62">
              <w:rPr>
                <w:rFonts w:ascii="Sylfaen" w:eastAsia="Times New Roman" w:hAnsi="Sylfaen" w:cs="Calibri"/>
                <w:sz w:val="20"/>
                <w:szCs w:val="20"/>
              </w:rPr>
              <w:t>იგეგმება  9</w:t>
            </w:r>
            <w:proofErr w:type="gramEnd"/>
            <w:r w:rsidRPr="00287A62">
              <w:rPr>
                <w:rFonts w:ascii="Sylfaen" w:eastAsia="Times New Roman" w:hAnsi="Sylfaen" w:cs="Calibri"/>
                <w:sz w:val="20"/>
                <w:szCs w:val="20"/>
              </w:rPr>
              <w:t xml:space="preserve"> გასვლით შეჯიბრებაში მონაწილეობის მიღება.</w:t>
            </w:r>
          </w:p>
        </w:tc>
        <w:tc>
          <w:tcPr>
            <w:tcW w:w="661" w:type="pct"/>
            <w:tcBorders>
              <w:top w:val="nil"/>
              <w:left w:val="nil"/>
              <w:bottom w:val="single" w:sz="4" w:space="0" w:color="auto"/>
              <w:right w:val="single" w:sz="4" w:space="0" w:color="auto"/>
            </w:tcBorders>
            <w:shd w:val="clear" w:color="000000" w:fill="FFFFFF"/>
            <w:vAlign w:val="center"/>
          </w:tcPr>
          <w:p w14:paraId="6281BB6D" w14:textId="77777777" w:rsidR="00990820" w:rsidRPr="00741409" w:rsidRDefault="00990820" w:rsidP="00990820">
            <w:pPr>
              <w:spacing w:after="0" w:line="240" w:lineRule="auto"/>
              <w:rPr>
                <w:rFonts w:ascii="Sylfaen" w:eastAsia="Times New Roman" w:hAnsi="Sylfaen" w:cs="Calibri"/>
                <w:sz w:val="18"/>
                <w:szCs w:val="18"/>
              </w:rPr>
            </w:pPr>
          </w:p>
        </w:tc>
      </w:tr>
      <w:tr w:rsidR="00990820" w:rsidRPr="00A03016" w14:paraId="6D8DE097" w14:textId="77777777" w:rsidTr="00990820">
        <w:trPr>
          <w:trHeight w:val="2211"/>
        </w:trPr>
        <w:tc>
          <w:tcPr>
            <w:tcW w:w="332" w:type="pct"/>
            <w:tcBorders>
              <w:top w:val="nil"/>
              <w:left w:val="single" w:sz="4" w:space="0" w:color="auto"/>
              <w:bottom w:val="single" w:sz="4" w:space="0" w:color="auto"/>
              <w:right w:val="single" w:sz="4" w:space="0" w:color="auto"/>
            </w:tcBorders>
            <w:shd w:val="clear" w:color="000000" w:fill="FFFFFF"/>
            <w:vAlign w:val="center"/>
            <w:hideMark/>
          </w:tcPr>
          <w:p w14:paraId="2ABB18F6" w14:textId="77777777" w:rsidR="00990820" w:rsidRPr="00A03016" w:rsidRDefault="00990820" w:rsidP="00990820">
            <w:pPr>
              <w:spacing w:after="0" w:line="240" w:lineRule="auto"/>
              <w:jc w:val="center"/>
              <w:rPr>
                <w:rFonts w:ascii="Sylfaen" w:eastAsia="Times New Roman" w:hAnsi="Sylfaen" w:cs="Calibri"/>
                <w:color w:val="000000"/>
                <w:sz w:val="20"/>
                <w:szCs w:val="20"/>
              </w:rPr>
            </w:pPr>
            <w:r w:rsidRPr="00A03016">
              <w:rPr>
                <w:rFonts w:ascii="Sylfaen" w:eastAsia="Times New Roman" w:hAnsi="Sylfaen" w:cs="Calibri"/>
                <w:color w:val="000000"/>
                <w:sz w:val="20"/>
                <w:szCs w:val="20"/>
              </w:rPr>
              <w:t>1</w:t>
            </w:r>
          </w:p>
        </w:tc>
        <w:tc>
          <w:tcPr>
            <w:tcW w:w="621" w:type="pct"/>
            <w:tcBorders>
              <w:top w:val="single" w:sz="4" w:space="0" w:color="auto"/>
              <w:left w:val="nil"/>
              <w:bottom w:val="single" w:sz="4" w:space="0" w:color="auto"/>
              <w:right w:val="single" w:sz="4" w:space="0" w:color="auto"/>
            </w:tcBorders>
            <w:shd w:val="clear" w:color="000000" w:fill="FFFFFF"/>
            <w:vAlign w:val="center"/>
          </w:tcPr>
          <w:p w14:paraId="66B9586D" w14:textId="4225B924" w:rsidR="00990820" w:rsidRPr="00741409" w:rsidRDefault="00990820" w:rsidP="00990820">
            <w:pPr>
              <w:spacing w:after="0" w:line="240" w:lineRule="auto"/>
              <w:rPr>
                <w:rFonts w:ascii="Sylfaen" w:eastAsia="Times New Roman" w:hAnsi="Sylfaen" w:cs="Calibri"/>
                <w:color w:val="000000"/>
                <w:sz w:val="18"/>
                <w:szCs w:val="18"/>
              </w:rPr>
            </w:pPr>
            <w:r w:rsidRPr="00287A62">
              <w:rPr>
                <w:rFonts w:ascii="Sylfaen" w:eastAsia="Times New Roman" w:hAnsi="Sylfaen" w:cs="Calibri"/>
                <w:color w:val="000000"/>
                <w:sz w:val="20"/>
                <w:szCs w:val="20"/>
              </w:rPr>
              <w:t xml:space="preserve">მძლეოსნების რაოდენობა </w:t>
            </w:r>
          </w:p>
        </w:tc>
        <w:tc>
          <w:tcPr>
            <w:tcW w:w="874" w:type="pct"/>
            <w:tcBorders>
              <w:top w:val="nil"/>
              <w:left w:val="nil"/>
              <w:bottom w:val="single" w:sz="4" w:space="0" w:color="auto"/>
              <w:right w:val="single" w:sz="4" w:space="0" w:color="auto"/>
            </w:tcBorders>
            <w:shd w:val="clear" w:color="000000" w:fill="FFFFFF"/>
            <w:vAlign w:val="center"/>
          </w:tcPr>
          <w:p w14:paraId="6F823D3D" w14:textId="330C3A1B" w:rsidR="00990820" w:rsidRPr="00741409" w:rsidRDefault="00990820" w:rsidP="00990820">
            <w:pPr>
              <w:spacing w:after="0" w:line="240" w:lineRule="auto"/>
              <w:rPr>
                <w:rFonts w:ascii="Sylfaen" w:eastAsia="Times New Roman" w:hAnsi="Sylfaen" w:cs="Calibri"/>
                <w:color w:val="000000"/>
                <w:sz w:val="18"/>
                <w:szCs w:val="18"/>
              </w:rPr>
            </w:pPr>
            <w:r w:rsidRPr="00287A62">
              <w:rPr>
                <w:rFonts w:ascii="Sylfaen" w:eastAsia="Times New Roman" w:hAnsi="Sylfaen" w:cs="Calibri"/>
                <w:color w:val="000000"/>
                <w:sz w:val="20"/>
                <w:szCs w:val="20"/>
              </w:rPr>
              <w:t>ახალციხის მძლეოსნობის სპორტულ კლუბში დღეის მდგომარეობით ირიცხება 110 მძლეოსანი</w:t>
            </w:r>
          </w:p>
        </w:tc>
        <w:tc>
          <w:tcPr>
            <w:tcW w:w="641" w:type="pct"/>
            <w:tcBorders>
              <w:top w:val="nil"/>
              <w:left w:val="nil"/>
              <w:bottom w:val="single" w:sz="4" w:space="0" w:color="auto"/>
              <w:right w:val="single" w:sz="4" w:space="0" w:color="auto"/>
            </w:tcBorders>
            <w:shd w:val="clear" w:color="000000" w:fill="FFFFFF"/>
            <w:vAlign w:val="center"/>
          </w:tcPr>
          <w:p w14:paraId="72743FB9" w14:textId="5EE46926" w:rsidR="00990820" w:rsidRPr="00741409" w:rsidRDefault="00990820" w:rsidP="00990820">
            <w:pPr>
              <w:spacing w:after="0" w:line="240" w:lineRule="auto"/>
              <w:rPr>
                <w:rFonts w:ascii="Sylfaen" w:eastAsia="Times New Roman" w:hAnsi="Sylfaen" w:cs="Calibri"/>
                <w:sz w:val="18"/>
                <w:szCs w:val="18"/>
              </w:rPr>
            </w:pPr>
            <w:r>
              <w:rPr>
                <w:rFonts w:ascii="Sylfaen" w:eastAsia="Times New Roman" w:hAnsi="Sylfaen" w:cs="Calibri"/>
                <w:sz w:val="18"/>
                <w:szCs w:val="18"/>
              </w:rPr>
              <w:t>120</w:t>
            </w:r>
          </w:p>
        </w:tc>
        <w:tc>
          <w:tcPr>
            <w:tcW w:w="641" w:type="pct"/>
            <w:tcBorders>
              <w:top w:val="single" w:sz="4" w:space="0" w:color="auto"/>
              <w:left w:val="nil"/>
              <w:bottom w:val="single" w:sz="4" w:space="0" w:color="auto"/>
              <w:right w:val="single" w:sz="4" w:space="0" w:color="auto"/>
            </w:tcBorders>
            <w:shd w:val="clear" w:color="000000" w:fill="FFFFFF"/>
            <w:vAlign w:val="center"/>
          </w:tcPr>
          <w:p w14:paraId="70BD9211" w14:textId="332DF0BB" w:rsidR="00990820" w:rsidRPr="00741409" w:rsidRDefault="00990820" w:rsidP="00990820">
            <w:pPr>
              <w:spacing w:after="0" w:line="240" w:lineRule="auto"/>
              <w:jc w:val="center"/>
              <w:rPr>
                <w:rFonts w:ascii="Sylfaen" w:eastAsia="Times New Roman" w:hAnsi="Sylfaen" w:cs="Calibri"/>
                <w:color w:val="000000"/>
                <w:sz w:val="18"/>
                <w:szCs w:val="18"/>
              </w:rPr>
            </w:pPr>
            <w:r w:rsidRPr="00287A62">
              <w:rPr>
                <w:rFonts w:ascii="Sylfaen" w:eastAsia="Times New Roman" w:hAnsi="Sylfaen" w:cs="Calibri"/>
                <w:color w:val="000000"/>
                <w:sz w:val="20"/>
                <w:szCs w:val="20"/>
              </w:rPr>
              <w:t>5%</w:t>
            </w:r>
          </w:p>
        </w:tc>
        <w:tc>
          <w:tcPr>
            <w:tcW w:w="593" w:type="pct"/>
            <w:tcBorders>
              <w:top w:val="nil"/>
              <w:left w:val="nil"/>
              <w:bottom w:val="single" w:sz="4" w:space="0" w:color="auto"/>
              <w:right w:val="single" w:sz="4" w:space="0" w:color="auto"/>
            </w:tcBorders>
            <w:shd w:val="clear" w:color="000000" w:fill="FFFFFF"/>
            <w:vAlign w:val="center"/>
          </w:tcPr>
          <w:p w14:paraId="33998BBD" w14:textId="208DF980" w:rsidR="00990820" w:rsidRPr="00741409" w:rsidRDefault="00990820" w:rsidP="00990820">
            <w:pPr>
              <w:spacing w:after="0" w:line="240" w:lineRule="auto"/>
              <w:rPr>
                <w:rFonts w:ascii="Sylfaen" w:eastAsia="Times New Roman" w:hAnsi="Sylfaen" w:cs="Calibri"/>
                <w:sz w:val="18"/>
                <w:szCs w:val="18"/>
              </w:rPr>
            </w:pPr>
            <w:r>
              <w:rPr>
                <w:rFonts w:ascii="Sylfaen" w:eastAsia="Times New Roman" w:hAnsi="Sylfaen" w:cs="Calibri"/>
                <w:sz w:val="18"/>
                <w:szCs w:val="18"/>
              </w:rPr>
              <w:t>130</w:t>
            </w:r>
          </w:p>
        </w:tc>
        <w:tc>
          <w:tcPr>
            <w:tcW w:w="637" w:type="pct"/>
            <w:tcBorders>
              <w:top w:val="nil"/>
              <w:left w:val="nil"/>
              <w:bottom w:val="single" w:sz="4" w:space="0" w:color="auto"/>
              <w:right w:val="single" w:sz="4" w:space="0" w:color="auto"/>
            </w:tcBorders>
            <w:shd w:val="clear" w:color="000000" w:fill="FFFFFF"/>
            <w:vAlign w:val="center"/>
          </w:tcPr>
          <w:p w14:paraId="2492AB5A" w14:textId="4086CC1F" w:rsidR="00990820" w:rsidRPr="00741409" w:rsidRDefault="00990820" w:rsidP="00990820">
            <w:pPr>
              <w:spacing w:after="0" w:line="240" w:lineRule="auto"/>
              <w:rPr>
                <w:rFonts w:ascii="Sylfaen" w:eastAsia="Times New Roman" w:hAnsi="Sylfaen" w:cs="Calibri"/>
                <w:sz w:val="18"/>
                <w:szCs w:val="18"/>
              </w:rPr>
            </w:pPr>
            <w:r>
              <w:rPr>
                <w:rFonts w:ascii="Sylfaen" w:eastAsia="Times New Roman" w:hAnsi="Sylfaen" w:cs="Calibri"/>
                <w:sz w:val="18"/>
                <w:szCs w:val="18"/>
              </w:rPr>
              <w:t>140</w:t>
            </w:r>
          </w:p>
        </w:tc>
        <w:tc>
          <w:tcPr>
            <w:tcW w:w="661" w:type="pct"/>
            <w:tcBorders>
              <w:top w:val="nil"/>
              <w:left w:val="nil"/>
              <w:bottom w:val="single" w:sz="4" w:space="0" w:color="auto"/>
              <w:right w:val="single" w:sz="4" w:space="0" w:color="auto"/>
            </w:tcBorders>
            <w:shd w:val="clear" w:color="000000" w:fill="FFFFFF"/>
            <w:vAlign w:val="center"/>
          </w:tcPr>
          <w:p w14:paraId="29C45F6F" w14:textId="2F6EBA7C" w:rsidR="00990820" w:rsidRPr="00741409" w:rsidRDefault="00990820" w:rsidP="00990820">
            <w:pPr>
              <w:spacing w:after="0" w:line="240" w:lineRule="auto"/>
              <w:rPr>
                <w:rFonts w:ascii="Sylfaen" w:eastAsia="Times New Roman" w:hAnsi="Sylfaen" w:cs="Calibri"/>
                <w:sz w:val="18"/>
                <w:szCs w:val="18"/>
              </w:rPr>
            </w:pPr>
          </w:p>
        </w:tc>
      </w:tr>
    </w:tbl>
    <w:p w14:paraId="76EDF4B1" w14:textId="77777777" w:rsidR="008302DB" w:rsidRDefault="008302DB" w:rsidP="008302DB">
      <w:pPr>
        <w:pStyle w:val="ListParagraph"/>
        <w:spacing w:after="0"/>
        <w:ind w:left="0" w:firstLine="360"/>
        <w:jc w:val="both"/>
        <w:rPr>
          <w:rFonts w:ascii="Sylfaen" w:hAnsi="Sylfaen"/>
          <w:sz w:val="24"/>
          <w:lang w:val="ka-GE"/>
        </w:rPr>
      </w:pPr>
    </w:p>
    <w:p w14:paraId="21D1239D" w14:textId="3AEF729C" w:rsidR="008302DB" w:rsidRDefault="008302DB" w:rsidP="008302D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მძლეოსნობის სასპორტო კლუბის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415870">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F4FF481" w14:textId="77777777" w:rsidR="008302DB" w:rsidRDefault="008302DB" w:rsidP="008302D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8302DB" w:rsidRPr="00CA592E" w14:paraId="2E569303" w14:textId="77777777" w:rsidTr="002635FB">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FB16" w14:textId="77777777" w:rsidR="008302DB" w:rsidRPr="00CA592E" w:rsidRDefault="008302DB" w:rsidP="002635FB">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3BA46F82" w14:textId="77777777" w:rsidR="008302DB" w:rsidRPr="00CA592E" w:rsidRDefault="008302DB" w:rsidP="002635FB">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8302DB" w:rsidRPr="00CA592E" w14:paraId="246AC2F5" w14:textId="77777777" w:rsidTr="002635FB">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A52AA30" w14:textId="77777777" w:rsidR="008302DB" w:rsidRPr="00CA592E" w:rsidRDefault="008302DB" w:rsidP="002635FB">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057D3F2" w14:textId="46B5AF15" w:rsidR="008302DB" w:rsidRPr="00415870" w:rsidRDefault="00CB6769" w:rsidP="002635FB">
            <w:pPr>
              <w:jc w:val="center"/>
              <w:rPr>
                <w:rFonts w:ascii="Sylfaen" w:hAnsi="Sylfaen" w:cs="Calibri"/>
                <w:color w:val="000000"/>
                <w:sz w:val="18"/>
                <w:szCs w:val="18"/>
                <w:highlight w:val="yellow"/>
                <w:lang w:val="ka-GE"/>
              </w:rPr>
            </w:pPr>
            <w:r>
              <w:rPr>
                <w:rFonts w:ascii="Sylfaen" w:hAnsi="Sylfaen" w:cs="Calibri"/>
                <w:color w:val="000000"/>
                <w:sz w:val="18"/>
                <w:szCs w:val="18"/>
                <w:lang w:val="ka-GE"/>
              </w:rPr>
              <w:t>171</w:t>
            </w:r>
            <w:r w:rsidR="008302DB" w:rsidRPr="00CB6769">
              <w:rPr>
                <w:rFonts w:ascii="Sylfaen" w:hAnsi="Sylfaen" w:cs="Calibri"/>
                <w:color w:val="000000"/>
                <w:sz w:val="18"/>
                <w:szCs w:val="18"/>
                <w:lang w:val="ka-GE"/>
              </w:rPr>
              <w:t>,6</w:t>
            </w:r>
          </w:p>
        </w:tc>
      </w:tr>
      <w:tr w:rsidR="008302DB" w:rsidRPr="00CA592E" w14:paraId="5DE55680" w14:textId="77777777" w:rsidTr="002635FB">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EC5F4E4" w14:textId="77777777" w:rsidR="008302DB" w:rsidRPr="00C03395" w:rsidRDefault="008302DB" w:rsidP="002635FB">
            <w:pPr>
              <w:rPr>
                <w:rFonts w:ascii="Sylfaen" w:hAnsi="Sylfaen" w:cs="Calibri"/>
                <w:color w:val="000000"/>
                <w:sz w:val="18"/>
                <w:szCs w:val="18"/>
                <w:lang w:val="ka-GE"/>
              </w:rPr>
            </w:pPr>
            <w:r>
              <w:rPr>
                <w:rFonts w:ascii="Sylfaen" w:hAnsi="Sylfaen" w:cs="Calibri"/>
                <w:color w:val="000000"/>
                <w:sz w:val="18"/>
                <w:szCs w:val="18"/>
                <w:lang w:val="ka-GE"/>
              </w:rPr>
              <w:lastRenderedPageBreak/>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7B509808" w14:textId="3C4B95A5" w:rsidR="008302DB" w:rsidRPr="00CB6769" w:rsidRDefault="00CB6769" w:rsidP="002635FB">
            <w:pPr>
              <w:jc w:val="center"/>
              <w:rPr>
                <w:rFonts w:ascii="Sylfaen" w:hAnsi="Sylfaen" w:cs="Calibri"/>
                <w:color w:val="000000"/>
                <w:sz w:val="18"/>
                <w:szCs w:val="18"/>
                <w:lang w:val="ka-GE"/>
              </w:rPr>
            </w:pPr>
            <w:r>
              <w:rPr>
                <w:rFonts w:ascii="Sylfaen" w:hAnsi="Sylfaen" w:cs="Calibri"/>
                <w:color w:val="000000"/>
                <w:sz w:val="18"/>
                <w:szCs w:val="18"/>
                <w:lang w:val="ka-GE"/>
              </w:rPr>
              <w:t>49,9</w:t>
            </w:r>
          </w:p>
        </w:tc>
      </w:tr>
      <w:tr w:rsidR="008302DB" w:rsidRPr="00CA592E" w14:paraId="74700B62" w14:textId="77777777" w:rsidTr="002635FB">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2346669" w14:textId="77777777" w:rsidR="008302DB" w:rsidRDefault="008302DB" w:rsidP="002635FB">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6F4991EC" w14:textId="01EFDCA4" w:rsidR="008302DB" w:rsidRPr="00CB6769" w:rsidRDefault="00CB6769" w:rsidP="002635FB">
            <w:pPr>
              <w:jc w:val="center"/>
              <w:rPr>
                <w:rFonts w:ascii="Sylfaen" w:hAnsi="Sylfaen" w:cs="Calibri"/>
                <w:color w:val="000000"/>
                <w:sz w:val="18"/>
                <w:szCs w:val="18"/>
                <w:lang w:val="ka-GE"/>
              </w:rPr>
            </w:pPr>
            <w:r>
              <w:rPr>
                <w:rFonts w:ascii="Sylfaen" w:hAnsi="Sylfaen" w:cs="Calibri"/>
                <w:color w:val="000000"/>
                <w:sz w:val="18"/>
                <w:szCs w:val="18"/>
                <w:lang w:val="ka-GE"/>
              </w:rPr>
              <w:t>7,0</w:t>
            </w:r>
          </w:p>
        </w:tc>
      </w:tr>
    </w:tbl>
    <w:p w14:paraId="1FAF6F5B" w14:textId="330B6E10" w:rsidR="000E7AD3" w:rsidRDefault="000E7AD3" w:rsidP="000E7AD3">
      <w:pPr>
        <w:pStyle w:val="ListParagraph"/>
        <w:spacing w:after="0"/>
        <w:ind w:left="0" w:firstLine="360"/>
        <w:jc w:val="both"/>
        <w:rPr>
          <w:rFonts w:ascii="Sylfaen" w:hAnsi="Sylfaen"/>
          <w:sz w:val="24"/>
          <w:lang w:val="ka-GE"/>
        </w:rPr>
      </w:pPr>
    </w:p>
    <w:p w14:paraId="588A28C3" w14:textId="77777777" w:rsidR="00CB565F" w:rsidRPr="0029410F" w:rsidRDefault="00CB565F" w:rsidP="000E7AD3">
      <w:pPr>
        <w:pStyle w:val="ListParagraph"/>
        <w:spacing w:after="0"/>
        <w:ind w:left="0" w:firstLine="360"/>
        <w:jc w:val="both"/>
        <w:rPr>
          <w:rFonts w:ascii="Sylfaen" w:hAnsi="Sylfaen"/>
          <w:sz w:val="24"/>
        </w:rPr>
      </w:pPr>
    </w:p>
    <w:p w14:paraId="33DB31EA" w14:textId="77777777" w:rsidR="000E7AD3" w:rsidRPr="00702249" w:rsidRDefault="000E7AD3" w:rsidP="000E7AD3">
      <w:pPr>
        <w:pStyle w:val="ListParagraph"/>
        <w:spacing w:after="0"/>
        <w:ind w:left="0" w:firstLine="360"/>
        <w:jc w:val="both"/>
        <w:rPr>
          <w:rFonts w:ascii="Sylfaen" w:hAnsi="Sylfaen"/>
          <w:sz w:val="24"/>
        </w:rPr>
      </w:pPr>
    </w:p>
    <w:p w14:paraId="7B16BB4A" w14:textId="77777777" w:rsidR="000E7AD3" w:rsidRDefault="000E7AD3" w:rsidP="000E7AD3">
      <w:pPr>
        <w:pStyle w:val="ListParagraph"/>
        <w:spacing w:after="0"/>
        <w:ind w:left="0" w:firstLine="360"/>
        <w:jc w:val="both"/>
        <w:rPr>
          <w:rFonts w:ascii="Sylfaen" w:hAnsi="Sylfaen"/>
          <w:sz w:val="24"/>
          <w:lang w:val="ka-GE"/>
        </w:rPr>
      </w:pPr>
    </w:p>
    <w:tbl>
      <w:tblPr>
        <w:tblW w:w="5079" w:type="pct"/>
        <w:tblLook w:val="04A0" w:firstRow="1" w:lastRow="0" w:firstColumn="1" w:lastColumn="0" w:noHBand="0" w:noVBand="1"/>
      </w:tblPr>
      <w:tblGrid>
        <w:gridCol w:w="1125"/>
        <w:gridCol w:w="1745"/>
        <w:gridCol w:w="679"/>
        <w:gridCol w:w="2744"/>
        <w:gridCol w:w="2635"/>
        <w:gridCol w:w="1875"/>
        <w:gridCol w:w="1589"/>
        <w:gridCol w:w="1589"/>
        <w:gridCol w:w="1595"/>
      </w:tblGrid>
      <w:tr w:rsidR="00CC4271" w:rsidRPr="00572D47" w14:paraId="4224F005" w14:textId="77777777" w:rsidTr="00B60483">
        <w:trPr>
          <w:gridAfter w:val="3"/>
          <w:wAfter w:w="1532" w:type="pct"/>
          <w:trHeight w:val="564"/>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1D3E4" w14:textId="77777777" w:rsidR="00CC4271" w:rsidRPr="00572D47" w:rsidRDefault="00CC4271"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A962A" w14:textId="77777777" w:rsidR="00CC4271" w:rsidRPr="00572D47" w:rsidRDefault="00CC4271"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95E8" w14:textId="77777777" w:rsidR="00CC4271" w:rsidRPr="00415870" w:rsidRDefault="00CC4271" w:rsidP="00572D47">
            <w:pPr>
              <w:spacing w:after="0" w:line="240" w:lineRule="auto"/>
              <w:jc w:val="center"/>
              <w:rPr>
                <w:rFonts w:ascii="Sylfaen" w:eastAsia="Times New Roman" w:hAnsi="Sylfaen" w:cs="Calibri"/>
                <w:b/>
                <w:color w:val="000000"/>
              </w:rPr>
            </w:pPr>
            <w:r w:rsidRPr="00415870">
              <w:rPr>
                <w:rFonts w:ascii="Sylfaen" w:eastAsia="Times New Roman" w:hAnsi="Sylfaen" w:cs="Calibri"/>
                <w:b/>
                <w:color w:val="000000"/>
              </w:rPr>
              <w:t>კულტურის სფეროს განვითარება</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14:paraId="4336DE84" w14:textId="1D7C775D" w:rsidR="00CC4271" w:rsidRPr="00572D47" w:rsidRDefault="00CC4271" w:rsidP="00415870">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415870">
              <w:rPr>
                <w:rFonts w:ascii="Sylfaen" w:eastAsia="Times New Roman" w:hAnsi="Sylfaen" w:cs="Calibri"/>
                <w:b/>
                <w:bCs/>
                <w:color w:val="000000"/>
                <w:sz w:val="16"/>
                <w:szCs w:val="16"/>
                <w:lang w:val="ka-GE"/>
              </w:rPr>
              <w:t>2</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CC4271" w:rsidRPr="00572D47" w14:paraId="30F01045" w14:textId="77777777" w:rsidTr="00B60483">
        <w:trPr>
          <w:gridAfter w:val="3"/>
          <w:wAfter w:w="1532" w:type="pct"/>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18D93E" w14:textId="77777777" w:rsidR="00CC4271" w:rsidRPr="00415870" w:rsidRDefault="00CC4271" w:rsidP="00572D47">
            <w:pPr>
              <w:spacing w:after="0" w:line="240" w:lineRule="auto"/>
              <w:jc w:val="center"/>
              <w:rPr>
                <w:rFonts w:ascii="Sylfaen" w:eastAsia="Times New Roman" w:hAnsi="Sylfaen" w:cs="Calibri"/>
                <w:b/>
                <w:color w:val="000000"/>
                <w:sz w:val="16"/>
                <w:szCs w:val="16"/>
              </w:rPr>
            </w:pPr>
            <w:r w:rsidRPr="00415870">
              <w:rPr>
                <w:rFonts w:ascii="Sylfaen" w:eastAsia="Times New Roman" w:hAnsi="Sylfaen" w:cs="Calibri"/>
                <w:b/>
                <w:color w:val="000000"/>
                <w:sz w:val="16"/>
                <w:szCs w:val="16"/>
              </w:rPr>
              <w:t xml:space="preserve">05 02 </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3A52E8CE" w14:textId="77777777" w:rsidR="00CC4271" w:rsidRPr="00572D47" w:rsidRDefault="00CC4271" w:rsidP="00572D47">
            <w:pPr>
              <w:spacing w:after="0" w:line="240" w:lineRule="auto"/>
              <w:rPr>
                <w:rFonts w:ascii="Sylfaen" w:eastAsia="Times New Roman" w:hAnsi="Sylfaen" w:cs="Calibri"/>
                <w:b/>
                <w:bCs/>
                <w:color w:val="000000"/>
                <w:sz w:val="18"/>
                <w:szCs w:val="18"/>
              </w:rPr>
            </w:pPr>
          </w:p>
        </w:tc>
        <w:tc>
          <w:tcPr>
            <w:tcW w:w="1945" w:type="pct"/>
            <w:gridSpan w:val="3"/>
            <w:vMerge/>
            <w:tcBorders>
              <w:top w:val="single" w:sz="4" w:space="0" w:color="auto"/>
              <w:left w:val="single" w:sz="4" w:space="0" w:color="auto"/>
              <w:bottom w:val="single" w:sz="4" w:space="0" w:color="auto"/>
              <w:right w:val="single" w:sz="4" w:space="0" w:color="auto"/>
            </w:tcBorders>
            <w:vAlign w:val="center"/>
            <w:hideMark/>
          </w:tcPr>
          <w:p w14:paraId="19B9F30A" w14:textId="77777777" w:rsidR="00CC4271" w:rsidRPr="00572D47" w:rsidRDefault="00CC4271" w:rsidP="00572D47">
            <w:pPr>
              <w:spacing w:after="0" w:line="240" w:lineRule="auto"/>
              <w:rPr>
                <w:rFonts w:ascii="Sylfaen" w:eastAsia="Times New Roman" w:hAnsi="Sylfaen" w:cs="Calibri"/>
                <w:color w:val="000000"/>
              </w:rPr>
            </w:pPr>
          </w:p>
        </w:tc>
        <w:tc>
          <w:tcPr>
            <w:tcW w:w="602" w:type="pct"/>
            <w:tcBorders>
              <w:top w:val="nil"/>
              <w:left w:val="nil"/>
              <w:bottom w:val="single" w:sz="4" w:space="0" w:color="auto"/>
              <w:right w:val="single" w:sz="4" w:space="0" w:color="auto"/>
            </w:tcBorders>
            <w:shd w:val="clear" w:color="000000" w:fill="FFFFFF"/>
            <w:vAlign w:val="center"/>
            <w:hideMark/>
          </w:tcPr>
          <w:p w14:paraId="0DAD960F" w14:textId="44730984" w:rsidR="00CC4271" w:rsidRPr="00415870" w:rsidRDefault="00415870" w:rsidP="00B97D97">
            <w:pPr>
              <w:spacing w:after="0" w:line="240" w:lineRule="auto"/>
              <w:jc w:val="center"/>
              <w:rPr>
                <w:rFonts w:ascii="Sylfaen" w:eastAsia="Times New Roman" w:hAnsi="Sylfaen" w:cs="Calibri"/>
                <w:b/>
                <w:sz w:val="18"/>
                <w:szCs w:val="18"/>
                <w:lang w:val="ka-GE"/>
              </w:rPr>
            </w:pPr>
            <w:r w:rsidRPr="00415870">
              <w:rPr>
                <w:rFonts w:ascii="Sylfaen" w:eastAsia="Times New Roman" w:hAnsi="Sylfaen" w:cs="Calibri"/>
                <w:b/>
                <w:sz w:val="18"/>
                <w:szCs w:val="18"/>
                <w:lang w:val="ka-GE"/>
              </w:rPr>
              <w:t>1 854,6</w:t>
            </w:r>
          </w:p>
        </w:tc>
      </w:tr>
      <w:tr w:rsidR="00A67730" w:rsidRPr="00572D47" w14:paraId="6CFD1A38" w14:textId="77777777" w:rsidTr="00B60483">
        <w:trPr>
          <w:trHeight w:val="117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ACECE7" w14:textId="77777777" w:rsidR="00A67730" w:rsidRPr="00572D47" w:rsidRDefault="00A67730" w:rsidP="00A67730">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909187B" w14:textId="445B50AA" w:rsidR="00A67730" w:rsidRPr="005720E8" w:rsidRDefault="00A67730" w:rsidP="00A67730">
            <w:pPr>
              <w:spacing w:after="0" w:line="240" w:lineRule="auto"/>
              <w:rPr>
                <w:rFonts w:ascii="Sylfaen" w:eastAsia="Times New Roman" w:hAnsi="Sylfaen" w:cs="Calibri"/>
                <w:color w:val="000000"/>
                <w:sz w:val="18"/>
                <w:szCs w:val="18"/>
              </w:rPr>
            </w:pPr>
            <w:r w:rsidRPr="005720E8">
              <w:rPr>
                <w:rFonts w:ascii="Sylfaen" w:eastAsia="Times New Roman" w:hAnsi="Sylfaen" w:cs="Calibri"/>
                <w:color w:val="000000"/>
                <w:sz w:val="18"/>
                <w:szCs w:val="18"/>
              </w:rPr>
              <w:t xml:space="preserve">ა(ა)იპ ახალციხის მუნიციპალიტეტის კულტურის დაწესებულებათა  გაერთიანება; ახალციხის მუნიციპალიტეტის სივრცითი მოწყობის და ინფრასტრუქტურის სამსახური; ახალციხის  მუნიციპალიტეტის მერიის განათლების, კულტურის, სპორტის სამსახურის, სპორტული პროგრამების განყოფილება; ა(ა)იპ ,,სკოლისგარეშე სახლევნებო საგანმანათლებლო დაწესებულება ახალციხის მუნიციპალიტეტის სამუსიკო სკოლა“; ა(ა)იპ სკოლისგარეშე სახელოვნებო-საგანმანათლებლო დაწესებულება ახალციხის სამხატვრო სკოლა; ა(ა)იპ ,, ახალციხის ციხე";  ა. (ა) ი. პ.ქ. ახალციხის კომპლექსური სასპორტო სკოლა; ა(ა)იპ ახალციხის მძლეოსნობის სპორტული კლუბი; </w:t>
            </w:r>
          </w:p>
        </w:tc>
      </w:tr>
      <w:tr w:rsidR="00A67730" w:rsidRPr="00572D47" w14:paraId="1DC8176C" w14:textId="77777777" w:rsidTr="00B60483">
        <w:trPr>
          <w:trHeight w:val="397"/>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E3DA25" w14:textId="77777777" w:rsidR="00A67730" w:rsidRPr="00572D47" w:rsidRDefault="00A67730" w:rsidP="00A67730">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აღწერა </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4348465" w14:textId="5C171D50" w:rsidR="00A67730" w:rsidRPr="00135396" w:rsidRDefault="00A67730" w:rsidP="00A67730">
            <w:pPr>
              <w:spacing w:after="0" w:line="240" w:lineRule="auto"/>
              <w:rPr>
                <w:rFonts w:ascii="Sylfaen" w:eastAsia="Times New Roman" w:hAnsi="Sylfaen" w:cs="Calibri"/>
                <w:color w:val="000000"/>
                <w:sz w:val="18"/>
                <w:szCs w:val="18"/>
                <w:lang w:val="ka-GE"/>
              </w:rPr>
            </w:pPr>
            <w:proofErr w:type="gramStart"/>
            <w:r w:rsidRPr="00E949CC">
              <w:rPr>
                <w:rFonts w:ascii="Sylfaen" w:eastAsia="Times New Roman" w:hAnsi="Sylfaen" w:cs="Calibri"/>
                <w:color w:val="000000"/>
                <w:sz w:val="18"/>
                <w:szCs w:val="18"/>
              </w:rPr>
              <w:t>მოსახლეობაში</w:t>
            </w:r>
            <w:proofErr w:type="gramEnd"/>
            <w:r w:rsidRPr="00E949CC">
              <w:rPr>
                <w:rFonts w:ascii="Sylfaen" w:eastAsia="Times New Roman" w:hAnsi="Sylfaen" w:cs="Calibri"/>
                <w:color w:val="000000"/>
                <w:sz w:val="18"/>
                <w:szCs w:val="18"/>
              </w:rPr>
              <w:t xml:space="preserve">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w:t>
            </w:r>
            <w:proofErr w:type="gramStart"/>
            <w:r w:rsidRPr="00E949CC">
              <w:rPr>
                <w:rFonts w:ascii="Sylfaen" w:eastAsia="Times New Roman" w:hAnsi="Sylfaen" w:cs="Calibri"/>
                <w:color w:val="000000"/>
                <w:sz w:val="18"/>
                <w:szCs w:val="18"/>
              </w:rPr>
              <w:t>ბიბლიოთეკებისა</w:t>
            </w:r>
            <w:proofErr w:type="gramEnd"/>
            <w:r w:rsidRPr="00E949CC">
              <w:rPr>
                <w:rFonts w:ascii="Sylfaen" w:eastAsia="Times New Roman" w:hAnsi="Sylfaen" w:cs="Calibri"/>
                <w:color w:val="000000"/>
                <w:sz w:val="18"/>
                <w:szCs w:val="18"/>
              </w:rPr>
              <w:t xml:space="preserve"> და მუზეუმებისადმი მოსახლეობის დაინტერესების ზრდა.</w:t>
            </w:r>
            <w:r w:rsidRPr="00E949CC">
              <w:rPr>
                <w:rFonts w:ascii="Sylfaen" w:eastAsia="Times New Roman" w:hAnsi="Sylfaen" w:cs="Calibri"/>
                <w:color w:val="000000"/>
                <w:sz w:val="18"/>
                <w:szCs w:val="18"/>
                <w:lang w:val="ka-GE"/>
              </w:rPr>
              <w:t xml:space="preserve"> </w:t>
            </w:r>
            <w:proofErr w:type="gramStart"/>
            <w:r w:rsidRPr="00E949CC">
              <w:rPr>
                <w:rFonts w:ascii="Sylfaen" w:eastAsia="Times New Roman" w:hAnsi="Sylfaen" w:cs="Calibri"/>
                <w:color w:val="000000"/>
                <w:sz w:val="18"/>
                <w:szCs w:val="18"/>
              </w:rPr>
              <w:t>წარმატებული</w:t>
            </w:r>
            <w:proofErr w:type="gramEnd"/>
            <w:r w:rsidRPr="00E949CC">
              <w:rPr>
                <w:rFonts w:ascii="Sylfaen" w:eastAsia="Times New Roman" w:hAnsi="Sylfaen" w:cs="Calibri"/>
                <w:color w:val="000000"/>
                <w:sz w:val="18"/>
                <w:szCs w:val="18"/>
              </w:rPr>
              <w:t xml:space="preserve"> სპორტსმენების აღზრდა</w:t>
            </w:r>
            <w:r>
              <w:rPr>
                <w:rFonts w:ascii="Sylfaen" w:eastAsia="Times New Roman" w:hAnsi="Sylfaen" w:cs="Calibri"/>
                <w:color w:val="000000"/>
                <w:sz w:val="18"/>
                <w:szCs w:val="18"/>
                <w:lang w:val="ka-GE"/>
              </w:rPr>
              <w:t xml:space="preserve">, </w:t>
            </w:r>
            <w:r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Pr>
                <w:rFonts w:ascii="Sylfaen" w:eastAsia="Times New Roman" w:hAnsi="Sylfaen" w:cs="Calibri"/>
                <w:color w:val="000000"/>
                <w:sz w:val="18"/>
                <w:szCs w:val="18"/>
                <w:lang w:val="ka-GE"/>
              </w:rPr>
              <w:t xml:space="preserve"> </w:t>
            </w:r>
            <w:r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Pr>
                <w:rFonts w:ascii="Sylfaen" w:eastAsia="Times New Roman" w:hAnsi="Sylfaen" w:cs="Calibri"/>
                <w:color w:val="000000"/>
                <w:sz w:val="18"/>
                <w:szCs w:val="18"/>
                <w:lang w:val="ka-GE"/>
              </w:rPr>
              <w:t xml:space="preserve"> </w:t>
            </w: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p>
        </w:tc>
      </w:tr>
      <w:tr w:rsidR="00572D47" w:rsidRPr="00572D47" w14:paraId="4B5A9B46" w14:textId="77777777" w:rsidTr="00B60483">
        <w:trPr>
          <w:trHeight w:val="33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401C"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02A33CA8" w14:textId="2249DD03" w:rsidR="00572D47" w:rsidRPr="00135396" w:rsidRDefault="0093003C" w:rsidP="00D17E43">
            <w:pPr>
              <w:spacing w:after="0" w:line="240" w:lineRule="auto"/>
              <w:rPr>
                <w:rFonts w:ascii="Sylfaen" w:eastAsia="Times New Roman" w:hAnsi="Sylfaen" w:cs="Calibri"/>
                <w:color w:val="000000"/>
                <w:sz w:val="18"/>
                <w:szCs w:val="18"/>
                <w:lang w:val="ka-GE"/>
              </w:rPr>
            </w:pPr>
            <w:proofErr w:type="gramStart"/>
            <w:r w:rsidRPr="00E949CC">
              <w:rPr>
                <w:rFonts w:ascii="Sylfaen" w:eastAsia="Times New Roman" w:hAnsi="Sylfaen" w:cs="Calibri"/>
                <w:color w:val="000000"/>
                <w:sz w:val="18"/>
                <w:szCs w:val="18"/>
              </w:rPr>
              <w:t>მოსახლეობაში</w:t>
            </w:r>
            <w:proofErr w:type="gramEnd"/>
            <w:r w:rsidRPr="00E949CC">
              <w:rPr>
                <w:rFonts w:ascii="Sylfaen" w:eastAsia="Times New Roman" w:hAnsi="Sylfaen" w:cs="Calibri"/>
                <w:color w:val="000000"/>
                <w:sz w:val="18"/>
                <w:szCs w:val="18"/>
              </w:rPr>
              <w:t xml:space="preserve">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w:t>
            </w:r>
            <w:proofErr w:type="gramStart"/>
            <w:r w:rsidRPr="00E949CC">
              <w:rPr>
                <w:rFonts w:ascii="Sylfaen" w:eastAsia="Times New Roman" w:hAnsi="Sylfaen" w:cs="Calibri"/>
                <w:color w:val="000000"/>
                <w:sz w:val="18"/>
                <w:szCs w:val="18"/>
              </w:rPr>
              <w:t>ბიბლიოთეკებისა</w:t>
            </w:r>
            <w:proofErr w:type="gramEnd"/>
            <w:r w:rsidRPr="00E949CC">
              <w:rPr>
                <w:rFonts w:ascii="Sylfaen" w:eastAsia="Times New Roman" w:hAnsi="Sylfaen" w:cs="Calibri"/>
                <w:color w:val="000000"/>
                <w:sz w:val="18"/>
                <w:szCs w:val="18"/>
              </w:rPr>
              <w:t xml:space="preserve">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proofErr w:type="gramStart"/>
            <w:r w:rsidR="00E949CC" w:rsidRPr="00E949CC">
              <w:rPr>
                <w:rFonts w:ascii="Sylfaen" w:eastAsia="Times New Roman" w:hAnsi="Sylfaen" w:cs="Calibri"/>
                <w:color w:val="000000"/>
                <w:sz w:val="18"/>
                <w:szCs w:val="18"/>
              </w:rPr>
              <w:t>წარმატებული</w:t>
            </w:r>
            <w:proofErr w:type="gramEnd"/>
            <w:r w:rsidR="00E949CC" w:rsidRPr="00E949CC">
              <w:rPr>
                <w:rFonts w:ascii="Sylfaen" w:eastAsia="Times New Roman" w:hAnsi="Sylfaen" w:cs="Calibri"/>
                <w:color w:val="000000"/>
                <w:sz w:val="18"/>
                <w:szCs w:val="18"/>
              </w:rPr>
              <w:t xml:space="preserve"> სპორტსმენების აღზრდა</w:t>
            </w:r>
            <w:r w:rsidR="0003221D">
              <w:rPr>
                <w:rFonts w:ascii="Sylfaen" w:eastAsia="Times New Roman" w:hAnsi="Sylfaen" w:cs="Calibri"/>
                <w:color w:val="000000"/>
                <w:sz w:val="18"/>
                <w:szCs w:val="18"/>
                <w:lang w:val="ka-GE"/>
              </w:rPr>
              <w:t xml:space="preserve">, </w:t>
            </w:r>
            <w:r w:rsidR="0003221D"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p>
        </w:tc>
      </w:tr>
      <w:tr w:rsidR="00572D47" w:rsidRPr="00572D47" w14:paraId="5FF1E973" w14:textId="77777777" w:rsidTr="00B60483">
        <w:trPr>
          <w:trHeight w:val="85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6E03A6A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D1CED19"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81" w:type="pct"/>
            <w:tcBorders>
              <w:top w:val="nil"/>
              <w:left w:val="nil"/>
              <w:bottom w:val="single" w:sz="4" w:space="0" w:color="auto"/>
              <w:right w:val="single" w:sz="4" w:space="0" w:color="auto"/>
            </w:tcBorders>
            <w:shd w:val="clear" w:color="000000" w:fill="FFFFFF"/>
            <w:vAlign w:val="center"/>
            <w:hideMark/>
          </w:tcPr>
          <w:p w14:paraId="79C093F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846" w:type="pct"/>
            <w:tcBorders>
              <w:top w:val="nil"/>
              <w:left w:val="nil"/>
              <w:bottom w:val="single" w:sz="4" w:space="0" w:color="auto"/>
              <w:right w:val="single" w:sz="4" w:space="0" w:color="auto"/>
            </w:tcBorders>
            <w:shd w:val="clear" w:color="000000" w:fill="FFFFFF"/>
            <w:vAlign w:val="center"/>
            <w:hideMark/>
          </w:tcPr>
          <w:p w14:paraId="6BF8B022" w14:textId="2BEC014A" w:rsidR="00572D47" w:rsidRPr="00572D47" w:rsidRDefault="00572D47" w:rsidP="00A25ACE">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A25ACE">
              <w:rPr>
                <w:rFonts w:ascii="Sylfaen" w:eastAsia="Times New Roman" w:hAnsi="Sylfaen" w:cs="Calibri"/>
                <w:b/>
                <w:bCs/>
                <w:color w:val="000000"/>
                <w:sz w:val="18"/>
                <w:szCs w:val="18"/>
              </w:rPr>
              <w:t>2</w:t>
            </w:r>
            <w:r w:rsidRPr="00572D47">
              <w:rPr>
                <w:rFonts w:ascii="Sylfaen" w:eastAsia="Times New Roman" w:hAnsi="Sylfaen" w:cs="Calibri"/>
                <w:b/>
                <w:bCs/>
                <w:color w:val="000000"/>
                <w:sz w:val="18"/>
                <w:szCs w:val="18"/>
              </w:rPr>
              <w:t xml:space="preserve"> წელს</w:t>
            </w:r>
          </w:p>
        </w:tc>
        <w:tc>
          <w:tcPr>
            <w:tcW w:w="602" w:type="pct"/>
            <w:tcBorders>
              <w:top w:val="single" w:sz="4" w:space="0" w:color="auto"/>
              <w:left w:val="nil"/>
              <w:bottom w:val="single" w:sz="4" w:space="0" w:color="auto"/>
              <w:right w:val="single" w:sz="4" w:space="0" w:color="000000"/>
            </w:tcBorders>
            <w:shd w:val="clear" w:color="000000" w:fill="FFFFFF"/>
            <w:vAlign w:val="center"/>
            <w:hideMark/>
          </w:tcPr>
          <w:p w14:paraId="3E8A070E"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10" w:type="pct"/>
            <w:tcBorders>
              <w:top w:val="nil"/>
              <w:left w:val="nil"/>
              <w:bottom w:val="single" w:sz="4" w:space="0" w:color="auto"/>
              <w:right w:val="single" w:sz="4" w:space="0" w:color="auto"/>
            </w:tcBorders>
            <w:shd w:val="clear" w:color="000000" w:fill="FFFFFF"/>
            <w:vAlign w:val="center"/>
            <w:hideMark/>
          </w:tcPr>
          <w:p w14:paraId="503D83EB" w14:textId="09324A15" w:rsidR="00572D47" w:rsidRPr="00572D47" w:rsidRDefault="00572D47" w:rsidP="00A25ACE">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A25ACE">
              <w:rPr>
                <w:rFonts w:ascii="Sylfaen" w:eastAsia="Times New Roman" w:hAnsi="Sylfaen" w:cs="Calibri"/>
                <w:b/>
                <w:bCs/>
                <w:color w:val="000000"/>
                <w:sz w:val="16"/>
                <w:szCs w:val="16"/>
              </w:rPr>
              <w:t>3</w:t>
            </w:r>
            <w:r w:rsidRPr="00572D47">
              <w:rPr>
                <w:rFonts w:ascii="Sylfaen" w:eastAsia="Times New Roman" w:hAnsi="Sylfaen" w:cs="Calibri"/>
                <w:b/>
                <w:bCs/>
                <w:color w:val="000000"/>
                <w:sz w:val="16"/>
                <w:szCs w:val="16"/>
              </w:rPr>
              <w:t xml:space="preserve"> წელს</w:t>
            </w:r>
          </w:p>
        </w:tc>
        <w:tc>
          <w:tcPr>
            <w:tcW w:w="510" w:type="pct"/>
            <w:tcBorders>
              <w:top w:val="nil"/>
              <w:left w:val="nil"/>
              <w:bottom w:val="single" w:sz="4" w:space="0" w:color="auto"/>
              <w:right w:val="single" w:sz="4" w:space="0" w:color="auto"/>
            </w:tcBorders>
            <w:shd w:val="clear" w:color="000000" w:fill="FFFFFF"/>
            <w:vAlign w:val="center"/>
            <w:hideMark/>
          </w:tcPr>
          <w:p w14:paraId="62FAB46C" w14:textId="4E2AB905" w:rsidR="00572D47" w:rsidRPr="00572D47" w:rsidRDefault="00572D47" w:rsidP="00A25ACE">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A25ACE">
              <w:rPr>
                <w:rFonts w:ascii="Sylfaen" w:eastAsia="Times New Roman" w:hAnsi="Sylfaen" w:cs="Calibri"/>
                <w:b/>
                <w:bCs/>
                <w:color w:val="000000"/>
                <w:sz w:val="16"/>
                <w:szCs w:val="16"/>
              </w:rPr>
              <w:t>4</w:t>
            </w:r>
            <w:r w:rsidRPr="00572D47">
              <w:rPr>
                <w:rFonts w:ascii="Sylfaen" w:eastAsia="Times New Roman" w:hAnsi="Sylfaen" w:cs="Calibri"/>
                <w:b/>
                <w:bCs/>
                <w:color w:val="000000"/>
                <w:sz w:val="16"/>
                <w:szCs w:val="16"/>
              </w:rPr>
              <w:t xml:space="preserve"> წელს</w:t>
            </w:r>
          </w:p>
        </w:tc>
        <w:tc>
          <w:tcPr>
            <w:tcW w:w="512" w:type="pct"/>
            <w:tcBorders>
              <w:top w:val="nil"/>
              <w:left w:val="nil"/>
              <w:bottom w:val="single" w:sz="4" w:space="0" w:color="auto"/>
              <w:right w:val="single" w:sz="4" w:space="0" w:color="auto"/>
            </w:tcBorders>
            <w:shd w:val="clear" w:color="000000" w:fill="FFFFFF"/>
            <w:vAlign w:val="center"/>
            <w:hideMark/>
          </w:tcPr>
          <w:p w14:paraId="46E87C35" w14:textId="7CC44FA4" w:rsidR="00572D47" w:rsidRPr="00572D47" w:rsidRDefault="00572D47" w:rsidP="00A25ACE">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A25ACE">
              <w:rPr>
                <w:rFonts w:ascii="Sylfaen" w:eastAsia="Times New Roman" w:hAnsi="Sylfaen" w:cs="Calibri"/>
                <w:b/>
                <w:bCs/>
                <w:color w:val="000000"/>
                <w:sz w:val="16"/>
                <w:szCs w:val="16"/>
              </w:rPr>
              <w:t>5</w:t>
            </w:r>
            <w:r w:rsidRPr="00572D47">
              <w:rPr>
                <w:rFonts w:ascii="Sylfaen" w:eastAsia="Times New Roman" w:hAnsi="Sylfaen" w:cs="Calibri"/>
                <w:b/>
                <w:bCs/>
                <w:color w:val="000000"/>
                <w:sz w:val="16"/>
                <w:szCs w:val="16"/>
              </w:rPr>
              <w:t xml:space="preserve"> წელს</w:t>
            </w:r>
          </w:p>
        </w:tc>
      </w:tr>
      <w:tr w:rsidR="00DE0A7E" w:rsidRPr="00572D47" w14:paraId="584D4BDE" w14:textId="77777777" w:rsidTr="008979E6">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5E95C5B4" w14:textId="77777777" w:rsidR="00DE0A7E" w:rsidRPr="00572D47" w:rsidRDefault="00DE0A7E" w:rsidP="00DE0A7E">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32CE7DEE" w14:textId="2896C979" w:rsidR="00DE0A7E" w:rsidRPr="00DE0A7E" w:rsidRDefault="00063B1C" w:rsidP="00DE0A7E">
            <w:pPr>
              <w:spacing w:after="0" w:line="240" w:lineRule="auto"/>
              <w:rPr>
                <w:rFonts w:ascii="Sylfaen" w:eastAsia="Times New Roman" w:hAnsi="Sylfaen" w:cs="Calibri"/>
                <w:color w:val="000000"/>
                <w:sz w:val="18"/>
                <w:szCs w:val="18"/>
                <w:highlight w:val="red"/>
                <w:lang w:val="ka-GE"/>
              </w:rPr>
            </w:pPr>
            <w:r>
              <w:rPr>
                <w:rFonts w:ascii="Sylfaen" w:eastAsia="Times New Roman" w:hAnsi="Sylfaen" w:cs="Calibri"/>
                <w:color w:val="000000"/>
                <w:sz w:val="18"/>
                <w:szCs w:val="18"/>
                <w:lang w:val="ka-GE"/>
              </w:rPr>
              <w:t xml:space="preserve">კულტურის </w:t>
            </w:r>
            <w:r w:rsidRPr="005F5426">
              <w:rPr>
                <w:rFonts w:ascii="Sylfaen" w:eastAsia="Times New Roman" w:hAnsi="Sylfaen" w:cs="Calibri"/>
                <w:color w:val="000000" w:themeColor="text1"/>
                <w:sz w:val="18"/>
                <w:szCs w:val="18"/>
                <w:lang w:val="ka-GE"/>
              </w:rPr>
              <w:t>სფ</w:t>
            </w:r>
            <w:r w:rsidR="00DE0A7E" w:rsidRPr="005F5426">
              <w:rPr>
                <w:rFonts w:ascii="Sylfaen" w:eastAsia="Times New Roman" w:hAnsi="Sylfaen" w:cs="Calibri"/>
                <w:color w:val="000000" w:themeColor="text1"/>
                <w:sz w:val="18"/>
                <w:szCs w:val="18"/>
                <w:lang w:val="ka-GE"/>
              </w:rPr>
              <w:t xml:space="preserve">ეროს </w:t>
            </w:r>
            <w:r w:rsidR="00DE0A7E" w:rsidRPr="00DE0A7E">
              <w:rPr>
                <w:rFonts w:ascii="Sylfaen" w:eastAsia="Times New Roman" w:hAnsi="Sylfaen" w:cs="Calibri"/>
                <w:color w:val="000000"/>
                <w:sz w:val="18"/>
                <w:szCs w:val="18"/>
                <w:lang w:val="ka-GE"/>
              </w:rPr>
              <w:t>განვითარება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36C1F0BF" w14:textId="7BA85F8B" w:rsidR="00DE0A7E" w:rsidRPr="00E052EB" w:rsidRDefault="00E052EB" w:rsidP="00DE0A7E">
            <w:pPr>
              <w:spacing w:after="0" w:line="240" w:lineRule="auto"/>
              <w:rPr>
                <w:rFonts w:ascii="Sylfaen" w:eastAsia="Times New Roman" w:hAnsi="Sylfaen" w:cs="Calibri"/>
                <w:color w:val="000000"/>
                <w:sz w:val="16"/>
                <w:szCs w:val="16"/>
                <w:highlight w:val="red"/>
                <w:lang w:val="ka-GE"/>
              </w:rPr>
            </w:pPr>
            <w:proofErr w:type="gramStart"/>
            <w:r w:rsidRPr="00E949CC">
              <w:rPr>
                <w:rFonts w:ascii="Sylfaen" w:eastAsia="Times New Roman" w:hAnsi="Sylfaen" w:cs="Calibri"/>
                <w:color w:val="000000"/>
                <w:sz w:val="18"/>
                <w:szCs w:val="18"/>
              </w:rPr>
              <w:t>მოსახლეობაში</w:t>
            </w:r>
            <w:proofErr w:type="gramEnd"/>
            <w:r w:rsidRPr="00E949CC">
              <w:rPr>
                <w:rFonts w:ascii="Sylfaen" w:eastAsia="Times New Roman" w:hAnsi="Sylfaen" w:cs="Calibri"/>
                <w:color w:val="000000"/>
                <w:sz w:val="18"/>
                <w:szCs w:val="18"/>
              </w:rPr>
              <w:t xml:space="preserve">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w:t>
            </w:r>
            <w:proofErr w:type="gramStart"/>
            <w:r w:rsidRPr="00E949CC">
              <w:rPr>
                <w:rFonts w:ascii="Sylfaen" w:eastAsia="Times New Roman" w:hAnsi="Sylfaen" w:cs="Calibri"/>
                <w:color w:val="000000"/>
                <w:sz w:val="18"/>
                <w:szCs w:val="18"/>
              </w:rPr>
              <w:t>ბიბლიოთეკებისა</w:t>
            </w:r>
            <w:proofErr w:type="gramEnd"/>
            <w:r w:rsidRPr="00E949CC">
              <w:rPr>
                <w:rFonts w:ascii="Sylfaen" w:eastAsia="Times New Roman" w:hAnsi="Sylfaen" w:cs="Calibri"/>
                <w:color w:val="000000"/>
                <w:sz w:val="18"/>
                <w:szCs w:val="18"/>
              </w:rPr>
              <w:t xml:space="preserve"> და მუზეუმებისადმი მოსახლეობის დაინტერესების ზრდა.</w:t>
            </w:r>
            <w:r w:rsidRPr="00E949CC">
              <w:rPr>
                <w:rFonts w:ascii="Sylfaen" w:eastAsia="Times New Roman" w:hAnsi="Sylfaen" w:cs="Calibri"/>
                <w:color w:val="000000"/>
                <w:sz w:val="18"/>
                <w:szCs w:val="18"/>
                <w:lang w:val="ka-GE"/>
              </w:rPr>
              <w:t xml:space="preserve"> </w:t>
            </w:r>
            <w:proofErr w:type="gramStart"/>
            <w:r w:rsidRPr="00E949CC">
              <w:rPr>
                <w:rFonts w:ascii="Sylfaen" w:eastAsia="Times New Roman" w:hAnsi="Sylfaen" w:cs="Calibri"/>
                <w:color w:val="000000"/>
                <w:sz w:val="18"/>
                <w:szCs w:val="18"/>
              </w:rPr>
              <w:t>წარმატებული</w:t>
            </w:r>
            <w:proofErr w:type="gramEnd"/>
            <w:r w:rsidRPr="00E949CC">
              <w:rPr>
                <w:rFonts w:ascii="Sylfaen" w:eastAsia="Times New Roman" w:hAnsi="Sylfaen" w:cs="Calibri"/>
                <w:color w:val="000000"/>
                <w:sz w:val="18"/>
                <w:szCs w:val="18"/>
              </w:rPr>
              <w:t xml:space="preserve"> სპორტსმენების აღზრდა</w:t>
            </w:r>
            <w:r>
              <w:rPr>
                <w:rFonts w:ascii="Sylfaen" w:eastAsia="Times New Roman" w:hAnsi="Sylfaen" w:cs="Calibri"/>
                <w:color w:val="000000"/>
                <w:sz w:val="18"/>
                <w:szCs w:val="18"/>
                <w:lang w:val="ka-GE"/>
              </w:rPr>
              <w:t xml:space="preserve">, </w:t>
            </w:r>
            <w:r w:rsidRPr="000D4B40">
              <w:rPr>
                <w:rFonts w:ascii="Sylfaen" w:eastAsia="Times New Roman" w:hAnsi="Sylfaen" w:cs="Calibri"/>
                <w:color w:val="000000"/>
                <w:sz w:val="18"/>
                <w:szCs w:val="18"/>
              </w:rPr>
              <w:lastRenderedPageBreak/>
              <w:t>განხორციელდება  სპორტული მოედნების რეაბილიტაცია და ახლის მოწყობა;</w:t>
            </w:r>
            <w:r>
              <w:rPr>
                <w:rFonts w:ascii="Sylfaen" w:eastAsia="Times New Roman" w:hAnsi="Sylfaen" w:cs="Calibri"/>
                <w:color w:val="000000"/>
                <w:sz w:val="18"/>
                <w:szCs w:val="18"/>
                <w:lang w:val="ka-GE"/>
              </w:rPr>
              <w:t xml:space="preserve"> </w:t>
            </w:r>
            <w:r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Pr>
                <w:rFonts w:ascii="Sylfaen" w:eastAsia="Times New Roman" w:hAnsi="Sylfaen" w:cs="Calibri"/>
                <w:color w:val="000000"/>
                <w:sz w:val="18"/>
                <w:szCs w:val="18"/>
                <w:lang w:val="ka-GE"/>
              </w:rPr>
              <w:t xml:space="preserve"> </w:t>
            </w:r>
            <w:proofErr w:type="gramStart"/>
            <w:r w:rsidRPr="006D3803">
              <w:rPr>
                <w:rFonts w:ascii="Sylfaen" w:eastAsia="Times New Roman" w:hAnsi="Sylfaen" w:cs="Sylfaen"/>
                <w:color w:val="000000"/>
                <w:sz w:val="18"/>
                <w:szCs w:val="18"/>
              </w:rPr>
              <w:t>რეგიონის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Pr>
                <w:rFonts w:ascii="Sylfaen" w:eastAsia="Times New Roman" w:hAnsi="Sylfaen" w:cs="Sylfaen"/>
                <w:color w:val="000000"/>
                <w:sz w:val="18"/>
                <w:szCs w:val="18"/>
                <w:lang w:val="ka-GE"/>
              </w:rPr>
              <w:t>.</w:t>
            </w:r>
          </w:p>
        </w:tc>
        <w:tc>
          <w:tcPr>
            <w:tcW w:w="846" w:type="pct"/>
            <w:tcBorders>
              <w:top w:val="nil"/>
              <w:left w:val="nil"/>
              <w:bottom w:val="single" w:sz="4" w:space="0" w:color="auto"/>
              <w:right w:val="single" w:sz="4" w:space="0" w:color="auto"/>
            </w:tcBorders>
            <w:shd w:val="clear" w:color="000000" w:fill="FFFFFF"/>
            <w:vAlign w:val="center"/>
            <w:hideMark/>
          </w:tcPr>
          <w:p w14:paraId="493DAEB2" w14:textId="03831F6B"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დაგეგმილია არანაკლებ საბაზისო მაჩვენებლის მოცულობის სამუშაოების შესრულება</w:t>
            </w:r>
          </w:p>
        </w:tc>
        <w:tc>
          <w:tcPr>
            <w:tcW w:w="602" w:type="pct"/>
            <w:tcBorders>
              <w:top w:val="nil"/>
              <w:left w:val="nil"/>
              <w:bottom w:val="single" w:sz="4" w:space="0" w:color="auto"/>
              <w:right w:val="single" w:sz="4" w:space="0" w:color="auto"/>
            </w:tcBorders>
            <w:shd w:val="clear" w:color="000000" w:fill="FFFFFF"/>
            <w:vAlign w:val="center"/>
            <w:hideMark/>
          </w:tcPr>
          <w:p w14:paraId="5E63BE4D" w14:textId="017EAEFC" w:rsidR="00DE0A7E" w:rsidRPr="00431979" w:rsidRDefault="00431979" w:rsidP="00DE0A7E">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20%</w:t>
            </w:r>
          </w:p>
        </w:tc>
        <w:tc>
          <w:tcPr>
            <w:tcW w:w="510" w:type="pct"/>
            <w:tcBorders>
              <w:top w:val="nil"/>
              <w:left w:val="nil"/>
              <w:bottom w:val="single" w:sz="4" w:space="0" w:color="auto"/>
              <w:right w:val="single" w:sz="4" w:space="0" w:color="auto"/>
            </w:tcBorders>
            <w:shd w:val="clear" w:color="000000" w:fill="FFFFFF"/>
            <w:vAlign w:val="center"/>
            <w:hideMark/>
          </w:tcPr>
          <w:p w14:paraId="33886F6F" w14:textId="2E722741"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14:paraId="1427B88A" w14:textId="45929AA8"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2" w:type="pct"/>
            <w:tcBorders>
              <w:top w:val="nil"/>
              <w:left w:val="nil"/>
              <w:bottom w:val="single" w:sz="4" w:space="0" w:color="auto"/>
              <w:right w:val="single" w:sz="4" w:space="0" w:color="auto"/>
            </w:tcBorders>
            <w:shd w:val="clear" w:color="000000" w:fill="FFFFFF"/>
            <w:vAlign w:val="center"/>
            <w:hideMark/>
          </w:tcPr>
          <w:p w14:paraId="52DF36FC" w14:textId="5F44D96C"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6DCD48E" w14:textId="77777777" w:rsidR="000E7AD3" w:rsidRPr="00572D47" w:rsidRDefault="000E7AD3" w:rsidP="000E7AD3">
      <w:pPr>
        <w:pStyle w:val="ListParagraph"/>
        <w:spacing w:after="0"/>
        <w:ind w:left="0" w:firstLine="360"/>
        <w:jc w:val="both"/>
        <w:rPr>
          <w:rFonts w:ascii="Sylfaen" w:hAnsi="Sylfaen"/>
          <w:sz w:val="24"/>
          <w:lang w:val="ka-GE"/>
        </w:rPr>
      </w:pPr>
    </w:p>
    <w:tbl>
      <w:tblPr>
        <w:tblW w:w="5083" w:type="pct"/>
        <w:tblLook w:val="04A0" w:firstRow="1" w:lastRow="0" w:firstColumn="1" w:lastColumn="0" w:noHBand="0" w:noVBand="1"/>
      </w:tblPr>
      <w:tblGrid>
        <w:gridCol w:w="970"/>
        <w:gridCol w:w="1849"/>
        <w:gridCol w:w="1051"/>
        <w:gridCol w:w="2706"/>
        <w:gridCol w:w="2304"/>
        <w:gridCol w:w="1889"/>
        <w:gridCol w:w="1699"/>
        <w:gridCol w:w="1559"/>
        <w:gridCol w:w="1562"/>
      </w:tblGrid>
      <w:tr w:rsidR="00CC4271" w:rsidRPr="00572D47" w14:paraId="102B586C" w14:textId="77777777" w:rsidTr="00B60483">
        <w:trPr>
          <w:gridAfter w:val="3"/>
          <w:wAfter w:w="1546" w:type="pct"/>
          <w:trHeight w:val="333"/>
        </w:trPr>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5A6A8" w14:textId="77777777" w:rsidR="00CC4271" w:rsidRPr="00572D47" w:rsidRDefault="00CC4271"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75FBD" w14:textId="77777777" w:rsidR="00CC4271" w:rsidRPr="00572D47" w:rsidRDefault="00CC4271"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8DEE" w14:textId="77777777" w:rsidR="00CC4271" w:rsidRPr="006F6C1D" w:rsidRDefault="00CC4271" w:rsidP="00572D47">
            <w:pPr>
              <w:spacing w:after="0" w:line="240" w:lineRule="auto"/>
              <w:jc w:val="center"/>
              <w:rPr>
                <w:rFonts w:ascii="Sylfaen" w:eastAsia="Times New Roman" w:hAnsi="Sylfaen" w:cs="Calibri"/>
                <w:b/>
                <w:color w:val="000000"/>
              </w:rPr>
            </w:pPr>
            <w:r w:rsidRPr="006F6C1D">
              <w:rPr>
                <w:rFonts w:ascii="Sylfaen" w:eastAsia="Times New Roman" w:hAnsi="Sylfaen" w:cs="Calibri"/>
                <w:b/>
                <w:color w:val="000000"/>
              </w:rPr>
              <w:t>კულტურის დაწესებულებათა  გაერთიანების ხელშეწყობა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2791CD1D" w14:textId="0D1C7B71" w:rsidR="00CC4271" w:rsidRPr="00572D47" w:rsidRDefault="00CC4271" w:rsidP="00415870">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415870">
              <w:rPr>
                <w:rFonts w:ascii="Sylfaen" w:eastAsia="Times New Roman" w:hAnsi="Sylfaen" w:cs="Calibri"/>
                <w:b/>
                <w:bCs/>
                <w:color w:val="000000"/>
                <w:sz w:val="16"/>
                <w:szCs w:val="16"/>
                <w:lang w:val="ka-GE"/>
              </w:rPr>
              <w:t>2</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CC4271" w:rsidRPr="00572D47" w14:paraId="1C530C7C" w14:textId="77777777" w:rsidTr="00B60483">
        <w:trPr>
          <w:gridAfter w:val="3"/>
          <w:wAfter w:w="1546" w:type="pct"/>
          <w:trHeight w:val="38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69EBE68C" w14:textId="77777777" w:rsidR="00CC4271" w:rsidRPr="00415870" w:rsidRDefault="00CC4271" w:rsidP="00572D47">
            <w:pPr>
              <w:spacing w:after="0" w:line="240" w:lineRule="auto"/>
              <w:jc w:val="center"/>
              <w:rPr>
                <w:rFonts w:ascii="Sylfaen" w:eastAsia="Times New Roman" w:hAnsi="Sylfaen" w:cs="Calibri"/>
                <w:b/>
                <w:color w:val="000000"/>
                <w:sz w:val="16"/>
                <w:szCs w:val="16"/>
              </w:rPr>
            </w:pPr>
            <w:r w:rsidRPr="00415870">
              <w:rPr>
                <w:rFonts w:ascii="Sylfaen" w:eastAsia="Times New Roman" w:hAnsi="Sylfaen" w:cs="Calibri"/>
                <w:b/>
                <w:color w:val="000000"/>
                <w:sz w:val="16"/>
                <w:szCs w:val="16"/>
              </w:rPr>
              <w:t>05 02 01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19F8755C" w14:textId="77777777" w:rsidR="00CC4271" w:rsidRPr="00572D47" w:rsidRDefault="00CC4271" w:rsidP="00572D47">
            <w:pPr>
              <w:spacing w:after="0" w:line="240" w:lineRule="auto"/>
              <w:rPr>
                <w:rFonts w:ascii="Sylfaen" w:eastAsia="Times New Roman" w:hAnsi="Sylfaen" w:cs="Calibri"/>
                <w:b/>
                <w:bCs/>
                <w:color w:val="000000"/>
                <w:sz w:val="18"/>
                <w:szCs w:val="18"/>
              </w:rPr>
            </w:pPr>
          </w:p>
        </w:tc>
        <w:tc>
          <w:tcPr>
            <w:tcW w:w="1944" w:type="pct"/>
            <w:gridSpan w:val="3"/>
            <w:vMerge/>
            <w:tcBorders>
              <w:top w:val="single" w:sz="4" w:space="0" w:color="auto"/>
              <w:left w:val="single" w:sz="4" w:space="0" w:color="auto"/>
              <w:bottom w:val="single" w:sz="4" w:space="0" w:color="auto"/>
              <w:right w:val="single" w:sz="4" w:space="0" w:color="auto"/>
            </w:tcBorders>
            <w:vAlign w:val="center"/>
            <w:hideMark/>
          </w:tcPr>
          <w:p w14:paraId="6BBAFE7F" w14:textId="77777777" w:rsidR="00CC4271" w:rsidRPr="00572D47" w:rsidRDefault="00CC4271" w:rsidP="00572D47">
            <w:pPr>
              <w:spacing w:after="0" w:line="240" w:lineRule="auto"/>
              <w:rPr>
                <w:rFonts w:ascii="Sylfaen" w:eastAsia="Times New Roman" w:hAnsi="Sylfaen" w:cs="Calibri"/>
                <w:color w:val="000000"/>
              </w:rPr>
            </w:pPr>
          </w:p>
        </w:tc>
        <w:tc>
          <w:tcPr>
            <w:tcW w:w="606" w:type="pct"/>
            <w:tcBorders>
              <w:top w:val="nil"/>
              <w:left w:val="nil"/>
              <w:bottom w:val="single" w:sz="4" w:space="0" w:color="auto"/>
              <w:right w:val="single" w:sz="4" w:space="0" w:color="auto"/>
            </w:tcBorders>
            <w:shd w:val="clear" w:color="000000" w:fill="FFFFFF"/>
            <w:vAlign w:val="center"/>
            <w:hideMark/>
          </w:tcPr>
          <w:p w14:paraId="7FC23130" w14:textId="4AC4BDFD" w:rsidR="00CC4271" w:rsidRPr="00EF7ECA" w:rsidRDefault="00415870" w:rsidP="00415870">
            <w:pPr>
              <w:spacing w:after="0" w:line="240" w:lineRule="auto"/>
              <w:jc w:val="center"/>
              <w:rPr>
                <w:rFonts w:ascii="Sylfaen" w:eastAsia="Times New Roman" w:hAnsi="Sylfaen" w:cs="Calibri"/>
                <w:b/>
                <w:sz w:val="18"/>
                <w:szCs w:val="18"/>
                <w:lang w:val="ka-GE"/>
              </w:rPr>
            </w:pPr>
            <w:r w:rsidRPr="00EF7ECA">
              <w:rPr>
                <w:rFonts w:ascii="Sylfaen" w:eastAsia="Times New Roman" w:hAnsi="Sylfaen" w:cs="Calibri"/>
                <w:b/>
                <w:sz w:val="18"/>
                <w:szCs w:val="18"/>
                <w:lang w:val="ka-GE"/>
              </w:rPr>
              <w:t>492,0</w:t>
            </w:r>
          </w:p>
        </w:tc>
      </w:tr>
      <w:tr w:rsidR="00572D47" w:rsidRPr="00572D47" w14:paraId="154B73AC" w14:textId="77777777" w:rsidTr="00B60483">
        <w:trPr>
          <w:trHeight w:val="78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12B3E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1D8BBFD8" w14:textId="77777777" w:rsidR="00572D47" w:rsidRPr="00572D47" w:rsidRDefault="00572D47" w:rsidP="00572D47">
            <w:pPr>
              <w:spacing w:after="0" w:line="240" w:lineRule="auto"/>
              <w:rPr>
                <w:rFonts w:ascii="Sylfaen" w:eastAsia="Times New Roman" w:hAnsi="Sylfaen" w:cs="Calibri"/>
                <w:color w:val="000000"/>
                <w:sz w:val="20"/>
                <w:szCs w:val="20"/>
              </w:rPr>
            </w:pPr>
            <w:r w:rsidRPr="00572D47">
              <w:rPr>
                <w:rFonts w:ascii="Sylfaen" w:eastAsia="Times New Roman" w:hAnsi="Sylfaen" w:cs="Calibri"/>
                <w:color w:val="000000"/>
                <w:sz w:val="20"/>
                <w:szCs w:val="20"/>
              </w:rPr>
              <w:t>ა(ა)იპ ახალციხის მუნიციპალიტეტის კულტურის დაწესებულებათა  გაერთიანება</w:t>
            </w:r>
          </w:p>
        </w:tc>
      </w:tr>
      <w:tr w:rsidR="006F6C1D" w:rsidRPr="00572D47" w14:paraId="376840E1" w14:textId="77777777" w:rsidTr="00B60483">
        <w:trPr>
          <w:trHeight w:val="377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A15BCA" w14:textId="77777777" w:rsidR="006F6C1D" w:rsidRPr="00572D47" w:rsidRDefault="006F6C1D" w:rsidP="006F6C1D">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აღწერა </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7A16302C" w14:textId="77777777" w:rsidR="006F6C1D" w:rsidRPr="00DA5202" w:rsidRDefault="006F6C1D" w:rsidP="006F6C1D">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ქვეპროგრამის ფარგლებში ფინანსდება ახალციხის მუნიციპალიტეტის ტერიტორიაზე მოქმედი 4 კულტურის სახლი, 1 სკოლა- მუზეუმი, 13 ბიბლიოთეკა , 13 ახალგაზრდული ცენტრი და ერთი ფოლკლორული ანსამბლი ,, მესხეთი“.</w:t>
            </w:r>
          </w:p>
          <w:p w14:paraId="4042F036" w14:textId="77777777" w:rsidR="006F6C1D" w:rsidRPr="00DA5202" w:rsidRDefault="006F6C1D" w:rsidP="006F6C1D">
            <w:pPr>
              <w:spacing w:after="0" w:line="240" w:lineRule="auto"/>
              <w:rPr>
                <w:rFonts w:ascii="Sylfaen" w:eastAsia="Times New Roman" w:hAnsi="Sylfaen" w:cs="Calibri"/>
                <w:color w:val="000000"/>
                <w:sz w:val="18"/>
                <w:szCs w:val="18"/>
              </w:rPr>
            </w:pPr>
            <w:proofErr w:type="gramStart"/>
            <w:r w:rsidRPr="00DA5202">
              <w:rPr>
                <w:rFonts w:ascii="Sylfaen" w:eastAsia="Times New Roman" w:hAnsi="Sylfaen" w:cs="Calibri"/>
                <w:color w:val="000000"/>
                <w:sz w:val="18"/>
                <w:szCs w:val="18"/>
              </w:rPr>
              <w:t>კულტურის</w:t>
            </w:r>
            <w:proofErr w:type="gramEnd"/>
            <w:r w:rsidRPr="00DA5202">
              <w:rPr>
                <w:rFonts w:ascii="Sylfaen" w:eastAsia="Times New Roman" w:hAnsi="Sylfaen" w:cs="Calibri"/>
                <w:color w:val="000000"/>
                <w:sz w:val="18"/>
                <w:szCs w:val="18"/>
              </w:rPr>
              <w:t xml:space="preserve"> სახლებში გაერთიანებულია სხვადასხვა მიმართულებები, ქორეოგრაფიული , ფოლკლორული , ბავშვთა მუსიკალური წრეები.  </w:t>
            </w:r>
            <w:proofErr w:type="gramStart"/>
            <w:r w:rsidRPr="00DA5202">
              <w:rPr>
                <w:rFonts w:ascii="Sylfaen" w:eastAsia="Times New Roman" w:hAnsi="Sylfaen" w:cs="Calibri"/>
                <w:color w:val="000000"/>
                <w:sz w:val="18"/>
                <w:szCs w:val="18"/>
              </w:rPr>
              <w:t>წრეების</w:t>
            </w:r>
            <w:proofErr w:type="gramEnd"/>
            <w:r w:rsidRPr="00DA5202">
              <w:rPr>
                <w:rFonts w:ascii="Sylfaen" w:eastAsia="Times New Roman" w:hAnsi="Sylfaen" w:cs="Calibri"/>
                <w:color w:val="000000"/>
                <w:sz w:val="18"/>
                <w:szCs w:val="18"/>
              </w:rPr>
              <w:t xml:space="preserve"> სწავლების პროგრამებში მონაწილეობს 700 აღსაზრდელი, ფოლკლორული   ანსამბლი ,,მესხეთი“ შედგება 11  წევრისაგან.  </w:t>
            </w:r>
            <w:proofErr w:type="gramStart"/>
            <w:r w:rsidRPr="00DA5202">
              <w:rPr>
                <w:rFonts w:ascii="Sylfaen" w:eastAsia="Times New Roman" w:hAnsi="Sylfaen" w:cs="Calibri"/>
                <w:color w:val="000000"/>
                <w:sz w:val="18"/>
                <w:szCs w:val="18"/>
              </w:rPr>
              <w:t>ანსამბლი  აქტიურად</w:t>
            </w:r>
            <w:proofErr w:type="gramEnd"/>
            <w:r w:rsidRPr="00DA5202">
              <w:rPr>
                <w:rFonts w:ascii="Sylfaen" w:eastAsia="Times New Roman" w:hAnsi="Sylfaen" w:cs="Calibri"/>
                <w:color w:val="000000"/>
                <w:sz w:val="18"/>
                <w:szCs w:val="18"/>
              </w:rPr>
              <w:t xml:space="preserve"> იღებს მონაწილეობას, როგორც მუნიციპალიტეტში დაგეგმილ ღონისძიებებში, ასევე  ქვეყნის გარეთ სხვადასხვა ფესტივალებში.</w:t>
            </w:r>
          </w:p>
          <w:p w14:paraId="63061491" w14:textId="77777777" w:rsidR="006F6C1D" w:rsidRPr="00DA5202" w:rsidRDefault="006F6C1D" w:rsidP="006F6C1D">
            <w:pPr>
              <w:spacing w:after="0" w:line="240" w:lineRule="auto"/>
              <w:rPr>
                <w:rFonts w:ascii="Sylfaen" w:eastAsia="Times New Roman" w:hAnsi="Sylfaen" w:cs="Calibri"/>
                <w:color w:val="000000"/>
                <w:sz w:val="18"/>
                <w:szCs w:val="18"/>
              </w:rPr>
            </w:pPr>
            <w:proofErr w:type="gramStart"/>
            <w:r w:rsidRPr="00DA5202">
              <w:rPr>
                <w:rFonts w:ascii="Sylfaen" w:eastAsia="Times New Roman" w:hAnsi="Sylfaen" w:cs="Calibri"/>
                <w:color w:val="000000"/>
                <w:sz w:val="18"/>
                <w:szCs w:val="18"/>
              </w:rPr>
              <w:t>გაერთიანებაში</w:t>
            </w:r>
            <w:proofErr w:type="gramEnd"/>
            <w:r w:rsidRPr="00DA5202">
              <w:rPr>
                <w:rFonts w:ascii="Sylfaen" w:eastAsia="Times New Roman" w:hAnsi="Sylfaen" w:cs="Calibri"/>
                <w:color w:val="000000"/>
                <w:sz w:val="18"/>
                <w:szCs w:val="18"/>
              </w:rPr>
              <w:t xml:space="preserve"> შემავალ სოფელ მუსხის სკოლა- მუზეუმში,  ახალგაზრდები ეუფლებიან ტრადიციულ, მესხურ ფარდაგ-ხალიჩების ქსოვის, მატყლის დამუშავების ხელოვნებას.  </w:t>
            </w:r>
            <w:proofErr w:type="gramStart"/>
            <w:r w:rsidRPr="00DA5202">
              <w:rPr>
                <w:rFonts w:ascii="Sylfaen" w:eastAsia="Times New Roman" w:hAnsi="Sylfaen" w:cs="Calibri"/>
                <w:color w:val="000000"/>
                <w:sz w:val="18"/>
                <w:szCs w:val="18"/>
              </w:rPr>
              <w:t>დღეის</w:t>
            </w:r>
            <w:proofErr w:type="gramEnd"/>
            <w:r w:rsidRPr="00DA5202">
              <w:rPr>
                <w:rFonts w:ascii="Sylfaen" w:eastAsia="Times New Roman" w:hAnsi="Sylfaen" w:cs="Calibri"/>
                <w:color w:val="000000"/>
                <w:sz w:val="18"/>
                <w:szCs w:val="18"/>
              </w:rPr>
              <w:t xml:space="preserve"> მდგომარეობით მუზეუმში განთავსებულია 3000 ექსპონატი.  წლის განმავლობაში ვიზიტორთა რაოდენობა საშუალოდ შეადგენს -700ს( შემცირებულია პანდემიის გამო)</w:t>
            </w:r>
          </w:p>
          <w:p w14:paraId="7B4FED6B" w14:textId="77777777" w:rsidR="006F6C1D" w:rsidRPr="00DA5202" w:rsidRDefault="006F6C1D" w:rsidP="006F6C1D">
            <w:pPr>
              <w:spacing w:after="0" w:line="240" w:lineRule="auto"/>
              <w:rPr>
                <w:rFonts w:ascii="Sylfaen" w:eastAsia="Times New Roman" w:hAnsi="Sylfaen" w:cs="Calibri"/>
                <w:color w:val="000000"/>
                <w:sz w:val="18"/>
                <w:szCs w:val="18"/>
              </w:rPr>
            </w:pPr>
            <w:proofErr w:type="gramStart"/>
            <w:r w:rsidRPr="00DA5202">
              <w:rPr>
                <w:rFonts w:ascii="Sylfaen" w:eastAsia="Times New Roman" w:hAnsi="Sylfaen" w:cs="Calibri"/>
                <w:color w:val="000000"/>
                <w:sz w:val="18"/>
                <w:szCs w:val="18"/>
              </w:rPr>
              <w:t>მუნიციპალიტეტის</w:t>
            </w:r>
            <w:proofErr w:type="gramEnd"/>
            <w:r w:rsidRPr="00DA5202">
              <w:rPr>
                <w:rFonts w:ascii="Sylfaen" w:eastAsia="Times New Roman" w:hAnsi="Sylfaen" w:cs="Calibri"/>
                <w:color w:val="000000"/>
                <w:sz w:val="18"/>
                <w:szCs w:val="18"/>
              </w:rPr>
              <w:t xml:space="preserve"> 13 ბიბლიოთეკაში წიგნის ფონდი შეადგენს 127160 ერთეულს. </w:t>
            </w:r>
            <w:proofErr w:type="gramStart"/>
            <w:r w:rsidRPr="00DA5202">
              <w:rPr>
                <w:rFonts w:ascii="Sylfaen" w:eastAsia="Times New Roman" w:hAnsi="Sylfaen" w:cs="Calibri"/>
                <w:color w:val="000000"/>
                <w:sz w:val="18"/>
                <w:szCs w:val="18"/>
              </w:rPr>
              <w:t>ბიბლიოთეკების</w:t>
            </w:r>
            <w:proofErr w:type="gramEnd"/>
            <w:r w:rsidRPr="00DA5202">
              <w:rPr>
                <w:rFonts w:ascii="Sylfaen" w:eastAsia="Times New Roman" w:hAnsi="Sylfaen" w:cs="Calibri"/>
                <w:color w:val="000000"/>
                <w:sz w:val="18"/>
                <w:szCs w:val="18"/>
              </w:rPr>
              <w:t xml:space="preserve"> მომსახურებით სარგებლობს მუნიციპალ</w:t>
            </w:r>
            <w:r>
              <w:rPr>
                <w:rFonts w:ascii="Sylfaen" w:eastAsia="Times New Roman" w:hAnsi="Sylfaen" w:cs="Calibri"/>
                <w:color w:val="000000"/>
                <w:sz w:val="18"/>
                <w:szCs w:val="18"/>
              </w:rPr>
              <w:t>იტეტის დაახლობით 15000 მოსახლე</w:t>
            </w:r>
            <w:r>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rPr>
              <w:t>(</w:t>
            </w:r>
            <w:r w:rsidRPr="00DA5202">
              <w:rPr>
                <w:rFonts w:ascii="Sylfaen" w:eastAsia="Times New Roman" w:hAnsi="Sylfaen" w:cs="Calibri"/>
                <w:color w:val="000000"/>
                <w:sz w:val="18"/>
                <w:szCs w:val="18"/>
              </w:rPr>
              <w:t>გაცემული წიგნების რაოდებობით)  2022 წლისათვის  15000 ლარია  გათვალისწინებული</w:t>
            </w:r>
            <w:r>
              <w:rPr>
                <w:rFonts w:ascii="Sylfaen" w:eastAsia="Times New Roman" w:hAnsi="Sylfaen" w:cs="Calibri"/>
                <w:color w:val="000000"/>
                <w:sz w:val="18"/>
                <w:szCs w:val="18"/>
              </w:rPr>
              <w:t xml:space="preserve"> ახალი წიგნების შესაძენად (</w:t>
            </w:r>
            <w:r w:rsidRPr="00DA5202">
              <w:rPr>
                <w:rFonts w:ascii="Sylfaen" w:eastAsia="Times New Roman" w:hAnsi="Sylfaen" w:cs="Calibri"/>
                <w:color w:val="000000"/>
                <w:sz w:val="18"/>
                <w:szCs w:val="18"/>
              </w:rPr>
              <w:t>მკითხველთა მოთხოვნის შესაბამისად).</w:t>
            </w:r>
          </w:p>
          <w:p w14:paraId="44540D8B" w14:textId="77777777" w:rsidR="006F6C1D" w:rsidRPr="00DA5202" w:rsidRDefault="006F6C1D" w:rsidP="006F6C1D">
            <w:pPr>
              <w:spacing w:after="0" w:line="240" w:lineRule="auto"/>
              <w:rPr>
                <w:rFonts w:ascii="Sylfaen" w:eastAsia="Times New Roman" w:hAnsi="Sylfaen" w:cs="Calibri"/>
                <w:color w:val="000000"/>
                <w:sz w:val="18"/>
                <w:szCs w:val="18"/>
              </w:rPr>
            </w:pPr>
          </w:p>
          <w:p w14:paraId="6B4B00BD" w14:textId="67986815" w:rsidR="006F6C1D" w:rsidRPr="00572D47" w:rsidRDefault="006F6C1D" w:rsidP="006F6C1D">
            <w:pPr>
              <w:spacing w:after="0" w:line="240" w:lineRule="auto"/>
              <w:rPr>
                <w:rFonts w:ascii="Sylfaen" w:eastAsia="Times New Roman" w:hAnsi="Sylfaen" w:cs="Calibri"/>
                <w:color w:val="000000"/>
                <w:sz w:val="18"/>
                <w:szCs w:val="18"/>
              </w:rPr>
            </w:pPr>
            <w:proofErr w:type="gramStart"/>
            <w:r w:rsidRPr="00DA5202">
              <w:rPr>
                <w:rFonts w:ascii="Sylfaen" w:eastAsia="Times New Roman" w:hAnsi="Sylfaen" w:cs="Calibri"/>
                <w:color w:val="000000"/>
                <w:sz w:val="18"/>
                <w:szCs w:val="18"/>
              </w:rPr>
              <w:t>მუნიციპალიტეტის</w:t>
            </w:r>
            <w:proofErr w:type="gramEnd"/>
            <w:r w:rsidRPr="00DA5202">
              <w:rPr>
                <w:rFonts w:ascii="Sylfaen" w:eastAsia="Times New Roman" w:hAnsi="Sylfaen" w:cs="Calibri"/>
                <w:color w:val="000000"/>
                <w:sz w:val="18"/>
                <w:szCs w:val="18"/>
              </w:rPr>
              <w:t xml:space="preserve"> კულტურის დაწესებულებების  გაერთიანების   დაქვემდებარებაში შემავალი 13 ახალგაზრდული ცენტრის მიზანია ქვეპოგრამის ფარგლებში ახალგაზრდების დაინტერესება სხვადასხვა  კულტურულ- საგანმანათლებლო აქტივობებით, რათა არ მოხდეს ახალგაზრდობის მიგრაცია სოფლიდან  ქალაქად. </w:t>
            </w:r>
            <w:proofErr w:type="gramStart"/>
            <w:r w:rsidRPr="00DA5202">
              <w:rPr>
                <w:rFonts w:ascii="Sylfaen" w:eastAsia="Times New Roman" w:hAnsi="Sylfaen" w:cs="Calibri"/>
                <w:color w:val="000000"/>
                <w:sz w:val="18"/>
                <w:szCs w:val="18"/>
              </w:rPr>
              <w:t>ახალგაზრდების</w:t>
            </w:r>
            <w:proofErr w:type="gramEnd"/>
            <w:r w:rsidRPr="00DA5202">
              <w:rPr>
                <w:rFonts w:ascii="Sylfaen" w:eastAsia="Times New Roman" w:hAnsi="Sylfaen" w:cs="Calibri"/>
                <w:color w:val="000000"/>
                <w:sz w:val="18"/>
                <w:szCs w:val="18"/>
              </w:rPr>
              <w:t xml:space="preserve"> მეტი ჩართულობა კულტურულ ღონისძიებებში, რაც ხელს  შეუწყობს  მათ განვითარებას  და  შეძენილი უნარ-ჩვევები გამოყენებას სოფლის  სასარგებლოდ ( ახალგაზრდობის ცენტრები ძირთადად სოფლადაა). </w:t>
            </w:r>
            <w:proofErr w:type="gramStart"/>
            <w:r w:rsidRPr="00DA5202">
              <w:rPr>
                <w:rFonts w:ascii="Sylfaen" w:eastAsia="Times New Roman" w:hAnsi="Sylfaen" w:cs="Calibri"/>
                <w:color w:val="000000"/>
                <w:sz w:val="18"/>
                <w:szCs w:val="18"/>
              </w:rPr>
              <w:t>ქ.ახალციხეში  2021</w:t>
            </w:r>
            <w:proofErr w:type="gramEnd"/>
            <w:r w:rsidRPr="00DA5202">
              <w:rPr>
                <w:rFonts w:ascii="Sylfaen" w:eastAsia="Times New Roman" w:hAnsi="Sylfaen" w:cs="Calibri"/>
                <w:color w:val="000000"/>
                <w:sz w:val="18"/>
                <w:szCs w:val="18"/>
              </w:rPr>
              <w:t xml:space="preserve"> წელს რეაბილიტაცია უტარდება( ყოფილი სამხედრო დასახლების ტერიტორიაზე) ახალგაზრდულ ცენტრს , რომელიც გათვალისწინებულია  სხვადასხვა წრეობრივი მუშაობისათვის, სადაც ახალგაზრდებს შეეძლება</w:t>
            </w:r>
            <w:r>
              <w:rPr>
                <w:rFonts w:ascii="Sylfaen" w:eastAsia="Times New Roman" w:hAnsi="Sylfaen" w:cs="Calibri"/>
                <w:color w:val="000000"/>
                <w:sz w:val="18"/>
                <w:szCs w:val="18"/>
                <w:lang w:val="ka-GE"/>
              </w:rPr>
              <w:t>თ</w:t>
            </w:r>
            <w:r w:rsidRPr="00DA5202">
              <w:rPr>
                <w:rFonts w:ascii="Sylfaen" w:eastAsia="Times New Roman" w:hAnsi="Sylfaen" w:cs="Calibri"/>
                <w:color w:val="000000"/>
                <w:sz w:val="18"/>
                <w:szCs w:val="18"/>
              </w:rPr>
              <w:t xml:space="preserve"> საკუთარი უნარჩვევების გამოვლინება. </w:t>
            </w:r>
            <w:proofErr w:type="gramStart"/>
            <w:r w:rsidRPr="00DA5202">
              <w:rPr>
                <w:rFonts w:ascii="Sylfaen" w:eastAsia="Times New Roman" w:hAnsi="Sylfaen" w:cs="Calibri"/>
                <w:color w:val="000000"/>
                <w:sz w:val="18"/>
                <w:szCs w:val="18"/>
              </w:rPr>
              <w:t>ახალგაზრდულ</w:t>
            </w:r>
            <w:proofErr w:type="gramEnd"/>
            <w:r w:rsidRPr="00DA5202">
              <w:rPr>
                <w:rFonts w:ascii="Sylfaen" w:eastAsia="Times New Roman" w:hAnsi="Sylfaen" w:cs="Calibri"/>
                <w:color w:val="000000"/>
                <w:sz w:val="18"/>
                <w:szCs w:val="18"/>
              </w:rPr>
              <w:t xml:space="preserve"> ცენტრებში აქტიურად მუშაობენ  ახალგაზრდა მუშაკები, რომლებიც ჩართულები არიან სოფლის განვითარებაში. </w:t>
            </w:r>
            <w:proofErr w:type="gramStart"/>
            <w:r w:rsidRPr="00DA5202">
              <w:rPr>
                <w:rFonts w:ascii="Sylfaen" w:eastAsia="Times New Roman" w:hAnsi="Sylfaen" w:cs="Calibri"/>
                <w:color w:val="000000"/>
                <w:sz w:val="18"/>
                <w:szCs w:val="18"/>
              </w:rPr>
              <w:t>ეხმარებიან</w:t>
            </w:r>
            <w:proofErr w:type="gramEnd"/>
            <w:r w:rsidRPr="00DA5202">
              <w:rPr>
                <w:rFonts w:ascii="Sylfaen" w:eastAsia="Times New Roman" w:hAnsi="Sylfaen" w:cs="Calibri"/>
                <w:color w:val="000000"/>
                <w:sz w:val="18"/>
                <w:szCs w:val="18"/>
              </w:rPr>
              <w:t xml:space="preserve"> მოსახლეობას სხვდასხვა   აქტივობების შესრულებაში.</w:t>
            </w:r>
          </w:p>
        </w:tc>
      </w:tr>
      <w:tr w:rsidR="006F6C1D" w:rsidRPr="00572D47" w14:paraId="6AD5BB24" w14:textId="77777777" w:rsidTr="00B60483">
        <w:trPr>
          <w:trHeight w:val="1774"/>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8DD912" w14:textId="77777777" w:rsidR="006F6C1D" w:rsidRPr="00572D47" w:rsidRDefault="006F6C1D" w:rsidP="006F6C1D">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4351752F" w14:textId="77777777" w:rsidR="006F6C1D" w:rsidRPr="00DA5202" w:rsidRDefault="006F6C1D" w:rsidP="006F6C1D">
            <w:pPr>
              <w:spacing w:after="0" w:line="240" w:lineRule="auto"/>
              <w:rPr>
                <w:rFonts w:ascii="Sylfaen" w:eastAsia="Times New Roman" w:hAnsi="Sylfaen" w:cs="Calibri"/>
                <w:color w:val="000000"/>
                <w:sz w:val="18"/>
                <w:szCs w:val="18"/>
              </w:rPr>
            </w:pPr>
            <w:proofErr w:type="gramStart"/>
            <w:r w:rsidRPr="00DA5202">
              <w:rPr>
                <w:rFonts w:ascii="Sylfaen" w:eastAsia="Times New Roman" w:hAnsi="Sylfaen" w:cs="Calibri"/>
                <w:color w:val="000000"/>
                <w:sz w:val="18"/>
                <w:szCs w:val="18"/>
              </w:rPr>
              <w:t>მუნიციპალიტეტის</w:t>
            </w:r>
            <w:proofErr w:type="gramEnd"/>
            <w:r w:rsidRPr="00DA5202">
              <w:rPr>
                <w:rFonts w:ascii="Sylfaen" w:eastAsia="Times New Roman" w:hAnsi="Sylfaen" w:cs="Calibri"/>
                <w:color w:val="000000"/>
                <w:sz w:val="18"/>
                <w:szCs w:val="18"/>
              </w:rPr>
              <w:t xml:space="preserve">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w:t>
            </w:r>
            <w:proofErr w:type="gramStart"/>
            <w:r w:rsidRPr="00DA5202">
              <w:rPr>
                <w:rFonts w:ascii="Sylfaen" w:eastAsia="Times New Roman" w:hAnsi="Sylfaen" w:cs="Calibri"/>
                <w:color w:val="000000"/>
                <w:sz w:val="18"/>
                <w:szCs w:val="18"/>
              </w:rPr>
              <w:t>ბიბლიოთეკებისა</w:t>
            </w:r>
            <w:proofErr w:type="gramEnd"/>
            <w:r w:rsidRPr="00DA5202">
              <w:rPr>
                <w:rFonts w:ascii="Sylfaen" w:eastAsia="Times New Roman" w:hAnsi="Sylfaen" w:cs="Calibri"/>
                <w:color w:val="000000"/>
                <w:sz w:val="18"/>
                <w:szCs w:val="18"/>
              </w:rPr>
              <w:t xml:space="preserve"> და მუზეუმებისადმი მოსახლეობის დაინტერესების ზრდა . </w:t>
            </w:r>
          </w:p>
          <w:p w14:paraId="1DCD5F82" w14:textId="270954AE" w:rsidR="006F6C1D" w:rsidRPr="00572D47" w:rsidRDefault="006F6C1D" w:rsidP="006F6C1D">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 xml:space="preserve">  </w:t>
            </w:r>
            <w:proofErr w:type="gramStart"/>
            <w:r w:rsidRPr="00DA5202">
              <w:rPr>
                <w:rFonts w:ascii="Sylfaen" w:eastAsia="Times New Roman" w:hAnsi="Sylfaen" w:cs="Calibri"/>
                <w:color w:val="000000"/>
                <w:sz w:val="18"/>
                <w:szCs w:val="18"/>
              </w:rPr>
              <w:t>მუნიციპალიტეტის</w:t>
            </w:r>
            <w:proofErr w:type="gramEnd"/>
            <w:r w:rsidRPr="00DA5202">
              <w:rPr>
                <w:rFonts w:ascii="Sylfaen" w:eastAsia="Times New Roman" w:hAnsi="Sylfaen" w:cs="Calibri"/>
                <w:color w:val="000000"/>
                <w:sz w:val="18"/>
                <w:szCs w:val="18"/>
              </w:rPr>
              <w:t xml:space="preserve"> ტერიტორიაზე მოქმედი კულტურის დაწესებულებები ფუნქციონირებენ შეუფერხებლად. </w:t>
            </w:r>
            <w:proofErr w:type="gramStart"/>
            <w:r w:rsidRPr="00DA5202">
              <w:rPr>
                <w:rFonts w:ascii="Sylfaen" w:eastAsia="Times New Roman" w:hAnsi="Sylfaen" w:cs="Calibri"/>
                <w:color w:val="000000"/>
                <w:sz w:val="18"/>
                <w:szCs w:val="18"/>
              </w:rPr>
              <w:t>კულტურის</w:t>
            </w:r>
            <w:proofErr w:type="gramEnd"/>
            <w:r w:rsidRPr="00DA5202">
              <w:rPr>
                <w:rFonts w:ascii="Sylfaen" w:eastAsia="Times New Roman" w:hAnsi="Sylfaen" w:cs="Calibri"/>
                <w:color w:val="000000"/>
                <w:sz w:val="18"/>
                <w:szCs w:val="18"/>
              </w:rPr>
              <w:t xml:space="preserve"> სახლების მიერ სრულად არის დაკმაყოფილებული  ქორეოგრაფიულ, ფოლკლორულ და მუსიკალურ  წრეებზე მუნიციპალიტეტში მცხოვრები ბავშვებისა და მოზარდების მოთხოვნა. </w:t>
            </w:r>
            <w:proofErr w:type="gramStart"/>
            <w:r w:rsidRPr="00DA5202">
              <w:rPr>
                <w:rFonts w:ascii="Sylfaen" w:eastAsia="Times New Roman" w:hAnsi="Sylfaen" w:cs="Calibri"/>
                <w:color w:val="000000"/>
                <w:sz w:val="18"/>
                <w:szCs w:val="18"/>
              </w:rPr>
              <w:t>კულტურის</w:t>
            </w:r>
            <w:proofErr w:type="gramEnd"/>
            <w:r w:rsidRPr="00DA5202">
              <w:rPr>
                <w:rFonts w:ascii="Sylfaen" w:eastAsia="Times New Roman" w:hAnsi="Sylfaen" w:cs="Calibri"/>
                <w:color w:val="000000"/>
                <w:sz w:val="18"/>
                <w:szCs w:val="18"/>
              </w:rPr>
              <w:t xml:space="preserve"> სახლებსა და ახალგაზრდულ ცენტრებში ტარდება სხვადასხვა გასართობი და შემეცნებითი ღონისძიებები. </w:t>
            </w:r>
            <w:proofErr w:type="gramStart"/>
            <w:r w:rsidRPr="00DA5202">
              <w:rPr>
                <w:rFonts w:ascii="Sylfaen" w:eastAsia="Times New Roman" w:hAnsi="Sylfaen" w:cs="Calibri"/>
                <w:color w:val="000000"/>
                <w:sz w:val="18"/>
                <w:szCs w:val="18"/>
              </w:rPr>
              <w:t>კულტურის</w:t>
            </w:r>
            <w:proofErr w:type="gramEnd"/>
            <w:r w:rsidRPr="00DA5202">
              <w:rPr>
                <w:rFonts w:ascii="Sylfaen" w:eastAsia="Times New Roman" w:hAnsi="Sylfaen" w:cs="Calibri"/>
                <w:color w:val="000000"/>
                <w:sz w:val="18"/>
                <w:szCs w:val="18"/>
              </w:rPr>
              <w:t xml:space="preserve"> სახლები ახალგაზრდული ცენტრები ,ბიბლიოთეკები და მუზეუმი საკუთარ მომსახურებას სთავაზობენ მსურველებს. </w:t>
            </w:r>
            <w:proofErr w:type="gramStart"/>
            <w:r w:rsidRPr="00DA5202">
              <w:rPr>
                <w:rFonts w:ascii="Sylfaen" w:eastAsia="Times New Roman" w:hAnsi="Sylfaen" w:cs="Calibri"/>
                <w:color w:val="000000"/>
                <w:sz w:val="18"/>
                <w:szCs w:val="18"/>
              </w:rPr>
              <w:t>ა(</w:t>
            </w:r>
            <w:proofErr w:type="gramEnd"/>
            <w:r w:rsidRPr="00DA5202">
              <w:rPr>
                <w:rFonts w:ascii="Sylfaen" w:eastAsia="Times New Roman" w:hAnsi="Sylfaen" w:cs="Calibri"/>
                <w:color w:val="000000"/>
                <w:sz w:val="18"/>
                <w:szCs w:val="18"/>
              </w:rPr>
              <w:t>ა)იპ-ის ადმინისტრაციული პერსონალი უზრუნველყოფილია სამუშაო პირობებით .</w:t>
            </w:r>
          </w:p>
        </w:tc>
      </w:tr>
      <w:tr w:rsidR="00572D47" w:rsidRPr="00572D47" w14:paraId="5DE39D77" w14:textId="77777777" w:rsidTr="00B60483">
        <w:trPr>
          <w:trHeight w:val="711"/>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247947C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5BC3156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8" w:type="pct"/>
            <w:tcBorders>
              <w:top w:val="nil"/>
              <w:left w:val="nil"/>
              <w:bottom w:val="single" w:sz="4" w:space="0" w:color="auto"/>
              <w:right w:val="single" w:sz="4" w:space="0" w:color="auto"/>
            </w:tcBorders>
            <w:shd w:val="clear" w:color="000000" w:fill="FFFFFF"/>
            <w:vAlign w:val="center"/>
            <w:hideMark/>
          </w:tcPr>
          <w:p w14:paraId="6619CDA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14:paraId="06F3CF26" w14:textId="344A4ED9" w:rsidR="00572D47" w:rsidRPr="00572D47" w:rsidRDefault="00572D47" w:rsidP="006F6C1D">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6F6C1D">
              <w:rPr>
                <w:rFonts w:ascii="Sylfaen" w:eastAsia="Times New Roman" w:hAnsi="Sylfaen" w:cs="Calibri"/>
                <w:b/>
                <w:bCs/>
                <w:color w:val="000000"/>
                <w:sz w:val="18"/>
                <w:szCs w:val="18"/>
                <w:lang w:val="ka-GE"/>
              </w:rPr>
              <w:t>2</w:t>
            </w:r>
            <w:r w:rsidRPr="00572D47">
              <w:rPr>
                <w:rFonts w:ascii="Sylfaen" w:eastAsia="Times New Roman" w:hAnsi="Sylfaen" w:cs="Calibri"/>
                <w:b/>
                <w:bCs/>
                <w:color w:val="000000"/>
                <w:sz w:val="18"/>
                <w:szCs w:val="18"/>
              </w:rPr>
              <w:t xml:space="preserve"> წელს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525E96DB"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000000" w:fill="FFFFFF"/>
            <w:vAlign w:val="center"/>
            <w:hideMark/>
          </w:tcPr>
          <w:p w14:paraId="11CE364A" w14:textId="07992556" w:rsidR="00572D47" w:rsidRPr="00572D47" w:rsidRDefault="00572D47" w:rsidP="006F6C1D">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6F6C1D">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წელს</w:t>
            </w:r>
          </w:p>
        </w:tc>
        <w:tc>
          <w:tcPr>
            <w:tcW w:w="500" w:type="pct"/>
            <w:tcBorders>
              <w:top w:val="nil"/>
              <w:left w:val="nil"/>
              <w:bottom w:val="single" w:sz="4" w:space="0" w:color="auto"/>
              <w:right w:val="single" w:sz="4" w:space="0" w:color="auto"/>
            </w:tcBorders>
            <w:shd w:val="clear" w:color="000000" w:fill="FFFFFF"/>
            <w:vAlign w:val="center"/>
            <w:hideMark/>
          </w:tcPr>
          <w:p w14:paraId="2F05697C" w14:textId="07B34DB9" w:rsidR="00572D47" w:rsidRPr="00572D47" w:rsidRDefault="00572D47" w:rsidP="006F6C1D">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6F6C1D">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7DAC8126" w14:textId="2B52CCAA" w:rsidR="00572D47" w:rsidRPr="00572D47" w:rsidRDefault="00572D47" w:rsidP="006F6C1D">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6F6C1D">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წელს</w:t>
            </w:r>
          </w:p>
        </w:tc>
      </w:tr>
      <w:tr w:rsidR="00572D47" w:rsidRPr="00572D47" w14:paraId="1987F15A" w14:textId="77777777" w:rsidTr="00B60483">
        <w:trPr>
          <w:trHeight w:val="175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01CD871"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6DA82457"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მაყურებელთა რაოდენობა კულტურულ ღონისძიებებზე, წარმოდგენებზე</w:t>
            </w:r>
          </w:p>
        </w:tc>
        <w:tc>
          <w:tcPr>
            <w:tcW w:w="868" w:type="pct"/>
            <w:tcBorders>
              <w:top w:val="nil"/>
              <w:left w:val="nil"/>
              <w:bottom w:val="single" w:sz="4" w:space="0" w:color="auto"/>
              <w:right w:val="single" w:sz="4" w:space="0" w:color="auto"/>
            </w:tcBorders>
            <w:shd w:val="clear" w:color="000000" w:fill="FFFFFF"/>
            <w:vAlign w:val="center"/>
            <w:hideMark/>
          </w:tcPr>
          <w:p w14:paraId="66870DC6" w14:textId="493DBDFB" w:rsidR="00572D47" w:rsidRPr="00572D47" w:rsidRDefault="00572D47" w:rsidP="006F6C1D">
            <w:pPr>
              <w:spacing w:after="0" w:line="240" w:lineRule="auto"/>
              <w:rPr>
                <w:rFonts w:ascii="Sylfaen" w:eastAsia="Times New Roman" w:hAnsi="Sylfaen" w:cs="Calibri"/>
                <w:color w:val="000000"/>
                <w:sz w:val="16"/>
                <w:szCs w:val="16"/>
              </w:rPr>
            </w:pPr>
            <w:r w:rsidRPr="00572D47">
              <w:rPr>
                <w:rFonts w:ascii="Sylfaen" w:eastAsia="Times New Roman" w:hAnsi="Sylfaen" w:cs="Calibri"/>
                <w:color w:val="000000"/>
                <w:sz w:val="16"/>
                <w:szCs w:val="16"/>
              </w:rPr>
              <w:t>20</w:t>
            </w:r>
            <w:r w:rsidR="004A0E32">
              <w:rPr>
                <w:rFonts w:ascii="Sylfaen" w:eastAsia="Times New Roman" w:hAnsi="Sylfaen" w:cs="Calibri"/>
                <w:color w:val="000000"/>
                <w:sz w:val="16"/>
                <w:szCs w:val="16"/>
                <w:lang w:val="ka-GE"/>
              </w:rPr>
              <w:t>2</w:t>
            </w:r>
            <w:r w:rsidR="006F6C1D">
              <w:rPr>
                <w:rFonts w:ascii="Sylfaen" w:eastAsia="Times New Roman" w:hAnsi="Sylfaen" w:cs="Calibri"/>
                <w:color w:val="000000"/>
                <w:sz w:val="16"/>
                <w:szCs w:val="16"/>
              </w:rPr>
              <w:t>1</w:t>
            </w:r>
            <w:r w:rsidRPr="00572D47">
              <w:rPr>
                <w:rFonts w:ascii="Sylfaen" w:eastAsia="Times New Roman" w:hAnsi="Sylfaen" w:cs="Calibri"/>
                <w:color w:val="000000"/>
                <w:sz w:val="16"/>
                <w:szCs w:val="16"/>
              </w:rPr>
              <w:t xml:space="preserve"> წლის მაყურებელთა რაოდენობა </w:t>
            </w:r>
            <w:r w:rsidR="006F6C1D">
              <w:rPr>
                <w:rFonts w:ascii="Sylfaen" w:eastAsia="Times New Roman" w:hAnsi="Sylfaen" w:cs="Calibri"/>
                <w:color w:val="000000"/>
                <w:sz w:val="16"/>
                <w:szCs w:val="16"/>
                <w:lang w:val="ka-GE"/>
              </w:rPr>
              <w:t>შეზღუდული იყო (პანდემიის გამო).</w:t>
            </w:r>
            <w:r w:rsidRPr="00572D47">
              <w:rPr>
                <w:rFonts w:ascii="Sylfaen" w:eastAsia="Times New Roman" w:hAnsi="Sylfaen" w:cs="Calibri"/>
                <w:color w:val="000000"/>
                <w:sz w:val="16"/>
                <w:szCs w:val="16"/>
              </w:rPr>
              <w:t xml:space="preserve"> </w:t>
            </w:r>
          </w:p>
        </w:tc>
        <w:tc>
          <w:tcPr>
            <w:tcW w:w="739" w:type="pct"/>
            <w:tcBorders>
              <w:top w:val="nil"/>
              <w:left w:val="nil"/>
              <w:bottom w:val="single" w:sz="4" w:space="0" w:color="auto"/>
              <w:right w:val="single" w:sz="4" w:space="0" w:color="auto"/>
            </w:tcBorders>
            <w:shd w:val="clear" w:color="000000" w:fill="FFFFFF"/>
            <w:vAlign w:val="center"/>
            <w:hideMark/>
          </w:tcPr>
          <w:p w14:paraId="66284A02" w14:textId="25E6F710" w:rsidR="00572D47" w:rsidRPr="00572D47" w:rsidRDefault="00572D47" w:rsidP="006F6C1D">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202</w:t>
            </w:r>
            <w:r w:rsidR="006F6C1D">
              <w:rPr>
                <w:rFonts w:ascii="Sylfaen" w:eastAsia="Times New Roman" w:hAnsi="Sylfaen" w:cs="Calibri"/>
                <w:sz w:val="16"/>
                <w:szCs w:val="16"/>
                <w:lang w:val="ka-GE"/>
              </w:rPr>
              <w:t>2</w:t>
            </w:r>
            <w:r w:rsidRPr="00572D47">
              <w:rPr>
                <w:rFonts w:ascii="Sylfaen" w:eastAsia="Times New Roman" w:hAnsi="Sylfaen" w:cs="Calibri"/>
                <w:sz w:val="16"/>
                <w:szCs w:val="16"/>
              </w:rPr>
              <w:t xml:space="preserve"> წელს იგეგმება  ღონის ძიებების გამართვა 7000 მაყურებლისათვის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2AC09D7"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w:t>
            </w:r>
          </w:p>
        </w:tc>
        <w:tc>
          <w:tcPr>
            <w:tcW w:w="545" w:type="pct"/>
            <w:tcBorders>
              <w:top w:val="nil"/>
              <w:left w:val="nil"/>
              <w:bottom w:val="single" w:sz="4" w:space="0" w:color="auto"/>
              <w:right w:val="single" w:sz="4" w:space="0" w:color="auto"/>
            </w:tcBorders>
            <w:shd w:val="clear" w:color="000000" w:fill="FFFFFF"/>
            <w:vAlign w:val="center"/>
            <w:hideMark/>
          </w:tcPr>
          <w:p w14:paraId="0D025227" w14:textId="2403C061" w:rsidR="00572D47" w:rsidRPr="00572D47" w:rsidRDefault="006F6C1D" w:rsidP="006F6C1D">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9</w:t>
            </w:r>
            <w:r w:rsidR="00572D47" w:rsidRPr="00572D47">
              <w:rPr>
                <w:rFonts w:ascii="Sylfaen" w:eastAsia="Times New Roman" w:hAnsi="Sylfaen" w:cs="Calibri"/>
                <w:sz w:val="16"/>
                <w:szCs w:val="16"/>
              </w:rPr>
              <w:t>000</w:t>
            </w:r>
          </w:p>
        </w:tc>
        <w:tc>
          <w:tcPr>
            <w:tcW w:w="500" w:type="pct"/>
            <w:tcBorders>
              <w:top w:val="nil"/>
              <w:left w:val="nil"/>
              <w:bottom w:val="single" w:sz="4" w:space="0" w:color="auto"/>
              <w:right w:val="single" w:sz="4" w:space="0" w:color="auto"/>
            </w:tcBorders>
            <w:shd w:val="clear" w:color="000000" w:fill="FFFFFF"/>
            <w:vAlign w:val="center"/>
            <w:hideMark/>
          </w:tcPr>
          <w:p w14:paraId="2D165BDD" w14:textId="0CB7791D" w:rsidR="00572D47" w:rsidRPr="00572D47" w:rsidRDefault="00572D47" w:rsidP="006F6C1D">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9</w:t>
            </w:r>
            <w:r w:rsidR="006F6C1D">
              <w:rPr>
                <w:rFonts w:ascii="Sylfaen" w:eastAsia="Times New Roman" w:hAnsi="Sylfaen" w:cs="Calibri"/>
                <w:sz w:val="16"/>
                <w:szCs w:val="16"/>
                <w:lang w:val="ka-GE"/>
              </w:rPr>
              <w:t>5</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4DCF01E1" w14:textId="77777777" w:rsidR="00572D47" w:rsidRPr="00572D47" w:rsidRDefault="00572D47" w:rsidP="006F6C1D">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10000</w:t>
            </w:r>
          </w:p>
        </w:tc>
      </w:tr>
      <w:tr w:rsidR="00572D47" w:rsidRPr="00572D47" w14:paraId="2D464088" w14:textId="77777777" w:rsidTr="00B60483">
        <w:trPr>
          <w:trHeight w:val="4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F42D0A8"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2</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114B7109"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ღონისძიებების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163C1BFF" w14:textId="2BF732B1" w:rsidR="00572D47" w:rsidRPr="006F6C1D" w:rsidRDefault="00572D47" w:rsidP="006F6C1D">
            <w:pPr>
              <w:spacing w:after="0" w:line="240" w:lineRule="auto"/>
              <w:rPr>
                <w:rFonts w:ascii="Sylfaen" w:eastAsia="Times New Roman" w:hAnsi="Sylfaen" w:cs="Calibri"/>
                <w:color w:val="000000"/>
                <w:sz w:val="16"/>
                <w:szCs w:val="16"/>
                <w:lang w:val="ka-GE"/>
              </w:rPr>
            </w:pPr>
            <w:r w:rsidRPr="00572D47">
              <w:rPr>
                <w:rFonts w:ascii="Sylfaen" w:eastAsia="Times New Roman" w:hAnsi="Sylfaen" w:cs="Calibri"/>
                <w:color w:val="000000"/>
                <w:sz w:val="16"/>
                <w:szCs w:val="16"/>
              </w:rPr>
              <w:t>20</w:t>
            </w:r>
            <w:r w:rsidR="004A0E32">
              <w:rPr>
                <w:rFonts w:ascii="Sylfaen" w:eastAsia="Times New Roman" w:hAnsi="Sylfaen" w:cs="Calibri"/>
                <w:color w:val="000000"/>
                <w:sz w:val="16"/>
                <w:szCs w:val="16"/>
                <w:lang w:val="ka-GE"/>
              </w:rPr>
              <w:t>2</w:t>
            </w:r>
            <w:r w:rsidR="006F6C1D">
              <w:rPr>
                <w:rFonts w:ascii="Sylfaen" w:eastAsia="Times New Roman" w:hAnsi="Sylfaen" w:cs="Calibri"/>
                <w:color w:val="000000"/>
                <w:sz w:val="16"/>
                <w:szCs w:val="16"/>
                <w:lang w:val="ka-GE"/>
              </w:rPr>
              <w:t>1</w:t>
            </w:r>
            <w:r w:rsidRPr="00572D47">
              <w:rPr>
                <w:rFonts w:ascii="Sylfaen" w:eastAsia="Times New Roman" w:hAnsi="Sylfaen" w:cs="Calibri"/>
                <w:color w:val="000000"/>
                <w:sz w:val="16"/>
                <w:szCs w:val="16"/>
              </w:rPr>
              <w:t xml:space="preserve"> წელს ჩატარდა </w:t>
            </w:r>
            <w:r w:rsidR="006F6C1D">
              <w:rPr>
                <w:rFonts w:ascii="Sylfaen" w:eastAsia="Times New Roman" w:hAnsi="Sylfaen" w:cs="Calibri"/>
                <w:color w:val="000000"/>
                <w:sz w:val="16"/>
                <w:szCs w:val="16"/>
                <w:lang w:val="ka-GE"/>
              </w:rPr>
              <w:t>2</w:t>
            </w:r>
            <w:r w:rsidRPr="00572D47">
              <w:rPr>
                <w:rFonts w:ascii="Sylfaen" w:eastAsia="Times New Roman" w:hAnsi="Sylfaen" w:cs="Calibri"/>
                <w:color w:val="000000"/>
                <w:sz w:val="16"/>
                <w:szCs w:val="16"/>
              </w:rPr>
              <w:t>0 ღონისძიება</w:t>
            </w:r>
            <w:r w:rsidR="006F6C1D">
              <w:rPr>
                <w:rFonts w:ascii="Sylfaen" w:eastAsia="Times New Roman" w:hAnsi="Sylfaen" w:cs="Calibri"/>
                <w:color w:val="000000"/>
                <w:sz w:val="16"/>
                <w:szCs w:val="16"/>
                <w:lang w:val="ka-GE"/>
              </w:rPr>
              <w:t xml:space="preserve"> (შეზღუდვების გათვალისწინებით).</w:t>
            </w:r>
          </w:p>
        </w:tc>
        <w:tc>
          <w:tcPr>
            <w:tcW w:w="739" w:type="pct"/>
            <w:tcBorders>
              <w:top w:val="nil"/>
              <w:left w:val="nil"/>
              <w:bottom w:val="single" w:sz="4" w:space="0" w:color="auto"/>
              <w:right w:val="single" w:sz="4" w:space="0" w:color="auto"/>
            </w:tcBorders>
            <w:shd w:val="clear" w:color="000000" w:fill="FFFFFF"/>
            <w:vAlign w:val="center"/>
            <w:hideMark/>
          </w:tcPr>
          <w:p w14:paraId="1B0AC22E" w14:textId="729578A7" w:rsidR="00572D47" w:rsidRPr="00572D47" w:rsidRDefault="00572D47" w:rsidP="006F6C1D">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202</w:t>
            </w:r>
            <w:r w:rsidR="006F6C1D">
              <w:rPr>
                <w:rFonts w:ascii="Sylfaen" w:eastAsia="Times New Roman" w:hAnsi="Sylfaen" w:cs="Calibri"/>
                <w:sz w:val="16"/>
                <w:szCs w:val="16"/>
                <w:lang w:val="ka-GE"/>
              </w:rPr>
              <w:t>2</w:t>
            </w:r>
            <w:r w:rsidRPr="00572D47">
              <w:rPr>
                <w:rFonts w:ascii="Sylfaen" w:eastAsia="Times New Roman" w:hAnsi="Sylfaen" w:cs="Calibri"/>
                <w:sz w:val="16"/>
                <w:szCs w:val="16"/>
              </w:rPr>
              <w:t xml:space="preserve"> წელს იგეგმება </w:t>
            </w:r>
            <w:r w:rsidR="006F6C1D">
              <w:rPr>
                <w:rFonts w:ascii="Sylfaen" w:eastAsia="Times New Roman" w:hAnsi="Sylfaen" w:cs="Calibri"/>
                <w:sz w:val="16"/>
                <w:szCs w:val="16"/>
                <w:lang w:val="ka-GE"/>
              </w:rPr>
              <w:t>4</w:t>
            </w:r>
            <w:r w:rsidRPr="00572D47">
              <w:rPr>
                <w:rFonts w:ascii="Sylfaen" w:eastAsia="Times New Roman" w:hAnsi="Sylfaen" w:cs="Calibri"/>
                <w:sz w:val="16"/>
                <w:szCs w:val="16"/>
              </w:rPr>
              <w:t>0 კულტურულ-შემეცნებითი ღონისძიება</w:t>
            </w:r>
          </w:p>
        </w:tc>
        <w:tc>
          <w:tcPr>
            <w:tcW w:w="606" w:type="pct"/>
            <w:tcBorders>
              <w:top w:val="nil"/>
              <w:left w:val="nil"/>
              <w:bottom w:val="single" w:sz="4" w:space="0" w:color="auto"/>
              <w:right w:val="single" w:sz="4" w:space="0" w:color="auto"/>
            </w:tcBorders>
            <w:shd w:val="clear" w:color="000000" w:fill="FFFFFF"/>
            <w:vAlign w:val="center"/>
            <w:hideMark/>
          </w:tcPr>
          <w:p w14:paraId="06C82F90"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5%</w:t>
            </w:r>
          </w:p>
        </w:tc>
        <w:tc>
          <w:tcPr>
            <w:tcW w:w="545" w:type="pct"/>
            <w:tcBorders>
              <w:top w:val="nil"/>
              <w:left w:val="nil"/>
              <w:bottom w:val="single" w:sz="4" w:space="0" w:color="auto"/>
              <w:right w:val="single" w:sz="4" w:space="0" w:color="auto"/>
            </w:tcBorders>
            <w:shd w:val="clear" w:color="000000" w:fill="FFFFFF"/>
            <w:vAlign w:val="center"/>
            <w:hideMark/>
          </w:tcPr>
          <w:p w14:paraId="48D55A6A" w14:textId="017E6CB7" w:rsidR="00572D47" w:rsidRPr="00572D47" w:rsidRDefault="006F6C1D" w:rsidP="006F6C1D">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8</w:t>
            </w:r>
            <w:r w:rsidR="00572D47" w:rsidRPr="00572D47">
              <w:rPr>
                <w:rFonts w:ascii="Sylfaen" w:eastAsia="Times New Roman" w:hAnsi="Sylfaen" w:cs="Calibri"/>
                <w:sz w:val="16"/>
                <w:szCs w:val="16"/>
              </w:rPr>
              <w:t>0</w:t>
            </w:r>
          </w:p>
        </w:tc>
        <w:tc>
          <w:tcPr>
            <w:tcW w:w="500" w:type="pct"/>
            <w:tcBorders>
              <w:top w:val="nil"/>
              <w:left w:val="nil"/>
              <w:bottom w:val="single" w:sz="4" w:space="0" w:color="auto"/>
              <w:right w:val="single" w:sz="4" w:space="0" w:color="auto"/>
            </w:tcBorders>
            <w:shd w:val="clear" w:color="000000" w:fill="FFFFFF"/>
            <w:vAlign w:val="center"/>
            <w:hideMark/>
          </w:tcPr>
          <w:p w14:paraId="3BFA69B4" w14:textId="683E6FC1" w:rsidR="00572D47" w:rsidRPr="00572D47" w:rsidRDefault="00572D47" w:rsidP="006F6C1D">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6F6C1D">
              <w:rPr>
                <w:rFonts w:ascii="Sylfaen" w:eastAsia="Times New Roman" w:hAnsi="Sylfaen" w:cs="Calibri"/>
                <w:sz w:val="16"/>
                <w:szCs w:val="16"/>
                <w:lang w:val="ka-GE"/>
              </w:rPr>
              <w:t>0</w:t>
            </w:r>
            <w:r w:rsidRPr="00572D47">
              <w:rPr>
                <w:rFonts w:ascii="Sylfaen" w:eastAsia="Times New Roman" w:hAnsi="Sylfaen" w:cs="Calibri"/>
                <w:sz w:val="16"/>
                <w:szCs w:val="16"/>
              </w:rPr>
              <w:t>0</w:t>
            </w:r>
          </w:p>
        </w:tc>
        <w:tc>
          <w:tcPr>
            <w:tcW w:w="501" w:type="pct"/>
            <w:tcBorders>
              <w:top w:val="nil"/>
              <w:left w:val="nil"/>
              <w:bottom w:val="single" w:sz="4" w:space="0" w:color="auto"/>
              <w:right w:val="single" w:sz="4" w:space="0" w:color="auto"/>
            </w:tcBorders>
            <w:shd w:val="clear" w:color="000000" w:fill="FFFFFF"/>
            <w:vAlign w:val="center"/>
            <w:hideMark/>
          </w:tcPr>
          <w:p w14:paraId="10B5E606" w14:textId="5AA78FC3" w:rsidR="00572D47" w:rsidRPr="00572D47" w:rsidRDefault="00572D47" w:rsidP="006F6C1D">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6F6C1D">
              <w:rPr>
                <w:rFonts w:ascii="Sylfaen" w:eastAsia="Times New Roman" w:hAnsi="Sylfaen" w:cs="Calibri"/>
                <w:sz w:val="16"/>
                <w:szCs w:val="16"/>
                <w:lang w:val="ka-GE"/>
              </w:rPr>
              <w:t>2</w:t>
            </w:r>
            <w:r w:rsidRPr="00572D47">
              <w:rPr>
                <w:rFonts w:ascii="Sylfaen" w:eastAsia="Times New Roman" w:hAnsi="Sylfaen" w:cs="Calibri"/>
                <w:sz w:val="16"/>
                <w:szCs w:val="16"/>
              </w:rPr>
              <w:t>0</w:t>
            </w:r>
          </w:p>
        </w:tc>
      </w:tr>
      <w:tr w:rsidR="00572D47" w:rsidRPr="00572D47" w14:paraId="4A91AFE6" w14:textId="77777777" w:rsidTr="00B60483">
        <w:trPr>
          <w:trHeight w:val="794"/>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7B267EC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3</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0EDA0B7C"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მუზეუმების და ბიბლიოთეკების მომსახურებით მოსარგებლე მოსახლეობის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5DF74546" w14:textId="1F0583CE" w:rsidR="00572D47" w:rsidRPr="006F6C1D" w:rsidRDefault="00572D47" w:rsidP="006F6C1D">
            <w:pPr>
              <w:spacing w:after="0" w:line="240" w:lineRule="auto"/>
              <w:rPr>
                <w:rFonts w:ascii="Sylfaen" w:eastAsia="Times New Roman" w:hAnsi="Sylfaen" w:cs="Calibri"/>
                <w:color w:val="000000"/>
                <w:sz w:val="16"/>
                <w:szCs w:val="16"/>
                <w:lang w:val="ka-GE"/>
              </w:rPr>
            </w:pPr>
            <w:r w:rsidRPr="00572D47">
              <w:rPr>
                <w:rFonts w:ascii="Sylfaen" w:eastAsia="Times New Roman" w:hAnsi="Sylfaen" w:cs="Calibri"/>
                <w:color w:val="000000"/>
                <w:sz w:val="16"/>
                <w:szCs w:val="16"/>
              </w:rPr>
              <w:t>20</w:t>
            </w:r>
            <w:r w:rsidR="001A497B">
              <w:rPr>
                <w:rFonts w:ascii="Sylfaen" w:eastAsia="Times New Roman" w:hAnsi="Sylfaen" w:cs="Calibri"/>
                <w:color w:val="000000"/>
                <w:sz w:val="16"/>
                <w:szCs w:val="16"/>
                <w:lang w:val="ka-GE"/>
              </w:rPr>
              <w:t>2</w:t>
            </w:r>
            <w:r w:rsidR="006F6C1D">
              <w:rPr>
                <w:rFonts w:ascii="Sylfaen" w:eastAsia="Times New Roman" w:hAnsi="Sylfaen" w:cs="Calibri"/>
                <w:color w:val="000000"/>
                <w:sz w:val="16"/>
                <w:szCs w:val="16"/>
                <w:lang w:val="ka-GE"/>
              </w:rPr>
              <w:t>1</w:t>
            </w:r>
            <w:r w:rsidRPr="00572D47">
              <w:rPr>
                <w:rFonts w:ascii="Sylfaen" w:eastAsia="Times New Roman" w:hAnsi="Sylfaen" w:cs="Calibri"/>
                <w:color w:val="000000"/>
                <w:sz w:val="16"/>
                <w:szCs w:val="16"/>
              </w:rPr>
              <w:t xml:space="preserve"> წ</w:t>
            </w:r>
            <w:r w:rsidR="006F6C1D">
              <w:rPr>
                <w:rFonts w:ascii="Sylfaen" w:eastAsia="Times New Roman" w:hAnsi="Sylfaen" w:cs="Calibri"/>
                <w:color w:val="000000"/>
                <w:sz w:val="16"/>
                <w:szCs w:val="16"/>
                <w:lang w:val="ka-GE"/>
              </w:rPr>
              <w:t>ე</w:t>
            </w:r>
            <w:r w:rsidRPr="00572D47">
              <w:rPr>
                <w:rFonts w:ascii="Sylfaen" w:eastAsia="Times New Roman" w:hAnsi="Sylfaen" w:cs="Calibri"/>
                <w:color w:val="000000"/>
                <w:sz w:val="16"/>
                <w:szCs w:val="16"/>
              </w:rPr>
              <w:t>ლს ჯამში მუზეუმებისა და ბიბლიოთეკების მომსახურებით ისარგებლა 2400</w:t>
            </w:r>
            <w:r w:rsidR="006F6C1D">
              <w:rPr>
                <w:rFonts w:ascii="Sylfaen" w:eastAsia="Times New Roman" w:hAnsi="Sylfaen" w:cs="Calibri"/>
                <w:color w:val="000000"/>
                <w:sz w:val="16"/>
                <w:szCs w:val="16"/>
                <w:lang w:val="ka-GE"/>
              </w:rPr>
              <w:t>-</w:t>
            </w:r>
            <w:proofErr w:type="gramStart"/>
            <w:r w:rsidR="006F6C1D">
              <w:rPr>
                <w:rFonts w:ascii="Sylfaen" w:eastAsia="Times New Roman" w:hAnsi="Sylfaen" w:cs="Calibri"/>
                <w:color w:val="000000"/>
                <w:sz w:val="16"/>
                <w:szCs w:val="16"/>
                <w:lang w:val="ka-GE"/>
              </w:rPr>
              <w:t xml:space="preserve">მა </w:t>
            </w:r>
            <w:r w:rsidRPr="00572D47">
              <w:rPr>
                <w:rFonts w:ascii="Sylfaen" w:eastAsia="Times New Roman" w:hAnsi="Sylfaen" w:cs="Calibri"/>
                <w:color w:val="000000"/>
                <w:sz w:val="16"/>
                <w:szCs w:val="16"/>
              </w:rPr>
              <w:t xml:space="preserve"> მოსახლემ</w:t>
            </w:r>
            <w:proofErr w:type="gramEnd"/>
            <w:r w:rsidR="006F6C1D">
              <w:rPr>
                <w:rFonts w:ascii="Sylfaen" w:eastAsia="Times New Roman" w:hAnsi="Sylfaen" w:cs="Calibri"/>
                <w:color w:val="000000"/>
                <w:sz w:val="16"/>
                <w:szCs w:val="16"/>
                <w:lang w:val="ka-GE"/>
              </w:rPr>
              <w:t>.</w:t>
            </w:r>
          </w:p>
        </w:tc>
        <w:tc>
          <w:tcPr>
            <w:tcW w:w="739" w:type="pct"/>
            <w:tcBorders>
              <w:top w:val="nil"/>
              <w:left w:val="nil"/>
              <w:bottom w:val="single" w:sz="4" w:space="0" w:color="auto"/>
              <w:right w:val="single" w:sz="4" w:space="0" w:color="auto"/>
            </w:tcBorders>
            <w:shd w:val="clear" w:color="000000" w:fill="FFFFFF"/>
            <w:vAlign w:val="center"/>
            <w:hideMark/>
          </w:tcPr>
          <w:p w14:paraId="7229753B" w14:textId="2F99A208" w:rsidR="00572D47" w:rsidRPr="00572D47" w:rsidRDefault="00572D47" w:rsidP="006F6C1D">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202</w:t>
            </w:r>
            <w:r w:rsidR="006F6C1D">
              <w:rPr>
                <w:rFonts w:ascii="Sylfaen" w:eastAsia="Times New Roman" w:hAnsi="Sylfaen" w:cs="Calibri"/>
                <w:sz w:val="16"/>
                <w:szCs w:val="16"/>
                <w:lang w:val="ka-GE"/>
              </w:rPr>
              <w:t>2</w:t>
            </w:r>
            <w:r w:rsidRPr="00572D47">
              <w:rPr>
                <w:rFonts w:ascii="Sylfaen" w:eastAsia="Times New Roman" w:hAnsi="Sylfaen" w:cs="Calibri"/>
                <w:sz w:val="16"/>
                <w:szCs w:val="16"/>
              </w:rPr>
              <w:t xml:space="preserve"> წელს შენარჩუნდება არსებული კონტიგენტი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B833A5E"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3462EB36" w14:textId="0E848829" w:rsidR="00572D47" w:rsidRPr="00572D47" w:rsidRDefault="006F6C1D" w:rsidP="006F6C1D">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2500</w:t>
            </w:r>
          </w:p>
        </w:tc>
        <w:tc>
          <w:tcPr>
            <w:tcW w:w="500" w:type="pct"/>
            <w:tcBorders>
              <w:top w:val="nil"/>
              <w:left w:val="nil"/>
              <w:bottom w:val="single" w:sz="4" w:space="0" w:color="auto"/>
              <w:right w:val="single" w:sz="4" w:space="0" w:color="auto"/>
            </w:tcBorders>
            <w:shd w:val="clear" w:color="000000" w:fill="FFFFFF"/>
            <w:vAlign w:val="center"/>
            <w:hideMark/>
          </w:tcPr>
          <w:p w14:paraId="51E63FE5" w14:textId="36D088E5" w:rsidR="00572D47" w:rsidRPr="00572D47" w:rsidRDefault="00572D47" w:rsidP="006F6C1D">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2</w:t>
            </w:r>
            <w:r w:rsidR="006F6C1D">
              <w:rPr>
                <w:rFonts w:ascii="Sylfaen" w:eastAsia="Times New Roman" w:hAnsi="Sylfaen" w:cs="Calibri"/>
                <w:sz w:val="16"/>
                <w:szCs w:val="16"/>
                <w:lang w:val="ka-GE"/>
              </w:rPr>
              <w:t>80</w:t>
            </w:r>
            <w:r w:rsidRPr="00572D47">
              <w:rPr>
                <w:rFonts w:ascii="Sylfaen" w:eastAsia="Times New Roman" w:hAnsi="Sylfaen" w:cs="Calibri"/>
                <w:sz w:val="16"/>
                <w:szCs w:val="16"/>
              </w:rPr>
              <w:t>0</w:t>
            </w:r>
          </w:p>
        </w:tc>
        <w:tc>
          <w:tcPr>
            <w:tcW w:w="501" w:type="pct"/>
            <w:tcBorders>
              <w:top w:val="nil"/>
              <w:left w:val="nil"/>
              <w:bottom w:val="single" w:sz="4" w:space="0" w:color="auto"/>
              <w:right w:val="single" w:sz="4" w:space="0" w:color="auto"/>
            </w:tcBorders>
            <w:shd w:val="clear" w:color="000000" w:fill="FFFFFF"/>
            <w:vAlign w:val="center"/>
            <w:hideMark/>
          </w:tcPr>
          <w:p w14:paraId="092E26C3" w14:textId="12A6F1C8" w:rsidR="00572D47" w:rsidRPr="00572D47" w:rsidRDefault="006F6C1D" w:rsidP="006F6C1D">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3</w:t>
            </w:r>
            <w:r w:rsidR="00572D47" w:rsidRPr="00572D47">
              <w:rPr>
                <w:rFonts w:ascii="Sylfaen" w:eastAsia="Times New Roman" w:hAnsi="Sylfaen" w:cs="Calibri"/>
                <w:sz w:val="16"/>
                <w:szCs w:val="16"/>
              </w:rPr>
              <w:t>000</w:t>
            </w:r>
          </w:p>
        </w:tc>
      </w:tr>
      <w:tr w:rsidR="00572D47" w:rsidRPr="00572D47" w14:paraId="6CC96024" w14:textId="77777777" w:rsidTr="00B60483">
        <w:trPr>
          <w:trHeight w:val="977"/>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5215F91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4</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300124AC"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კულტურის სახლების, ახალგაზრდული ცენტრებში მოქმედ წრეებში ბავშვების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36E89B00" w14:textId="0A9DC34A" w:rsidR="00572D47" w:rsidRPr="00572D47" w:rsidRDefault="00572D47" w:rsidP="006F6C1D">
            <w:pPr>
              <w:spacing w:after="0" w:line="240" w:lineRule="auto"/>
              <w:rPr>
                <w:rFonts w:ascii="Sylfaen" w:eastAsia="Times New Roman" w:hAnsi="Sylfaen" w:cs="Calibri"/>
                <w:color w:val="000000"/>
                <w:sz w:val="16"/>
                <w:szCs w:val="16"/>
              </w:rPr>
            </w:pPr>
            <w:r w:rsidRPr="00572D47">
              <w:rPr>
                <w:rFonts w:ascii="Sylfaen" w:eastAsia="Times New Roman" w:hAnsi="Sylfaen" w:cs="Calibri"/>
                <w:color w:val="000000"/>
                <w:sz w:val="16"/>
                <w:szCs w:val="16"/>
              </w:rPr>
              <w:t>20</w:t>
            </w:r>
            <w:r w:rsidR="001A497B">
              <w:rPr>
                <w:rFonts w:ascii="Sylfaen" w:eastAsia="Times New Roman" w:hAnsi="Sylfaen" w:cs="Calibri"/>
                <w:color w:val="000000"/>
                <w:sz w:val="16"/>
                <w:szCs w:val="16"/>
                <w:lang w:val="ka-GE"/>
              </w:rPr>
              <w:t>2</w:t>
            </w:r>
            <w:r w:rsidR="006F6C1D">
              <w:rPr>
                <w:rFonts w:ascii="Sylfaen" w:eastAsia="Times New Roman" w:hAnsi="Sylfaen" w:cs="Calibri"/>
                <w:color w:val="000000"/>
                <w:sz w:val="16"/>
                <w:szCs w:val="16"/>
                <w:lang w:val="ka-GE"/>
              </w:rPr>
              <w:t>1</w:t>
            </w:r>
            <w:r w:rsidRPr="00572D47">
              <w:rPr>
                <w:rFonts w:ascii="Sylfaen" w:eastAsia="Times New Roman" w:hAnsi="Sylfaen" w:cs="Calibri"/>
                <w:color w:val="000000"/>
                <w:sz w:val="16"/>
                <w:szCs w:val="16"/>
              </w:rPr>
              <w:t xml:space="preserve"> წელს ჯამში კულტურის სახლების, ახალგაზრდული ცენტრების მომსახურებით სა</w:t>
            </w:r>
            <w:r w:rsidR="006F6C1D">
              <w:rPr>
                <w:rFonts w:ascii="Sylfaen" w:eastAsia="Times New Roman" w:hAnsi="Sylfaen" w:cs="Calibri"/>
                <w:color w:val="000000"/>
                <w:sz w:val="16"/>
                <w:szCs w:val="16"/>
                <w:lang w:val="ka-GE"/>
              </w:rPr>
              <w:t>რ</w:t>
            </w:r>
            <w:r w:rsidRPr="00572D47">
              <w:rPr>
                <w:rFonts w:ascii="Sylfaen" w:eastAsia="Times New Roman" w:hAnsi="Sylfaen" w:cs="Calibri"/>
                <w:color w:val="000000"/>
                <w:sz w:val="16"/>
                <w:szCs w:val="16"/>
              </w:rPr>
              <w:t>გებლობდა 1100 აღსაზრდელი.</w:t>
            </w:r>
          </w:p>
        </w:tc>
        <w:tc>
          <w:tcPr>
            <w:tcW w:w="739" w:type="pct"/>
            <w:tcBorders>
              <w:top w:val="nil"/>
              <w:left w:val="nil"/>
              <w:bottom w:val="single" w:sz="4" w:space="0" w:color="auto"/>
              <w:right w:val="single" w:sz="4" w:space="0" w:color="auto"/>
            </w:tcBorders>
            <w:shd w:val="clear" w:color="000000" w:fill="FFFFFF"/>
            <w:vAlign w:val="center"/>
            <w:hideMark/>
          </w:tcPr>
          <w:p w14:paraId="148F118A" w14:textId="1C4520D0" w:rsidR="00572D47" w:rsidRPr="00572D47" w:rsidRDefault="00572D47" w:rsidP="006F6C1D">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202</w:t>
            </w:r>
            <w:r w:rsidR="006F6C1D">
              <w:rPr>
                <w:rFonts w:ascii="Sylfaen" w:eastAsia="Times New Roman" w:hAnsi="Sylfaen" w:cs="Calibri"/>
                <w:sz w:val="16"/>
                <w:szCs w:val="16"/>
                <w:lang w:val="ka-GE"/>
              </w:rPr>
              <w:t>2</w:t>
            </w:r>
            <w:r w:rsidRPr="00572D47">
              <w:rPr>
                <w:rFonts w:ascii="Sylfaen" w:eastAsia="Times New Roman" w:hAnsi="Sylfaen" w:cs="Calibri"/>
                <w:sz w:val="16"/>
                <w:szCs w:val="16"/>
              </w:rPr>
              <w:t xml:space="preserve"> წელს გაიზრდება არსებული კონტიგენტი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4FA099FF"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5F40B4AF" w14:textId="5BC7BBE7" w:rsidR="00572D47" w:rsidRPr="00572D47" w:rsidRDefault="00572D47" w:rsidP="006F6C1D">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6F6C1D">
              <w:rPr>
                <w:rFonts w:ascii="Sylfaen" w:eastAsia="Times New Roman" w:hAnsi="Sylfaen" w:cs="Calibri"/>
                <w:sz w:val="16"/>
                <w:szCs w:val="16"/>
                <w:lang w:val="ka-GE"/>
              </w:rPr>
              <w:t>5</w:t>
            </w:r>
            <w:r w:rsidRPr="00572D47">
              <w:rPr>
                <w:rFonts w:ascii="Sylfaen" w:eastAsia="Times New Roman" w:hAnsi="Sylfaen" w:cs="Calibri"/>
                <w:sz w:val="16"/>
                <w:szCs w:val="16"/>
              </w:rPr>
              <w:t>00</w:t>
            </w:r>
          </w:p>
        </w:tc>
        <w:tc>
          <w:tcPr>
            <w:tcW w:w="500" w:type="pct"/>
            <w:tcBorders>
              <w:top w:val="nil"/>
              <w:left w:val="nil"/>
              <w:bottom w:val="single" w:sz="4" w:space="0" w:color="auto"/>
              <w:right w:val="single" w:sz="4" w:space="0" w:color="auto"/>
            </w:tcBorders>
            <w:shd w:val="clear" w:color="000000" w:fill="FFFFFF"/>
            <w:vAlign w:val="center"/>
            <w:hideMark/>
          </w:tcPr>
          <w:p w14:paraId="506090BD" w14:textId="757E4FD1" w:rsidR="00572D47" w:rsidRPr="00572D47" w:rsidRDefault="00572D47" w:rsidP="006F6C1D">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6F6C1D">
              <w:rPr>
                <w:rFonts w:ascii="Sylfaen" w:eastAsia="Times New Roman" w:hAnsi="Sylfaen" w:cs="Calibri"/>
                <w:sz w:val="16"/>
                <w:szCs w:val="16"/>
                <w:lang w:val="ka-GE"/>
              </w:rPr>
              <w:t>8</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239D8378" w14:textId="4BD5A24C" w:rsidR="00572D47" w:rsidRPr="00572D47" w:rsidRDefault="006F6C1D" w:rsidP="006F6C1D">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20</w:t>
            </w:r>
            <w:r w:rsidR="00572D47" w:rsidRPr="00572D47">
              <w:rPr>
                <w:rFonts w:ascii="Sylfaen" w:eastAsia="Times New Roman" w:hAnsi="Sylfaen" w:cs="Calibri"/>
                <w:sz w:val="16"/>
                <w:szCs w:val="16"/>
              </w:rPr>
              <w:t>00</w:t>
            </w:r>
          </w:p>
        </w:tc>
      </w:tr>
    </w:tbl>
    <w:p w14:paraId="30D30090" w14:textId="4CB736F3" w:rsidR="000E7AD3" w:rsidRDefault="000E7AD3" w:rsidP="000E7AD3">
      <w:pPr>
        <w:pStyle w:val="ListParagraph"/>
        <w:spacing w:after="0"/>
        <w:ind w:left="0" w:firstLine="360"/>
        <w:jc w:val="both"/>
        <w:rPr>
          <w:rFonts w:ascii="Sylfaen" w:hAnsi="Sylfaen"/>
          <w:sz w:val="24"/>
          <w:lang w:val="ka-GE"/>
        </w:rPr>
      </w:pPr>
    </w:p>
    <w:p w14:paraId="2BC3EFE8" w14:textId="16D752C7" w:rsidR="0041009F" w:rsidRDefault="0041009F" w:rsidP="000E7AD3">
      <w:pPr>
        <w:pStyle w:val="ListParagraph"/>
        <w:spacing w:after="0"/>
        <w:ind w:left="0" w:firstLine="360"/>
        <w:jc w:val="both"/>
        <w:rPr>
          <w:rFonts w:ascii="Sylfaen" w:hAnsi="Sylfaen"/>
          <w:sz w:val="24"/>
          <w:lang w:val="ka-GE"/>
        </w:rPr>
      </w:pPr>
    </w:p>
    <w:p w14:paraId="5F3BBB7E" w14:textId="20612E6B" w:rsidR="0041009F" w:rsidRDefault="0041009F" w:rsidP="0041009F">
      <w:pPr>
        <w:rPr>
          <w:rFonts w:ascii="Sylfaen" w:hAnsi="Sylfaen" w:cs="Calibri"/>
          <w:b/>
          <w:bCs/>
          <w:color w:val="000000"/>
          <w:sz w:val="20"/>
          <w:szCs w:val="20"/>
          <w:lang w:val="ka-GE"/>
        </w:rPr>
      </w:pPr>
      <w:r>
        <w:rPr>
          <w:rFonts w:ascii="Sylfaen" w:hAnsi="Sylfaen" w:cs="Calibri"/>
          <w:b/>
          <w:bCs/>
          <w:color w:val="000000"/>
          <w:sz w:val="20"/>
          <w:szCs w:val="20"/>
          <w:lang w:val="ka-GE"/>
        </w:rPr>
        <w:t>კულტურის დაწესებულების გაერთიანების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EF7ECA">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194C717" w14:textId="77777777" w:rsidR="0041009F" w:rsidRDefault="0041009F" w:rsidP="0041009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1009F" w:rsidRPr="00CA592E" w14:paraId="340D45B8" w14:textId="77777777" w:rsidTr="005736F0">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6991"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2C9998"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A63338" w:rsidRPr="00CA592E" w14:paraId="20557C6C"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C387417" w14:textId="1336787E" w:rsidR="00A63338" w:rsidRPr="00A63338" w:rsidRDefault="00A63338" w:rsidP="00A63338">
            <w:pPr>
              <w:rPr>
                <w:rFonts w:ascii="Sylfaen" w:hAnsi="Sylfaen" w:cs="Calibri"/>
                <w:color w:val="000000"/>
                <w:sz w:val="18"/>
                <w:szCs w:val="18"/>
                <w:lang w:val="ka-GE"/>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1CCA84CD" w14:textId="2FADA35D" w:rsidR="00A63338" w:rsidRPr="00526EA8" w:rsidRDefault="00526EA8" w:rsidP="00A63338">
            <w:pPr>
              <w:jc w:val="center"/>
              <w:rPr>
                <w:rFonts w:ascii="Sylfaen" w:hAnsi="Sylfaen" w:cs="Calibri"/>
                <w:color w:val="000000"/>
                <w:sz w:val="18"/>
                <w:szCs w:val="18"/>
                <w:lang w:val="ka-GE"/>
              </w:rPr>
            </w:pPr>
            <w:r>
              <w:rPr>
                <w:rFonts w:ascii="Sylfaen" w:hAnsi="Sylfaen" w:cs="Calibri"/>
                <w:color w:val="000000"/>
                <w:sz w:val="18"/>
                <w:szCs w:val="18"/>
                <w:lang w:val="ka-GE"/>
              </w:rPr>
              <w:t>360,5</w:t>
            </w:r>
          </w:p>
        </w:tc>
      </w:tr>
      <w:tr w:rsidR="00A63338" w:rsidRPr="00CA592E" w14:paraId="095E00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A930DCF" w14:textId="7C6B2680" w:rsidR="00A63338" w:rsidRPr="00C03395" w:rsidRDefault="00A63338" w:rsidP="00A63338">
            <w:pPr>
              <w:rPr>
                <w:rFonts w:ascii="Sylfaen" w:hAnsi="Sylfaen" w:cs="Calibri"/>
                <w:color w:val="000000"/>
                <w:sz w:val="18"/>
                <w:szCs w:val="18"/>
                <w:lang w:val="ka-GE"/>
              </w:rPr>
            </w:pPr>
            <w:r>
              <w:rPr>
                <w:rFonts w:ascii="Sylfaen" w:hAnsi="Sylfaen" w:cs="Calibri"/>
                <w:color w:val="000000"/>
                <w:sz w:val="18"/>
                <w:szCs w:val="18"/>
                <w:lang w:val="ka-GE"/>
              </w:rPr>
              <w:lastRenderedPageBreak/>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685781E" w14:textId="12EE8AA9" w:rsidR="00A63338" w:rsidRPr="00526EA8" w:rsidRDefault="00526EA8" w:rsidP="00812E08">
            <w:pPr>
              <w:jc w:val="center"/>
              <w:rPr>
                <w:rFonts w:ascii="Sylfaen" w:hAnsi="Sylfaen" w:cs="Calibri"/>
                <w:color w:val="000000"/>
                <w:sz w:val="18"/>
                <w:szCs w:val="18"/>
                <w:lang w:val="ka-GE"/>
              </w:rPr>
            </w:pPr>
            <w:r>
              <w:rPr>
                <w:rFonts w:ascii="Sylfaen" w:hAnsi="Sylfaen" w:cs="Calibri"/>
                <w:color w:val="000000"/>
                <w:sz w:val="18"/>
                <w:szCs w:val="18"/>
                <w:lang w:val="ka-GE"/>
              </w:rPr>
              <w:t>116,4</w:t>
            </w:r>
          </w:p>
        </w:tc>
      </w:tr>
      <w:tr w:rsidR="00A63338" w:rsidRPr="00CA592E" w14:paraId="4531F049"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AF30638" w14:textId="631788E9" w:rsidR="00A63338" w:rsidRDefault="00A63338" w:rsidP="00A63338">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18425E8C" w14:textId="756880D4" w:rsidR="00A63338" w:rsidRPr="00526EA8" w:rsidRDefault="000B09B6" w:rsidP="000B09B6">
            <w:pPr>
              <w:jc w:val="center"/>
              <w:rPr>
                <w:rFonts w:ascii="Sylfaen" w:hAnsi="Sylfaen" w:cs="Calibri"/>
                <w:color w:val="000000"/>
                <w:sz w:val="18"/>
                <w:szCs w:val="18"/>
                <w:lang w:val="ka-GE"/>
              </w:rPr>
            </w:pPr>
            <w:r w:rsidRPr="00526EA8">
              <w:rPr>
                <w:rFonts w:ascii="Sylfaen" w:hAnsi="Sylfaen" w:cs="Calibri"/>
                <w:color w:val="000000"/>
                <w:sz w:val="18"/>
                <w:szCs w:val="18"/>
                <w:lang w:val="ka-GE"/>
              </w:rPr>
              <w:t>3</w:t>
            </w:r>
            <w:r w:rsidR="00A63338" w:rsidRPr="00526EA8">
              <w:rPr>
                <w:rFonts w:ascii="Sylfaen" w:hAnsi="Sylfaen" w:cs="Calibri"/>
                <w:color w:val="000000"/>
                <w:sz w:val="18"/>
                <w:szCs w:val="18"/>
                <w:lang w:val="ka-GE"/>
              </w:rPr>
              <w:t>,0</w:t>
            </w:r>
          </w:p>
        </w:tc>
      </w:tr>
      <w:tr w:rsidR="00A63338" w:rsidRPr="00CA592E" w14:paraId="622B11D1"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642194D" w14:textId="1BED8301" w:rsidR="00A63338" w:rsidRPr="00727596" w:rsidRDefault="00EC2DF9" w:rsidP="00A63338">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60D18D6A" w14:textId="39F66B43" w:rsidR="00A63338" w:rsidRPr="00526EA8" w:rsidRDefault="00EC2DF9" w:rsidP="00EC2DF9">
            <w:pPr>
              <w:jc w:val="center"/>
              <w:rPr>
                <w:rFonts w:ascii="Sylfaen" w:hAnsi="Sylfaen" w:cs="Calibri"/>
                <w:color w:val="000000"/>
                <w:sz w:val="18"/>
                <w:szCs w:val="18"/>
                <w:lang w:val="ka-GE"/>
              </w:rPr>
            </w:pPr>
            <w:r w:rsidRPr="00526EA8">
              <w:rPr>
                <w:rFonts w:ascii="Sylfaen" w:hAnsi="Sylfaen" w:cs="Calibri"/>
                <w:color w:val="000000"/>
                <w:sz w:val="18"/>
                <w:szCs w:val="18"/>
                <w:lang w:val="ka-GE"/>
              </w:rPr>
              <w:t>0</w:t>
            </w:r>
            <w:r w:rsidR="00A63338" w:rsidRPr="00526EA8">
              <w:rPr>
                <w:rFonts w:ascii="Sylfaen" w:hAnsi="Sylfaen" w:cs="Calibri"/>
                <w:color w:val="000000"/>
                <w:sz w:val="18"/>
                <w:szCs w:val="18"/>
              </w:rPr>
              <w:t>.</w:t>
            </w:r>
            <w:r w:rsidRPr="00526EA8">
              <w:rPr>
                <w:rFonts w:ascii="Sylfaen" w:hAnsi="Sylfaen" w:cs="Calibri"/>
                <w:color w:val="000000"/>
                <w:sz w:val="18"/>
                <w:szCs w:val="18"/>
                <w:lang w:val="ka-GE"/>
              </w:rPr>
              <w:t>1</w:t>
            </w:r>
          </w:p>
        </w:tc>
      </w:tr>
      <w:tr w:rsidR="0041009F" w:rsidRPr="00CA592E" w14:paraId="3F6788A2"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7D1B94" w14:textId="45A8A5B5" w:rsidR="0041009F" w:rsidRPr="00727596" w:rsidRDefault="00EC2DF9" w:rsidP="006B7458">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hideMark/>
          </w:tcPr>
          <w:p w14:paraId="1E97C4D9" w14:textId="063E1BA0" w:rsidR="0041009F" w:rsidRPr="00526EA8" w:rsidRDefault="00526EA8" w:rsidP="00EC2DF9">
            <w:pPr>
              <w:jc w:val="center"/>
              <w:rPr>
                <w:rFonts w:ascii="Sylfaen" w:hAnsi="Sylfaen" w:cs="Calibri"/>
                <w:color w:val="000000"/>
                <w:sz w:val="18"/>
                <w:szCs w:val="18"/>
                <w:lang w:val="ka-GE"/>
              </w:rPr>
            </w:pPr>
            <w:r>
              <w:rPr>
                <w:rFonts w:ascii="Sylfaen" w:hAnsi="Sylfaen" w:cs="Calibri"/>
                <w:color w:val="000000"/>
                <w:sz w:val="18"/>
                <w:szCs w:val="18"/>
                <w:lang w:val="ka-GE"/>
              </w:rPr>
              <w:t>12,0</w:t>
            </w:r>
          </w:p>
        </w:tc>
      </w:tr>
    </w:tbl>
    <w:p w14:paraId="5D8F584F" w14:textId="77777777" w:rsidR="0041009F" w:rsidRDefault="0041009F" w:rsidP="000E7AD3">
      <w:pPr>
        <w:pStyle w:val="ListParagraph"/>
        <w:spacing w:after="0"/>
        <w:ind w:left="0" w:firstLine="360"/>
        <w:jc w:val="both"/>
        <w:rPr>
          <w:rFonts w:ascii="Sylfaen" w:hAnsi="Sylfaen"/>
          <w:sz w:val="24"/>
          <w:lang w:val="ka-GE"/>
        </w:rPr>
      </w:pPr>
    </w:p>
    <w:p w14:paraId="61BDCD1B" w14:textId="77777777" w:rsidR="00572D47" w:rsidRDefault="00572D47"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916"/>
        <w:gridCol w:w="1745"/>
        <w:gridCol w:w="1009"/>
        <w:gridCol w:w="2779"/>
        <w:gridCol w:w="2779"/>
        <w:gridCol w:w="21"/>
        <w:gridCol w:w="1561"/>
        <w:gridCol w:w="1494"/>
        <w:gridCol w:w="1494"/>
        <w:gridCol w:w="1536"/>
      </w:tblGrid>
      <w:tr w:rsidR="00712F1D" w:rsidRPr="006C04CB" w14:paraId="63C4B981" w14:textId="77777777" w:rsidTr="0040173F">
        <w:trPr>
          <w:gridAfter w:val="3"/>
          <w:wAfter w:w="1475" w:type="pct"/>
          <w:trHeight w:val="566"/>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6AF8" w14:textId="77777777" w:rsidR="00712F1D" w:rsidRPr="006C04CB" w:rsidRDefault="00712F1D" w:rsidP="004B31B0">
            <w:pPr>
              <w:spacing w:after="0" w:line="240" w:lineRule="auto"/>
              <w:jc w:val="center"/>
              <w:rPr>
                <w:rFonts w:ascii="Sylfaen" w:eastAsia="Times New Roman" w:hAnsi="Sylfaen" w:cs="Calibri"/>
                <w:b/>
                <w:bCs/>
                <w:color w:val="000000"/>
                <w:sz w:val="18"/>
                <w:szCs w:val="18"/>
              </w:rPr>
            </w:pPr>
            <w:r w:rsidRPr="006C04CB">
              <w:rPr>
                <w:rFonts w:ascii="Sylfaen" w:eastAsia="Times New Roman" w:hAnsi="Sylfaen" w:cs="Calibri"/>
                <w:b/>
                <w:bCs/>
                <w:color w:val="000000"/>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9A50" w14:textId="77777777" w:rsidR="00712F1D" w:rsidRPr="006C04CB" w:rsidRDefault="00712F1D" w:rsidP="004B31B0">
            <w:pPr>
              <w:spacing w:after="0" w:line="240" w:lineRule="auto"/>
              <w:jc w:val="center"/>
              <w:rPr>
                <w:rFonts w:ascii="Sylfaen" w:eastAsia="Times New Roman" w:hAnsi="Sylfaen" w:cs="Calibri"/>
                <w:b/>
                <w:bCs/>
                <w:color w:val="000000"/>
                <w:sz w:val="18"/>
                <w:szCs w:val="18"/>
              </w:rPr>
            </w:pPr>
            <w:r w:rsidRPr="006C04CB">
              <w:rPr>
                <w:rFonts w:ascii="Sylfaen" w:eastAsia="Times New Roman" w:hAnsi="Sylfaen" w:cs="Calibri"/>
                <w:b/>
                <w:bCs/>
                <w:color w:val="000000"/>
                <w:sz w:val="18"/>
                <w:szCs w:val="18"/>
              </w:rPr>
              <w:t xml:space="preserve">ქვეპროგრამის დასახელება </w:t>
            </w:r>
          </w:p>
        </w:tc>
        <w:tc>
          <w:tcPr>
            <w:tcW w:w="214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5D065" w14:textId="11FEC645" w:rsidR="00712F1D" w:rsidRPr="006C04CB" w:rsidRDefault="00712F1D" w:rsidP="004B31B0">
            <w:pPr>
              <w:spacing w:after="0" w:line="240" w:lineRule="auto"/>
              <w:jc w:val="center"/>
              <w:rPr>
                <w:rFonts w:ascii="Sylfaen" w:eastAsia="Times New Roman" w:hAnsi="Sylfaen" w:cs="Calibri"/>
                <w:b/>
                <w:color w:val="000000"/>
              </w:rPr>
            </w:pPr>
            <w:r w:rsidRPr="006C04CB">
              <w:rPr>
                <w:rFonts w:ascii="Sylfaen" w:eastAsia="Times New Roman" w:hAnsi="Sylfaen" w:cs="Calibri"/>
                <w:b/>
                <w:color w:val="000000"/>
              </w:rPr>
              <w:t>ა(ა)იპ ,,სკოლისგარეშე სახლევნებო საგანმანათლებლო დაწესებულება</w:t>
            </w:r>
            <w:r w:rsidRPr="006C04CB">
              <w:rPr>
                <w:rFonts w:ascii="Sylfaen" w:eastAsia="Times New Roman" w:hAnsi="Sylfaen" w:cs="Calibri"/>
                <w:b/>
                <w:color w:val="000000"/>
                <w:lang w:val="ka-GE"/>
              </w:rPr>
              <w:t xml:space="preserve"> -</w:t>
            </w:r>
            <w:r w:rsidRPr="006C04CB">
              <w:rPr>
                <w:rFonts w:ascii="Sylfaen" w:eastAsia="Times New Roman" w:hAnsi="Sylfaen" w:cs="Calibri"/>
                <w:b/>
                <w:color w:val="000000"/>
              </w:rPr>
              <w:t xml:space="preserve"> ახალციხის მუნიციპალიტეტის სამუსიკო სკოლა“</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5AA88AA8" w14:textId="07288B2C" w:rsidR="00712F1D" w:rsidRPr="006C04CB" w:rsidRDefault="00712F1D" w:rsidP="006C04CB">
            <w:pPr>
              <w:spacing w:after="0" w:line="240" w:lineRule="auto"/>
              <w:jc w:val="center"/>
              <w:rPr>
                <w:rFonts w:ascii="Sylfaen" w:eastAsia="Times New Roman" w:hAnsi="Sylfaen" w:cs="Calibri"/>
                <w:b/>
                <w:bCs/>
                <w:color w:val="000000"/>
                <w:sz w:val="16"/>
                <w:szCs w:val="16"/>
              </w:rPr>
            </w:pPr>
            <w:r w:rsidRPr="006C04CB">
              <w:rPr>
                <w:rFonts w:ascii="Sylfaen" w:eastAsia="Times New Roman" w:hAnsi="Sylfaen" w:cs="Calibri"/>
                <w:b/>
                <w:bCs/>
                <w:color w:val="000000"/>
                <w:sz w:val="16"/>
                <w:szCs w:val="16"/>
              </w:rPr>
              <w:t>202</w:t>
            </w:r>
            <w:r w:rsidR="006C04CB" w:rsidRPr="006C04CB">
              <w:rPr>
                <w:rFonts w:ascii="Sylfaen" w:eastAsia="Times New Roman" w:hAnsi="Sylfaen" w:cs="Calibri"/>
                <w:b/>
                <w:bCs/>
                <w:color w:val="000000"/>
                <w:sz w:val="16"/>
                <w:szCs w:val="16"/>
                <w:lang w:val="ka-GE"/>
              </w:rPr>
              <w:t>2</w:t>
            </w:r>
            <w:r w:rsidRPr="006C04CB">
              <w:rPr>
                <w:rFonts w:ascii="Sylfaen" w:eastAsia="Times New Roman" w:hAnsi="Sylfaen" w:cs="Calibri"/>
                <w:b/>
                <w:bCs/>
                <w:color w:val="000000"/>
                <w:sz w:val="16"/>
                <w:szCs w:val="16"/>
              </w:rPr>
              <w:t xml:space="preserve"> წლის დაფინანსება</w:t>
            </w:r>
            <w:r w:rsidRPr="006C04CB">
              <w:rPr>
                <w:rFonts w:ascii="Sylfaen" w:eastAsia="Times New Roman" w:hAnsi="Sylfaen" w:cs="Calibri"/>
                <w:b/>
                <w:bCs/>
                <w:color w:val="000000"/>
                <w:sz w:val="16"/>
                <w:szCs w:val="16"/>
              </w:rPr>
              <w:br/>
              <w:t xml:space="preserve"> ათას ლარში</w:t>
            </w:r>
          </w:p>
        </w:tc>
      </w:tr>
      <w:tr w:rsidR="00712F1D" w:rsidRPr="006C04CB" w14:paraId="33E2DE8F" w14:textId="77777777" w:rsidTr="0040173F">
        <w:trPr>
          <w:gridAfter w:val="3"/>
          <w:wAfter w:w="1475" w:type="pct"/>
          <w:trHeight w:val="3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D0D6641" w14:textId="77777777" w:rsidR="00712F1D" w:rsidRPr="006C04CB" w:rsidRDefault="00712F1D" w:rsidP="004B31B0">
            <w:pPr>
              <w:spacing w:after="0" w:line="240" w:lineRule="auto"/>
              <w:jc w:val="center"/>
              <w:rPr>
                <w:rFonts w:ascii="Sylfaen" w:eastAsia="Times New Roman" w:hAnsi="Sylfaen" w:cs="Calibri"/>
                <w:b/>
                <w:color w:val="000000"/>
                <w:sz w:val="16"/>
                <w:szCs w:val="16"/>
              </w:rPr>
            </w:pPr>
            <w:r w:rsidRPr="006C04CB">
              <w:rPr>
                <w:rFonts w:ascii="Sylfaen" w:eastAsia="Times New Roman" w:hAnsi="Sylfaen" w:cs="Calibri"/>
                <w:b/>
                <w:color w:val="000000"/>
                <w:sz w:val="16"/>
                <w:szCs w:val="16"/>
              </w:rPr>
              <w:t>05 02 02</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56187DAA" w14:textId="77777777" w:rsidR="00712F1D" w:rsidRPr="006C04CB" w:rsidRDefault="00712F1D" w:rsidP="004B31B0">
            <w:pPr>
              <w:spacing w:after="0" w:line="240" w:lineRule="auto"/>
              <w:rPr>
                <w:rFonts w:ascii="Sylfaen" w:eastAsia="Times New Roman" w:hAnsi="Sylfaen" w:cs="Calibri"/>
                <w:b/>
                <w:bCs/>
                <w:color w:val="000000"/>
                <w:sz w:val="18"/>
                <w:szCs w:val="18"/>
              </w:rPr>
            </w:pPr>
          </w:p>
        </w:tc>
        <w:tc>
          <w:tcPr>
            <w:tcW w:w="2148" w:type="pct"/>
            <w:gridSpan w:val="4"/>
            <w:vMerge/>
            <w:tcBorders>
              <w:top w:val="single" w:sz="4" w:space="0" w:color="auto"/>
              <w:left w:val="single" w:sz="4" w:space="0" w:color="auto"/>
              <w:bottom w:val="single" w:sz="4" w:space="0" w:color="auto"/>
              <w:right w:val="single" w:sz="4" w:space="0" w:color="auto"/>
            </w:tcBorders>
            <w:vAlign w:val="center"/>
            <w:hideMark/>
          </w:tcPr>
          <w:p w14:paraId="0499C97D" w14:textId="77777777" w:rsidR="00712F1D" w:rsidRPr="006C04CB" w:rsidRDefault="00712F1D" w:rsidP="004B31B0">
            <w:pPr>
              <w:spacing w:after="0" w:line="240" w:lineRule="auto"/>
              <w:rPr>
                <w:rFonts w:ascii="Sylfaen" w:eastAsia="Times New Roman" w:hAnsi="Sylfaen" w:cs="Calibri"/>
                <w:b/>
                <w:color w:val="000000"/>
              </w:rPr>
            </w:pPr>
          </w:p>
        </w:tc>
        <w:tc>
          <w:tcPr>
            <w:tcW w:w="509" w:type="pct"/>
            <w:tcBorders>
              <w:top w:val="nil"/>
              <w:left w:val="nil"/>
              <w:bottom w:val="single" w:sz="4" w:space="0" w:color="auto"/>
              <w:right w:val="single" w:sz="4" w:space="0" w:color="auto"/>
            </w:tcBorders>
            <w:shd w:val="clear" w:color="000000" w:fill="FFFFFF"/>
            <w:vAlign w:val="center"/>
            <w:hideMark/>
          </w:tcPr>
          <w:p w14:paraId="1AD37503" w14:textId="0F768FB2" w:rsidR="00712F1D" w:rsidRPr="006C04CB" w:rsidRDefault="00712F1D" w:rsidP="006C04CB">
            <w:pPr>
              <w:spacing w:after="0" w:line="240" w:lineRule="auto"/>
              <w:rPr>
                <w:rFonts w:ascii="Sylfaen" w:eastAsia="Times New Roman" w:hAnsi="Sylfaen" w:cs="Calibri"/>
                <w:b/>
                <w:sz w:val="18"/>
                <w:szCs w:val="18"/>
              </w:rPr>
            </w:pPr>
            <w:r w:rsidRPr="006C04CB">
              <w:rPr>
                <w:rFonts w:ascii="Sylfaen" w:eastAsia="Times New Roman" w:hAnsi="Sylfaen" w:cs="Calibri"/>
                <w:b/>
                <w:sz w:val="18"/>
                <w:szCs w:val="18"/>
              </w:rPr>
              <w:t xml:space="preserve">             </w:t>
            </w:r>
            <w:r w:rsidR="006C04CB" w:rsidRPr="006C04CB">
              <w:rPr>
                <w:rFonts w:ascii="Sylfaen" w:eastAsia="Times New Roman" w:hAnsi="Sylfaen" w:cs="Calibri"/>
                <w:b/>
                <w:sz w:val="18"/>
                <w:szCs w:val="18"/>
                <w:lang w:val="ka-GE"/>
              </w:rPr>
              <w:t>270</w:t>
            </w:r>
            <w:r w:rsidR="00AE0313" w:rsidRPr="006C04CB">
              <w:rPr>
                <w:rFonts w:ascii="Sylfaen" w:eastAsia="Times New Roman" w:hAnsi="Sylfaen" w:cs="Calibri"/>
                <w:b/>
                <w:sz w:val="18"/>
                <w:szCs w:val="18"/>
              </w:rPr>
              <w:t>.0</w:t>
            </w:r>
            <w:r w:rsidRPr="006C04CB">
              <w:rPr>
                <w:rFonts w:ascii="Sylfaen" w:eastAsia="Times New Roman" w:hAnsi="Sylfaen" w:cs="Calibri"/>
                <w:b/>
                <w:sz w:val="18"/>
                <w:szCs w:val="18"/>
              </w:rPr>
              <w:t xml:space="preserve">      </w:t>
            </w:r>
          </w:p>
        </w:tc>
      </w:tr>
      <w:tr w:rsidR="004B31B0" w:rsidRPr="006C04CB" w14:paraId="0076DDE1" w14:textId="77777777" w:rsidTr="0040173F">
        <w:trPr>
          <w:trHeight w:val="425"/>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80DDC1" w14:textId="77777777" w:rsidR="004B31B0" w:rsidRPr="006C04CB" w:rsidRDefault="004B31B0" w:rsidP="004B31B0">
            <w:pPr>
              <w:spacing w:after="0" w:line="240" w:lineRule="auto"/>
              <w:jc w:val="center"/>
              <w:rPr>
                <w:rFonts w:ascii="Sylfaen" w:eastAsia="Times New Roman" w:hAnsi="Sylfaen" w:cs="Calibri"/>
                <w:b/>
                <w:bCs/>
                <w:color w:val="000000"/>
                <w:sz w:val="18"/>
                <w:szCs w:val="18"/>
              </w:rPr>
            </w:pPr>
            <w:r w:rsidRPr="006C04CB">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67C80BBA" w14:textId="77777777" w:rsidR="004B31B0" w:rsidRPr="006C04CB" w:rsidRDefault="004B31B0" w:rsidP="004B31B0">
            <w:pPr>
              <w:spacing w:after="0" w:line="240" w:lineRule="auto"/>
              <w:rPr>
                <w:rFonts w:ascii="Sylfaen" w:eastAsia="Times New Roman" w:hAnsi="Sylfaen" w:cs="Calibri"/>
                <w:b/>
                <w:color w:val="000000"/>
                <w:sz w:val="20"/>
                <w:szCs w:val="20"/>
              </w:rPr>
            </w:pPr>
            <w:r w:rsidRPr="006C04CB">
              <w:rPr>
                <w:rFonts w:ascii="Sylfaen" w:eastAsia="Times New Roman" w:hAnsi="Sylfaen" w:cs="Calibri"/>
                <w:b/>
                <w:color w:val="000000"/>
                <w:sz w:val="20"/>
                <w:szCs w:val="20"/>
              </w:rPr>
              <w:t>ა(ა)იპ ,,სკოლისგარეშე სახლევნებო საგანმანათლებლო დაწესებულება ახალციხის მუნიციპალიტეტის სამუსიკო სკოლა“</w:t>
            </w:r>
          </w:p>
        </w:tc>
      </w:tr>
      <w:tr w:rsidR="006C04CB" w:rsidRPr="004B31B0" w14:paraId="74288EA5" w14:textId="77777777" w:rsidTr="0040173F">
        <w:trPr>
          <w:trHeight w:val="4660"/>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A527" w14:textId="77777777" w:rsidR="006C04CB" w:rsidRPr="004B31B0" w:rsidRDefault="006C04CB" w:rsidP="006C04CB">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 xml:space="preserve">ქვეპროგრამის აღწერა </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5E0EADA5" w14:textId="4C556909" w:rsidR="006C04CB" w:rsidRPr="004B31B0" w:rsidRDefault="006C04CB" w:rsidP="006C04CB">
            <w:pPr>
              <w:spacing w:after="0" w:line="240" w:lineRule="auto"/>
              <w:rPr>
                <w:rFonts w:ascii="Sylfaen" w:eastAsia="Times New Roman" w:hAnsi="Sylfaen" w:cs="Calibri"/>
                <w:color w:val="000000"/>
                <w:sz w:val="18"/>
                <w:szCs w:val="18"/>
              </w:rPr>
            </w:pPr>
            <w:proofErr w:type="gramStart"/>
            <w:r w:rsidRPr="004B31B0">
              <w:rPr>
                <w:rFonts w:ascii="Sylfaen" w:eastAsia="Times New Roman" w:hAnsi="Sylfaen" w:cs="Calibri"/>
                <w:color w:val="000000"/>
                <w:sz w:val="18"/>
                <w:szCs w:val="18"/>
              </w:rPr>
              <w:t>პროგრამის</w:t>
            </w:r>
            <w:proofErr w:type="gramEnd"/>
            <w:r w:rsidRPr="004B31B0">
              <w:rPr>
                <w:rFonts w:ascii="Sylfaen" w:eastAsia="Times New Roman" w:hAnsi="Sylfaen" w:cs="Calibri"/>
                <w:color w:val="000000"/>
                <w:sz w:val="18"/>
                <w:szCs w:val="18"/>
              </w:rPr>
              <w:t xml:space="preserve"> ფარგლებში ფინანსდება 3 სამუსიკო სკოლა: ქ. ახალციხის, ქ. ვალისა და სოფ. </w:t>
            </w:r>
            <w:proofErr w:type="gramStart"/>
            <w:r w:rsidRPr="004B31B0">
              <w:rPr>
                <w:rFonts w:ascii="Sylfaen" w:eastAsia="Times New Roman" w:hAnsi="Sylfaen" w:cs="Calibri"/>
                <w:color w:val="000000"/>
                <w:sz w:val="18"/>
                <w:szCs w:val="18"/>
              </w:rPr>
              <w:t>აწყურის</w:t>
            </w:r>
            <w:proofErr w:type="gramEnd"/>
            <w:r w:rsidRPr="004B31B0">
              <w:rPr>
                <w:rFonts w:ascii="Sylfaen" w:eastAsia="Times New Roman" w:hAnsi="Sylfaen" w:cs="Calibri"/>
                <w:color w:val="000000"/>
                <w:sz w:val="18"/>
                <w:szCs w:val="18"/>
              </w:rPr>
              <w:t xml:space="preserve">. </w:t>
            </w:r>
            <w:proofErr w:type="gramStart"/>
            <w:r w:rsidRPr="004B31B0">
              <w:rPr>
                <w:rFonts w:ascii="Sylfaen" w:eastAsia="Times New Roman" w:hAnsi="Sylfaen" w:cs="Calibri"/>
                <w:color w:val="000000"/>
                <w:sz w:val="18"/>
                <w:szCs w:val="18"/>
              </w:rPr>
              <w:t>რომლებშიც</w:t>
            </w:r>
            <w:proofErr w:type="gramEnd"/>
            <w:r w:rsidRPr="004B31B0">
              <w:rPr>
                <w:rFonts w:ascii="Sylfaen" w:eastAsia="Times New Roman" w:hAnsi="Sylfaen" w:cs="Calibri"/>
                <w:color w:val="000000"/>
                <w:sz w:val="18"/>
                <w:szCs w:val="18"/>
              </w:rPr>
              <w:t xml:space="preserve"> დაწყებით და საბაზისო მუსიკალურ განათლებას ღებულობს სულ </w:t>
            </w:r>
            <w:r w:rsidRPr="004B31B0">
              <w:rPr>
                <w:rFonts w:ascii="Sylfaen" w:eastAsia="Times New Roman" w:hAnsi="Sylfaen" w:cs="Calibri"/>
                <w:b/>
                <w:bCs/>
                <w:sz w:val="18"/>
                <w:szCs w:val="18"/>
              </w:rPr>
              <w:t>338</w:t>
            </w:r>
            <w:r w:rsidRPr="004B31B0">
              <w:rPr>
                <w:rFonts w:ascii="Sylfaen" w:eastAsia="Times New Roman" w:hAnsi="Sylfaen" w:cs="Calibri"/>
                <w:color w:val="000000"/>
                <w:sz w:val="18"/>
                <w:szCs w:val="18"/>
              </w:rPr>
              <w:t xml:space="preserve"> მოსწავლე. </w:t>
            </w:r>
            <w:proofErr w:type="gramStart"/>
            <w:r w:rsidRPr="004B31B0">
              <w:rPr>
                <w:rFonts w:ascii="Sylfaen" w:eastAsia="Times New Roman" w:hAnsi="Sylfaen" w:cs="Calibri"/>
                <w:color w:val="000000"/>
                <w:sz w:val="18"/>
                <w:szCs w:val="18"/>
              </w:rPr>
              <w:t>ორგანიზაციაში</w:t>
            </w:r>
            <w:proofErr w:type="gramEnd"/>
            <w:r w:rsidRPr="004B31B0">
              <w:rPr>
                <w:rFonts w:ascii="Sylfaen" w:eastAsia="Times New Roman" w:hAnsi="Sylfaen" w:cs="Calibri"/>
                <w:color w:val="000000"/>
                <w:sz w:val="18"/>
                <w:szCs w:val="18"/>
              </w:rPr>
              <w:t xml:space="preserve"> დასაქმებულია 52 პედაგოგი და 17 ადმინისტრაციულ-ტექნიკური პერსონალი. </w:t>
            </w:r>
            <w:proofErr w:type="gramStart"/>
            <w:r w:rsidRPr="004B31B0">
              <w:rPr>
                <w:rFonts w:ascii="Sylfaen" w:eastAsia="Times New Roman" w:hAnsi="Sylfaen" w:cs="Calibri"/>
                <w:color w:val="000000"/>
                <w:sz w:val="18"/>
                <w:szCs w:val="18"/>
              </w:rPr>
              <w:t>სამუსიკო</w:t>
            </w:r>
            <w:proofErr w:type="gramEnd"/>
            <w:r w:rsidRPr="004B31B0">
              <w:rPr>
                <w:rFonts w:ascii="Sylfaen" w:eastAsia="Times New Roman" w:hAnsi="Sylfaen" w:cs="Calibri"/>
                <w:color w:val="000000"/>
                <w:sz w:val="18"/>
                <w:szCs w:val="18"/>
              </w:rPr>
              <w:t xml:space="preserve"> სკოლებში ფუნქციონირებს 3 განყოფილება: საფორტეპიანო, საგუნდო-სადირიჟორო და საორკესტრო. </w:t>
            </w:r>
            <w:proofErr w:type="gramStart"/>
            <w:r w:rsidRPr="004B31B0">
              <w:rPr>
                <w:rFonts w:ascii="Sylfaen" w:eastAsia="Times New Roman" w:hAnsi="Sylfaen" w:cs="Calibri"/>
                <w:color w:val="000000"/>
                <w:sz w:val="18"/>
                <w:szCs w:val="18"/>
              </w:rPr>
              <w:t>სკოლაში</w:t>
            </w:r>
            <w:proofErr w:type="gramEnd"/>
            <w:r w:rsidRPr="004B31B0">
              <w:rPr>
                <w:rFonts w:ascii="Sylfaen" w:eastAsia="Times New Roman" w:hAnsi="Sylfaen" w:cs="Calibri"/>
                <w:color w:val="000000"/>
                <w:sz w:val="18"/>
                <w:szCs w:val="18"/>
              </w:rPr>
              <w:t xml:space="preserve"> სწავლა ფასიანია, თუმცა არსებული სოციალური მდგომარეობის გათვალისწინებით, სწავლის გადასახადი მინიმალურია, რის გამოც სკოლა საჭიროებს სუბსიდირებას ადგილობრივი ბიუჯეტიდან. </w:t>
            </w:r>
            <w:proofErr w:type="gramStart"/>
            <w:r w:rsidRPr="004B31B0">
              <w:rPr>
                <w:rFonts w:ascii="Sylfaen" w:eastAsia="Times New Roman" w:hAnsi="Sylfaen" w:cs="Calibri"/>
                <w:color w:val="000000"/>
                <w:sz w:val="18"/>
                <w:szCs w:val="18"/>
              </w:rPr>
              <w:t>სუბსიდია</w:t>
            </w:r>
            <w:proofErr w:type="gramEnd"/>
            <w:r w:rsidRPr="004B31B0">
              <w:rPr>
                <w:rFonts w:ascii="Sylfaen" w:eastAsia="Times New Roman" w:hAnsi="Sylfaen" w:cs="Calibri"/>
                <w:color w:val="000000"/>
                <w:sz w:val="18"/>
                <w:szCs w:val="18"/>
              </w:rPr>
              <w:t xml:space="preserve"> შეადგენს სკოლის მთლიანი გადასახდელების 70%-ზე მეტს. პროგრამის განხორციელების მიზანია ახალციხის მუნიციპალიტეტში მცხოვრები მომავალი თაობების მუსიკალურ, კულტურული და ესთეტიკური აღზრდა, მუნიციპალიტეტის კულტურული გარემოს მნიშვნელოვანი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 </w:t>
            </w:r>
            <w:proofErr w:type="gramStart"/>
            <w:r w:rsidRPr="004B31B0">
              <w:rPr>
                <w:rFonts w:ascii="Sylfaen" w:eastAsia="Times New Roman" w:hAnsi="Sylfaen" w:cs="Calibri"/>
                <w:color w:val="000000"/>
                <w:sz w:val="18"/>
                <w:szCs w:val="18"/>
              </w:rPr>
              <w:t>სამუსიკო</w:t>
            </w:r>
            <w:proofErr w:type="gramEnd"/>
            <w:r w:rsidRPr="004B31B0">
              <w:rPr>
                <w:rFonts w:ascii="Sylfaen" w:eastAsia="Times New Roman" w:hAnsi="Sylfaen" w:cs="Calibri"/>
                <w:color w:val="000000"/>
                <w:sz w:val="18"/>
                <w:szCs w:val="18"/>
              </w:rPr>
              <w:t xml:space="preserve">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 </w:t>
            </w:r>
            <w:proofErr w:type="gramStart"/>
            <w:r w:rsidRPr="004B31B0">
              <w:rPr>
                <w:rFonts w:ascii="Sylfaen" w:eastAsia="Times New Roman" w:hAnsi="Sylfaen" w:cs="Calibri"/>
                <w:color w:val="000000"/>
                <w:sz w:val="18"/>
                <w:szCs w:val="18"/>
              </w:rPr>
              <w:t>სისტემატიურად</w:t>
            </w:r>
            <w:proofErr w:type="gramEnd"/>
            <w:r w:rsidRPr="004B31B0">
              <w:rPr>
                <w:rFonts w:ascii="Sylfaen" w:eastAsia="Times New Roman" w:hAnsi="Sylfaen" w:cs="Calibri"/>
                <w:color w:val="000000"/>
                <w:sz w:val="18"/>
                <w:szCs w:val="18"/>
              </w:rPr>
              <w:t xml:space="preserve"> მიმდინარეობს  პედაგოგთა გადამზადება, რათა ამაღლდეს მათი შესაძლებლობები და ერთნაირად იზრუნონ ყველა ბავშვზე, მათ შორის შშმ  მოსწავლეებზე. </w:t>
            </w:r>
            <w:proofErr w:type="gramStart"/>
            <w:r w:rsidRPr="004B31B0">
              <w:rPr>
                <w:rFonts w:ascii="Sylfaen" w:eastAsia="Times New Roman" w:hAnsi="Sylfaen" w:cs="Calibri"/>
                <w:color w:val="000000"/>
                <w:sz w:val="18"/>
                <w:szCs w:val="18"/>
              </w:rPr>
              <w:t>პროგრამის</w:t>
            </w:r>
            <w:proofErr w:type="gramEnd"/>
            <w:r w:rsidRPr="004B31B0">
              <w:rPr>
                <w:rFonts w:ascii="Sylfaen" w:eastAsia="Times New Roman" w:hAnsi="Sylfaen" w:cs="Calibri"/>
                <w:color w:val="000000"/>
                <w:sz w:val="18"/>
                <w:szCs w:val="18"/>
              </w:rPr>
              <w:t xml:space="preserve"> მიზანია  ყველა დაინტერესებულმა ბავშმა მიიღოს დაწყებითი მუსიკალური განათლება. </w:t>
            </w:r>
            <w:proofErr w:type="gramStart"/>
            <w:r w:rsidRPr="004B31B0">
              <w:rPr>
                <w:rFonts w:ascii="Sylfaen" w:eastAsia="Times New Roman" w:hAnsi="Sylfaen" w:cs="Calibri"/>
                <w:color w:val="000000"/>
                <w:sz w:val="18"/>
                <w:szCs w:val="18"/>
              </w:rPr>
              <w:t>მოხდეს</w:t>
            </w:r>
            <w:proofErr w:type="gramEnd"/>
            <w:r w:rsidRPr="004B31B0">
              <w:rPr>
                <w:rFonts w:ascii="Sylfaen" w:eastAsia="Times New Roman" w:hAnsi="Sylfaen" w:cs="Calibri"/>
                <w:color w:val="000000"/>
                <w:sz w:val="18"/>
                <w:szCs w:val="18"/>
              </w:rPr>
              <w:t xml:space="preserve"> ეროვნული უმცირესობის მუსიკალური ცნობიერების ამაღლება, რათა სკოლის ასაკიდანვე ეზიარონ ქართულ მუსიკას. </w:t>
            </w:r>
            <w:proofErr w:type="gramStart"/>
            <w:r w:rsidRPr="004B31B0">
              <w:rPr>
                <w:rFonts w:ascii="Sylfaen" w:eastAsia="Times New Roman" w:hAnsi="Sylfaen" w:cs="Calibri"/>
                <w:color w:val="000000"/>
                <w:sz w:val="18"/>
                <w:szCs w:val="18"/>
              </w:rPr>
              <w:t>მოსწავლებმა</w:t>
            </w:r>
            <w:proofErr w:type="gramEnd"/>
            <w:r w:rsidRPr="004B31B0">
              <w:rPr>
                <w:rFonts w:ascii="Sylfaen" w:eastAsia="Times New Roman" w:hAnsi="Sylfaen" w:cs="Calibri"/>
                <w:color w:val="000000"/>
                <w:sz w:val="18"/>
                <w:szCs w:val="18"/>
              </w:rPr>
              <w:t xml:space="preserve"> მიიღონ მონაწილეობა, როგორც რეგიონულ ისე ეროვნულ და საერთაშორისო ფესტივალებში.  </w:t>
            </w:r>
            <w:proofErr w:type="gramStart"/>
            <w:r w:rsidRPr="004B31B0">
              <w:rPr>
                <w:rFonts w:ascii="Sylfaen" w:eastAsia="Times New Roman" w:hAnsi="Sylfaen" w:cs="Calibri"/>
                <w:color w:val="000000"/>
                <w:sz w:val="18"/>
                <w:szCs w:val="18"/>
              </w:rPr>
              <w:t>პედაგოგთა</w:t>
            </w:r>
            <w:proofErr w:type="gramEnd"/>
            <w:r w:rsidRPr="004B31B0">
              <w:rPr>
                <w:rFonts w:ascii="Sylfaen" w:eastAsia="Times New Roman" w:hAnsi="Sylfaen" w:cs="Calibri"/>
                <w:color w:val="000000"/>
                <w:sz w:val="18"/>
                <w:szCs w:val="18"/>
              </w:rPr>
              <w:t xml:space="preserve"> მაღალი შემოქმედებითი აქტივობის შედეგად გამოვლინდა მრავალი ნიჭიერი მოსწავლე, რომლებმაც მიაღწიეს წარმატებებს რეგიონის, რესპუბლიკურ და საერთაშორისო ღონისძიებებსა და კონკურსებში.  </w:t>
            </w:r>
            <w:proofErr w:type="gramStart"/>
            <w:r w:rsidRPr="004D4B49">
              <w:rPr>
                <w:rFonts w:ascii="Sylfaen" w:eastAsia="Times New Roman" w:hAnsi="Sylfaen" w:cs="Calibri"/>
                <w:color w:val="000000" w:themeColor="text1"/>
                <w:sz w:val="18"/>
                <w:szCs w:val="18"/>
              </w:rPr>
              <w:t>პროგრამის</w:t>
            </w:r>
            <w:proofErr w:type="gramEnd"/>
            <w:r w:rsidRPr="004D4B49">
              <w:rPr>
                <w:rFonts w:ascii="Sylfaen" w:eastAsia="Times New Roman" w:hAnsi="Sylfaen" w:cs="Calibri"/>
                <w:color w:val="000000" w:themeColor="text1"/>
                <w:sz w:val="18"/>
                <w:szCs w:val="18"/>
              </w:rPr>
              <w:t xml:space="preserve">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ამაღლება.</w:t>
            </w:r>
          </w:p>
        </w:tc>
      </w:tr>
      <w:tr w:rsidR="006C04CB" w:rsidRPr="004B31B0" w14:paraId="0B8EF6E7" w14:textId="77777777" w:rsidTr="00926889">
        <w:trPr>
          <w:trHeight w:val="1553"/>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F54BDF" w14:textId="77777777" w:rsidR="006C04CB" w:rsidRPr="004B31B0" w:rsidRDefault="006C04CB" w:rsidP="006C04CB">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276C94A3" w14:textId="6E7183FB" w:rsidR="006C04CB" w:rsidRPr="004B31B0" w:rsidRDefault="006C04CB" w:rsidP="006C04CB">
            <w:pPr>
              <w:spacing w:after="0" w:line="240" w:lineRule="auto"/>
              <w:rPr>
                <w:rFonts w:ascii="Sylfaen" w:eastAsia="Times New Roman" w:hAnsi="Sylfaen" w:cs="Calibri"/>
                <w:color w:val="000000"/>
                <w:sz w:val="18"/>
                <w:szCs w:val="18"/>
              </w:rPr>
            </w:pPr>
            <w:proofErr w:type="gramStart"/>
            <w:r w:rsidRPr="004B31B0">
              <w:rPr>
                <w:rFonts w:ascii="Sylfaen" w:eastAsia="Times New Roman" w:hAnsi="Sylfaen" w:cs="Calibri"/>
                <w:color w:val="000000"/>
                <w:sz w:val="18"/>
                <w:szCs w:val="18"/>
              </w:rPr>
              <w:t>მუსიკალური</w:t>
            </w:r>
            <w:proofErr w:type="gramEnd"/>
            <w:r w:rsidRPr="004B31B0">
              <w:rPr>
                <w:rFonts w:ascii="Sylfaen" w:eastAsia="Times New Roman" w:hAnsi="Sylfaen" w:cs="Calibri"/>
                <w:color w:val="000000"/>
                <w:sz w:val="18"/>
                <w:szCs w:val="18"/>
              </w:rPr>
              <w:t xml:space="preserve"> განათლება ხელმისაწვდომია მუნიციპალიტეტის ყველა მოსწავლისთვის, წინა წელთან შედარებით გაზრდიალია მოსწავლეთა რაოდენობა 5%-ით. </w:t>
            </w:r>
            <w:proofErr w:type="gramStart"/>
            <w:r w:rsidRPr="004B31B0">
              <w:rPr>
                <w:rFonts w:ascii="Sylfaen" w:eastAsia="Times New Roman" w:hAnsi="Sylfaen" w:cs="Calibri"/>
                <w:color w:val="000000"/>
                <w:sz w:val="18"/>
                <w:szCs w:val="18"/>
              </w:rPr>
              <w:t>მაღალია</w:t>
            </w:r>
            <w:proofErr w:type="gramEnd"/>
            <w:r w:rsidRPr="004B31B0">
              <w:rPr>
                <w:rFonts w:ascii="Sylfaen" w:eastAsia="Times New Roman" w:hAnsi="Sylfaen" w:cs="Calibri"/>
                <w:color w:val="000000"/>
                <w:sz w:val="18"/>
                <w:szCs w:val="18"/>
              </w:rPr>
              <w:t xml:space="preserve"> მუსიკალური კულტურა, მუნიციპალიტეტში სისტემატიურად ტარდება  მუსიკალური ფესტივალები და კონკურსები. </w:t>
            </w:r>
            <w:proofErr w:type="gramStart"/>
            <w:r w:rsidRPr="004B31B0">
              <w:rPr>
                <w:rFonts w:ascii="Sylfaen" w:eastAsia="Times New Roman" w:hAnsi="Sylfaen" w:cs="Calibri"/>
                <w:color w:val="000000"/>
                <w:sz w:val="18"/>
                <w:szCs w:val="18"/>
              </w:rPr>
              <w:t>სამუსიკო</w:t>
            </w:r>
            <w:proofErr w:type="gramEnd"/>
            <w:r w:rsidRPr="004B31B0">
              <w:rPr>
                <w:rFonts w:ascii="Sylfaen" w:eastAsia="Times New Roman" w:hAnsi="Sylfaen" w:cs="Calibri"/>
                <w:color w:val="000000"/>
                <w:sz w:val="18"/>
                <w:szCs w:val="18"/>
              </w:rPr>
              <w:t xml:space="preserve">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 </w:t>
            </w:r>
          </w:p>
        </w:tc>
      </w:tr>
      <w:tr w:rsidR="004B31B0" w:rsidRPr="004B31B0" w14:paraId="75AB2EA0" w14:textId="77777777" w:rsidTr="0040173F">
        <w:trPr>
          <w:trHeight w:val="601"/>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6A2AC8D"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w:t>
            </w:r>
          </w:p>
        </w:tc>
        <w:tc>
          <w:tcPr>
            <w:tcW w:w="898" w:type="pct"/>
            <w:gridSpan w:val="2"/>
            <w:tcBorders>
              <w:top w:val="single" w:sz="4" w:space="0" w:color="auto"/>
              <w:left w:val="nil"/>
              <w:bottom w:val="single" w:sz="4" w:space="0" w:color="auto"/>
              <w:right w:val="single" w:sz="4" w:space="0" w:color="auto"/>
            </w:tcBorders>
            <w:shd w:val="clear" w:color="000000" w:fill="FFFFFF"/>
            <w:vAlign w:val="center"/>
            <w:hideMark/>
          </w:tcPr>
          <w:p w14:paraId="29C24C48"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906" w:type="pct"/>
            <w:tcBorders>
              <w:top w:val="nil"/>
              <w:left w:val="nil"/>
              <w:bottom w:val="single" w:sz="4" w:space="0" w:color="auto"/>
              <w:right w:val="single" w:sz="4" w:space="0" w:color="auto"/>
            </w:tcBorders>
            <w:shd w:val="clear" w:color="000000" w:fill="FFFFFF"/>
            <w:vAlign w:val="center"/>
            <w:hideMark/>
          </w:tcPr>
          <w:p w14:paraId="1DF51C55"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საბაზისო მაჩვენებელი</w:t>
            </w:r>
          </w:p>
        </w:tc>
        <w:tc>
          <w:tcPr>
            <w:tcW w:w="906" w:type="pct"/>
            <w:tcBorders>
              <w:top w:val="nil"/>
              <w:left w:val="nil"/>
              <w:bottom w:val="single" w:sz="4" w:space="0" w:color="auto"/>
              <w:right w:val="single" w:sz="4" w:space="0" w:color="auto"/>
            </w:tcBorders>
            <w:shd w:val="clear" w:color="000000" w:fill="FFFFFF"/>
            <w:vAlign w:val="center"/>
            <w:hideMark/>
          </w:tcPr>
          <w:p w14:paraId="5F4CA8DE" w14:textId="4917EF14" w:rsidR="004B31B0" w:rsidRPr="004B31B0" w:rsidRDefault="004B31B0" w:rsidP="006C04CB">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მიზნობრივი მაჩვენებელი 202</w:t>
            </w:r>
            <w:r w:rsidR="006C04CB">
              <w:rPr>
                <w:rFonts w:ascii="Sylfaen" w:eastAsia="Times New Roman" w:hAnsi="Sylfaen" w:cs="Calibri"/>
                <w:b/>
                <w:bCs/>
                <w:color w:val="000000"/>
                <w:sz w:val="18"/>
                <w:szCs w:val="18"/>
                <w:lang w:val="ka-GE"/>
              </w:rPr>
              <w:t>2</w:t>
            </w:r>
            <w:r w:rsidRPr="004B31B0">
              <w:rPr>
                <w:rFonts w:ascii="Sylfaen" w:eastAsia="Times New Roman" w:hAnsi="Sylfaen" w:cs="Calibri"/>
                <w:b/>
                <w:bCs/>
                <w:color w:val="000000"/>
                <w:sz w:val="18"/>
                <w:szCs w:val="18"/>
              </w:rPr>
              <w:t xml:space="preserve"> წელს</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F72B23"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ცდომილების ალბათობა (%/აღწერა)</w:t>
            </w:r>
          </w:p>
        </w:tc>
        <w:tc>
          <w:tcPr>
            <w:tcW w:w="487" w:type="pct"/>
            <w:tcBorders>
              <w:top w:val="nil"/>
              <w:left w:val="nil"/>
              <w:bottom w:val="single" w:sz="4" w:space="0" w:color="auto"/>
              <w:right w:val="single" w:sz="4" w:space="0" w:color="auto"/>
            </w:tcBorders>
            <w:shd w:val="clear" w:color="000000" w:fill="FFFFFF"/>
            <w:vAlign w:val="center"/>
            <w:hideMark/>
          </w:tcPr>
          <w:p w14:paraId="173E9311" w14:textId="776511FB" w:rsidR="004B31B0" w:rsidRPr="004B31B0" w:rsidRDefault="004B31B0" w:rsidP="006C04CB">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6C04CB">
              <w:rPr>
                <w:rFonts w:ascii="Sylfaen" w:eastAsia="Times New Roman" w:hAnsi="Sylfaen" w:cs="Calibri"/>
                <w:b/>
                <w:bCs/>
                <w:color w:val="000000"/>
                <w:sz w:val="16"/>
                <w:szCs w:val="16"/>
                <w:lang w:val="ka-GE"/>
              </w:rPr>
              <w:t>3</w:t>
            </w:r>
            <w:r w:rsidRPr="004B31B0">
              <w:rPr>
                <w:rFonts w:ascii="Sylfaen" w:eastAsia="Times New Roman" w:hAnsi="Sylfaen" w:cs="Calibri"/>
                <w:b/>
                <w:bCs/>
                <w:color w:val="000000"/>
                <w:sz w:val="16"/>
                <w:szCs w:val="16"/>
              </w:rPr>
              <w:t xml:space="preserve"> წელს</w:t>
            </w:r>
          </w:p>
        </w:tc>
        <w:tc>
          <w:tcPr>
            <w:tcW w:w="487" w:type="pct"/>
            <w:tcBorders>
              <w:top w:val="nil"/>
              <w:left w:val="nil"/>
              <w:bottom w:val="single" w:sz="4" w:space="0" w:color="auto"/>
              <w:right w:val="single" w:sz="4" w:space="0" w:color="auto"/>
            </w:tcBorders>
            <w:shd w:val="clear" w:color="000000" w:fill="FFFFFF"/>
            <w:vAlign w:val="center"/>
            <w:hideMark/>
          </w:tcPr>
          <w:p w14:paraId="569CB33D" w14:textId="6980F5EC" w:rsidR="004B31B0" w:rsidRPr="004B31B0" w:rsidRDefault="004B31B0" w:rsidP="006C04CB">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6C04CB">
              <w:rPr>
                <w:rFonts w:ascii="Sylfaen" w:eastAsia="Times New Roman" w:hAnsi="Sylfaen" w:cs="Calibri"/>
                <w:b/>
                <w:bCs/>
                <w:color w:val="000000"/>
                <w:sz w:val="16"/>
                <w:szCs w:val="16"/>
                <w:lang w:val="ka-GE"/>
              </w:rPr>
              <w:t>4</w:t>
            </w:r>
            <w:r w:rsidRPr="004B31B0">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5495109D" w14:textId="10936C39" w:rsidR="004B31B0" w:rsidRPr="004B31B0" w:rsidRDefault="004B31B0" w:rsidP="006C04CB">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6C04CB">
              <w:rPr>
                <w:rFonts w:ascii="Sylfaen" w:eastAsia="Times New Roman" w:hAnsi="Sylfaen" w:cs="Calibri"/>
                <w:b/>
                <w:bCs/>
                <w:color w:val="000000"/>
                <w:sz w:val="16"/>
                <w:szCs w:val="16"/>
                <w:lang w:val="ka-GE"/>
              </w:rPr>
              <w:t>5</w:t>
            </w:r>
            <w:r w:rsidRPr="004B31B0">
              <w:rPr>
                <w:rFonts w:ascii="Sylfaen" w:eastAsia="Times New Roman" w:hAnsi="Sylfaen" w:cs="Calibri"/>
                <w:b/>
                <w:bCs/>
                <w:color w:val="000000"/>
                <w:sz w:val="16"/>
                <w:szCs w:val="16"/>
              </w:rPr>
              <w:t xml:space="preserve"> წელს</w:t>
            </w:r>
          </w:p>
        </w:tc>
      </w:tr>
      <w:tr w:rsidR="004B31B0" w:rsidRPr="004B31B0" w14:paraId="35983BCA" w14:textId="77777777" w:rsidTr="0040173F">
        <w:trPr>
          <w:trHeight w:val="45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32896ED"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1</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0732E408"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662C9E4"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338</w:t>
            </w:r>
          </w:p>
        </w:tc>
        <w:tc>
          <w:tcPr>
            <w:tcW w:w="906" w:type="pct"/>
            <w:tcBorders>
              <w:top w:val="nil"/>
              <w:left w:val="nil"/>
              <w:bottom w:val="single" w:sz="4" w:space="0" w:color="auto"/>
              <w:right w:val="single" w:sz="4" w:space="0" w:color="auto"/>
            </w:tcBorders>
            <w:shd w:val="clear" w:color="000000" w:fill="FFFFFF"/>
            <w:vAlign w:val="center"/>
            <w:hideMark/>
          </w:tcPr>
          <w:p w14:paraId="56E81880"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355</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2100DD3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w:t>
            </w:r>
          </w:p>
        </w:tc>
        <w:tc>
          <w:tcPr>
            <w:tcW w:w="487" w:type="pct"/>
            <w:tcBorders>
              <w:top w:val="nil"/>
              <w:left w:val="nil"/>
              <w:bottom w:val="single" w:sz="4" w:space="0" w:color="auto"/>
              <w:right w:val="single" w:sz="4" w:space="0" w:color="auto"/>
            </w:tcBorders>
            <w:shd w:val="clear" w:color="000000" w:fill="FFFFFF"/>
            <w:vAlign w:val="center"/>
            <w:hideMark/>
          </w:tcPr>
          <w:p w14:paraId="3932497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373</w:t>
            </w:r>
          </w:p>
        </w:tc>
        <w:tc>
          <w:tcPr>
            <w:tcW w:w="487" w:type="pct"/>
            <w:tcBorders>
              <w:top w:val="nil"/>
              <w:left w:val="nil"/>
              <w:bottom w:val="single" w:sz="4" w:space="0" w:color="auto"/>
              <w:right w:val="single" w:sz="4" w:space="0" w:color="auto"/>
            </w:tcBorders>
            <w:shd w:val="clear" w:color="000000" w:fill="FFFFFF"/>
            <w:vAlign w:val="center"/>
            <w:hideMark/>
          </w:tcPr>
          <w:p w14:paraId="593A0C16"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392</w:t>
            </w:r>
          </w:p>
        </w:tc>
        <w:tc>
          <w:tcPr>
            <w:tcW w:w="501" w:type="pct"/>
            <w:tcBorders>
              <w:top w:val="nil"/>
              <w:left w:val="nil"/>
              <w:bottom w:val="single" w:sz="4" w:space="0" w:color="auto"/>
              <w:right w:val="single" w:sz="4" w:space="0" w:color="auto"/>
            </w:tcBorders>
            <w:shd w:val="clear" w:color="000000" w:fill="FFFFFF"/>
            <w:vAlign w:val="center"/>
            <w:hideMark/>
          </w:tcPr>
          <w:p w14:paraId="22EE935E"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412</w:t>
            </w:r>
          </w:p>
        </w:tc>
      </w:tr>
      <w:tr w:rsidR="004B31B0" w:rsidRPr="004B31B0" w14:paraId="441DF582" w14:textId="77777777" w:rsidTr="00741409">
        <w:trPr>
          <w:trHeight w:val="846"/>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C3A8887"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2</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5C947C35" w14:textId="77777777" w:rsidR="004B31B0" w:rsidRPr="004B31B0" w:rsidRDefault="004B31B0" w:rsidP="004B31B0">
            <w:pPr>
              <w:spacing w:after="0" w:line="240" w:lineRule="auto"/>
              <w:rPr>
                <w:rFonts w:ascii="Sylfaen" w:eastAsia="Times New Roman" w:hAnsi="Sylfaen" w:cs="Calibri"/>
                <w:color w:val="000000"/>
                <w:sz w:val="18"/>
                <w:szCs w:val="18"/>
              </w:rPr>
            </w:pPr>
            <w:proofErr w:type="gramStart"/>
            <w:r w:rsidRPr="004B31B0">
              <w:rPr>
                <w:rFonts w:ascii="Sylfaen" w:eastAsia="Times New Roman" w:hAnsi="Sylfaen" w:cs="Calibri"/>
                <w:color w:val="000000"/>
                <w:sz w:val="18"/>
                <w:szCs w:val="18"/>
              </w:rPr>
              <w:t>ადგილობრივ</w:t>
            </w:r>
            <w:proofErr w:type="gramEnd"/>
            <w:r w:rsidRPr="004B31B0">
              <w:rPr>
                <w:rFonts w:ascii="Sylfaen" w:eastAsia="Times New Roman" w:hAnsi="Sylfaen" w:cs="Calibri"/>
                <w:color w:val="000000"/>
                <w:sz w:val="18"/>
                <w:szCs w:val="18"/>
              </w:rPr>
              <w:t xml:space="preserve"> და რეგიონულ კონკურსებში მონაწილე 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76DDCF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25</w:t>
            </w:r>
          </w:p>
        </w:tc>
        <w:tc>
          <w:tcPr>
            <w:tcW w:w="906" w:type="pct"/>
            <w:tcBorders>
              <w:top w:val="nil"/>
              <w:left w:val="nil"/>
              <w:bottom w:val="single" w:sz="4" w:space="0" w:color="auto"/>
              <w:right w:val="single" w:sz="4" w:space="0" w:color="auto"/>
            </w:tcBorders>
            <w:shd w:val="clear" w:color="000000" w:fill="FFFFFF"/>
            <w:vAlign w:val="center"/>
            <w:hideMark/>
          </w:tcPr>
          <w:p w14:paraId="5CC1BB4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30</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0F3B6A31"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4%</w:t>
            </w:r>
          </w:p>
        </w:tc>
        <w:tc>
          <w:tcPr>
            <w:tcW w:w="487" w:type="pct"/>
            <w:tcBorders>
              <w:top w:val="nil"/>
              <w:left w:val="nil"/>
              <w:bottom w:val="single" w:sz="4" w:space="0" w:color="auto"/>
              <w:right w:val="single" w:sz="4" w:space="0" w:color="auto"/>
            </w:tcBorders>
            <w:shd w:val="clear" w:color="000000" w:fill="FFFFFF"/>
            <w:vAlign w:val="center"/>
            <w:hideMark/>
          </w:tcPr>
          <w:p w14:paraId="75659EE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40</w:t>
            </w:r>
          </w:p>
        </w:tc>
        <w:tc>
          <w:tcPr>
            <w:tcW w:w="487" w:type="pct"/>
            <w:tcBorders>
              <w:top w:val="nil"/>
              <w:left w:val="nil"/>
              <w:bottom w:val="single" w:sz="4" w:space="0" w:color="auto"/>
              <w:right w:val="single" w:sz="4" w:space="0" w:color="auto"/>
            </w:tcBorders>
            <w:shd w:val="clear" w:color="000000" w:fill="FFFFFF"/>
            <w:vAlign w:val="center"/>
            <w:hideMark/>
          </w:tcPr>
          <w:p w14:paraId="568D301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50</w:t>
            </w:r>
          </w:p>
        </w:tc>
        <w:tc>
          <w:tcPr>
            <w:tcW w:w="501" w:type="pct"/>
            <w:tcBorders>
              <w:top w:val="nil"/>
              <w:left w:val="nil"/>
              <w:bottom w:val="single" w:sz="4" w:space="0" w:color="auto"/>
              <w:right w:val="single" w:sz="4" w:space="0" w:color="auto"/>
            </w:tcBorders>
            <w:shd w:val="clear" w:color="000000" w:fill="FFFFFF"/>
            <w:vAlign w:val="center"/>
            <w:hideMark/>
          </w:tcPr>
          <w:p w14:paraId="017A1901"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60</w:t>
            </w:r>
          </w:p>
        </w:tc>
      </w:tr>
    </w:tbl>
    <w:p w14:paraId="29C957E6" w14:textId="26E97AC0" w:rsidR="000E7AD3" w:rsidRDefault="000E7AD3" w:rsidP="000E7AD3">
      <w:pPr>
        <w:pStyle w:val="ListParagraph"/>
        <w:spacing w:after="0"/>
        <w:ind w:left="0" w:firstLine="360"/>
        <w:jc w:val="both"/>
        <w:rPr>
          <w:rFonts w:ascii="Sylfaen" w:hAnsi="Sylfaen"/>
          <w:sz w:val="24"/>
          <w:lang w:val="ka-GE"/>
        </w:rPr>
      </w:pPr>
    </w:p>
    <w:p w14:paraId="6616E693" w14:textId="1798728A" w:rsidR="004725CB" w:rsidRDefault="004725CB" w:rsidP="000E7AD3">
      <w:pPr>
        <w:pStyle w:val="ListParagraph"/>
        <w:spacing w:after="0"/>
        <w:ind w:left="0" w:firstLine="360"/>
        <w:jc w:val="both"/>
        <w:rPr>
          <w:rFonts w:ascii="Sylfaen" w:hAnsi="Sylfaen"/>
          <w:sz w:val="24"/>
          <w:lang w:val="ka-GE"/>
        </w:rPr>
      </w:pPr>
    </w:p>
    <w:p w14:paraId="1000DDBF" w14:textId="57A52F02" w:rsidR="004725CB" w:rsidRDefault="00E402D1" w:rsidP="004725C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სამუსიკო სკოლის </w:t>
      </w:r>
      <w:r w:rsidR="004725CB" w:rsidRPr="00E466D7">
        <w:rPr>
          <w:rFonts w:ascii="Sylfaen" w:hAnsi="Sylfaen" w:cs="Calibri"/>
          <w:b/>
          <w:bCs/>
          <w:color w:val="000000"/>
          <w:sz w:val="20"/>
          <w:szCs w:val="20"/>
          <w:lang w:val="ka-GE"/>
        </w:rPr>
        <w:t xml:space="preserve"> პროგრამის </w:t>
      </w:r>
      <w:r w:rsidR="004725CB">
        <w:rPr>
          <w:rFonts w:ascii="Sylfaen" w:hAnsi="Sylfaen" w:cs="Calibri"/>
          <w:b/>
          <w:bCs/>
          <w:color w:val="000000"/>
          <w:sz w:val="20"/>
          <w:szCs w:val="20"/>
          <w:lang w:val="ka-GE"/>
        </w:rPr>
        <w:t>202</w:t>
      </w:r>
      <w:r w:rsidR="00EF7ECA">
        <w:rPr>
          <w:rFonts w:ascii="Sylfaen" w:hAnsi="Sylfaen" w:cs="Calibri"/>
          <w:b/>
          <w:bCs/>
          <w:color w:val="000000"/>
          <w:sz w:val="20"/>
          <w:szCs w:val="20"/>
          <w:lang w:val="ka-GE"/>
        </w:rPr>
        <w:t>2</w:t>
      </w:r>
      <w:r w:rsidR="004725CB">
        <w:rPr>
          <w:rFonts w:ascii="Sylfaen" w:hAnsi="Sylfaen" w:cs="Calibri"/>
          <w:b/>
          <w:bCs/>
          <w:color w:val="000000"/>
          <w:sz w:val="20"/>
          <w:szCs w:val="20"/>
          <w:lang w:val="ka-GE"/>
        </w:rPr>
        <w:t xml:space="preserve"> წლის ბიუჯეტის</w:t>
      </w:r>
      <w:r w:rsidR="004725CB" w:rsidRPr="003C32EA">
        <w:rPr>
          <w:rFonts w:ascii="Sylfaen" w:hAnsi="Sylfaen" w:cs="Calibri"/>
          <w:b/>
          <w:bCs/>
          <w:color w:val="000000"/>
          <w:sz w:val="20"/>
          <w:szCs w:val="20"/>
          <w:lang w:val="ka-GE"/>
        </w:rPr>
        <w:t xml:space="preserve"> წინასწარი </w:t>
      </w:r>
      <w:r w:rsidR="004725CB">
        <w:rPr>
          <w:rFonts w:ascii="Sylfaen" w:hAnsi="Sylfaen" w:cs="Calibri"/>
          <w:b/>
          <w:bCs/>
          <w:color w:val="000000"/>
          <w:sz w:val="20"/>
          <w:szCs w:val="20"/>
          <w:lang w:val="ka-GE"/>
        </w:rPr>
        <w:t>გათვლები (</w:t>
      </w:r>
      <w:r w:rsidR="004725CB" w:rsidRPr="003C32EA">
        <w:rPr>
          <w:rFonts w:ascii="Sylfaen" w:hAnsi="Sylfaen" w:cs="Calibri"/>
          <w:b/>
          <w:bCs/>
          <w:color w:val="000000"/>
          <w:sz w:val="20"/>
          <w:szCs w:val="20"/>
          <w:lang w:val="ka-GE"/>
        </w:rPr>
        <w:t>ხარჯთაღრიცხვა</w:t>
      </w:r>
      <w:r w:rsidR="004725CB">
        <w:rPr>
          <w:rFonts w:ascii="Sylfaen" w:hAnsi="Sylfaen" w:cs="Calibri"/>
          <w:b/>
          <w:bCs/>
          <w:color w:val="000000"/>
          <w:sz w:val="20"/>
          <w:szCs w:val="20"/>
          <w:lang w:val="ka-GE"/>
        </w:rPr>
        <w:t>)</w:t>
      </w:r>
    </w:p>
    <w:p w14:paraId="0C47A0BC" w14:textId="77777777" w:rsidR="004725CB" w:rsidRDefault="004725CB" w:rsidP="004725C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725CB" w:rsidRPr="00CA592E" w14:paraId="2EDF4C19"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168D"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E3F949"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284375" w:rsidRPr="00CA592E" w14:paraId="51D104C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77282F" w14:textId="481B2E18" w:rsidR="00284375" w:rsidRPr="00CA592E" w:rsidRDefault="00284375" w:rsidP="00284375">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14D6964" w14:textId="1B187A92" w:rsidR="00284375" w:rsidRPr="004B6864" w:rsidRDefault="004B6864" w:rsidP="007A1D9C">
            <w:pPr>
              <w:jc w:val="center"/>
              <w:rPr>
                <w:rFonts w:ascii="Sylfaen" w:hAnsi="Sylfaen" w:cs="Calibri"/>
                <w:color w:val="000000"/>
                <w:sz w:val="18"/>
                <w:szCs w:val="18"/>
                <w:lang w:val="ka-GE"/>
              </w:rPr>
            </w:pPr>
            <w:r>
              <w:rPr>
                <w:rFonts w:ascii="Sylfaen" w:hAnsi="Sylfaen" w:cs="Calibri"/>
                <w:color w:val="000000"/>
                <w:sz w:val="18"/>
                <w:szCs w:val="18"/>
                <w:lang w:val="ka-GE"/>
              </w:rPr>
              <w:t>241,5</w:t>
            </w:r>
          </w:p>
        </w:tc>
      </w:tr>
      <w:tr w:rsidR="00284375" w:rsidRPr="00CA592E" w14:paraId="4105933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44B5909" w14:textId="619CA463" w:rsidR="00284375" w:rsidRDefault="00284375" w:rsidP="00284375">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69A383D6" w14:textId="2FB7FC3E" w:rsidR="00284375" w:rsidRPr="004B6864" w:rsidRDefault="004B6864" w:rsidP="007A1D9C">
            <w:pPr>
              <w:jc w:val="center"/>
              <w:rPr>
                <w:rFonts w:ascii="Sylfaen" w:hAnsi="Sylfaen" w:cs="Calibri"/>
                <w:color w:val="000000"/>
                <w:sz w:val="18"/>
                <w:szCs w:val="18"/>
                <w:lang w:val="ka-GE"/>
              </w:rPr>
            </w:pPr>
            <w:r>
              <w:rPr>
                <w:rFonts w:ascii="Sylfaen" w:hAnsi="Sylfaen" w:cs="Calibri"/>
                <w:color w:val="000000"/>
                <w:sz w:val="18"/>
                <w:szCs w:val="18"/>
              </w:rPr>
              <w:t>20,6</w:t>
            </w:r>
          </w:p>
        </w:tc>
      </w:tr>
      <w:tr w:rsidR="00284375" w:rsidRPr="00CA592E" w14:paraId="6249BD8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DED8318" w14:textId="37029377" w:rsidR="00284375" w:rsidRPr="00727596" w:rsidRDefault="00284375" w:rsidP="00284375">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hideMark/>
          </w:tcPr>
          <w:p w14:paraId="6BCAE896" w14:textId="38611A17" w:rsidR="00284375" w:rsidRPr="004B6864" w:rsidRDefault="004B6864" w:rsidP="007A1D9C">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284375" w:rsidRPr="00CA592E" w14:paraId="2B6A4ED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F8A169" w14:textId="43ED0E0D" w:rsidR="00284375" w:rsidRPr="00727596" w:rsidRDefault="00284375" w:rsidP="00284375">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7A5509EA" w14:textId="6D53BC01" w:rsidR="00284375" w:rsidRPr="004B6864" w:rsidRDefault="00D57216" w:rsidP="007A1D9C">
            <w:pPr>
              <w:jc w:val="center"/>
              <w:rPr>
                <w:rFonts w:ascii="Sylfaen" w:hAnsi="Sylfaen" w:cs="Calibri"/>
                <w:color w:val="000000"/>
                <w:sz w:val="18"/>
                <w:szCs w:val="18"/>
              </w:rPr>
            </w:pPr>
            <w:r w:rsidRPr="004B6864">
              <w:rPr>
                <w:rFonts w:ascii="Sylfaen" w:hAnsi="Sylfaen" w:cs="Calibri"/>
                <w:color w:val="000000"/>
                <w:sz w:val="18"/>
                <w:szCs w:val="18"/>
                <w:lang w:val="ka-GE"/>
              </w:rPr>
              <w:t>0</w:t>
            </w:r>
            <w:r w:rsidR="004B6864">
              <w:rPr>
                <w:rFonts w:ascii="Sylfaen" w:hAnsi="Sylfaen" w:cs="Calibri"/>
                <w:color w:val="000000"/>
                <w:sz w:val="18"/>
                <w:szCs w:val="18"/>
              </w:rPr>
              <w:t>.9</w:t>
            </w:r>
          </w:p>
        </w:tc>
      </w:tr>
      <w:tr w:rsidR="00284375" w:rsidRPr="00CA592E" w14:paraId="042CD0A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60740A" w14:textId="6E966515" w:rsidR="00284375" w:rsidRPr="00E05A40" w:rsidRDefault="00284375" w:rsidP="00284375">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hideMark/>
          </w:tcPr>
          <w:p w14:paraId="175071DC" w14:textId="141D0EE7" w:rsidR="00284375" w:rsidRPr="004B6864" w:rsidRDefault="00D57216" w:rsidP="007A1D9C">
            <w:pPr>
              <w:jc w:val="center"/>
              <w:rPr>
                <w:rFonts w:ascii="Sylfaen" w:hAnsi="Sylfaen" w:cs="Calibri"/>
                <w:color w:val="000000"/>
                <w:sz w:val="18"/>
                <w:szCs w:val="18"/>
                <w:lang w:val="ka-GE"/>
              </w:rPr>
            </w:pPr>
            <w:r w:rsidRPr="004B6864">
              <w:rPr>
                <w:rFonts w:ascii="Sylfaen" w:hAnsi="Sylfaen" w:cs="Calibri"/>
                <w:color w:val="000000"/>
                <w:sz w:val="18"/>
                <w:szCs w:val="18"/>
                <w:lang w:val="ka-GE"/>
              </w:rPr>
              <w:t>7</w:t>
            </w:r>
            <w:r w:rsidR="007A1D9C" w:rsidRPr="004B6864">
              <w:rPr>
                <w:rFonts w:ascii="Sylfaen" w:hAnsi="Sylfaen" w:cs="Calibri"/>
                <w:color w:val="000000"/>
                <w:sz w:val="18"/>
                <w:szCs w:val="18"/>
              </w:rPr>
              <w:t>.</w:t>
            </w:r>
            <w:r w:rsidR="00284375" w:rsidRPr="004B6864">
              <w:rPr>
                <w:rFonts w:ascii="Sylfaen" w:hAnsi="Sylfaen" w:cs="Calibri"/>
                <w:color w:val="000000"/>
                <w:sz w:val="18"/>
                <w:szCs w:val="18"/>
                <w:lang w:val="ka-GE"/>
              </w:rPr>
              <w:t>0</w:t>
            </w:r>
          </w:p>
        </w:tc>
      </w:tr>
    </w:tbl>
    <w:p w14:paraId="47B67044" w14:textId="77777777" w:rsidR="000E7AD3" w:rsidRDefault="000E7AD3" w:rsidP="000E7AD3">
      <w:pPr>
        <w:pStyle w:val="ListParagraph"/>
        <w:spacing w:after="0"/>
        <w:ind w:left="0" w:firstLine="360"/>
        <w:jc w:val="both"/>
        <w:rPr>
          <w:rFonts w:ascii="Sylfaen" w:hAnsi="Sylfaen"/>
          <w:sz w:val="24"/>
          <w:lang w:val="ka-GE"/>
        </w:rPr>
      </w:pPr>
    </w:p>
    <w:tbl>
      <w:tblPr>
        <w:tblW w:w="15119" w:type="dxa"/>
        <w:tblLayout w:type="fixed"/>
        <w:tblLook w:val="04A0" w:firstRow="1" w:lastRow="0" w:firstColumn="1" w:lastColumn="0" w:noHBand="0" w:noVBand="1"/>
      </w:tblPr>
      <w:tblGrid>
        <w:gridCol w:w="679"/>
        <w:gridCol w:w="1811"/>
        <w:gridCol w:w="745"/>
        <w:gridCol w:w="2250"/>
        <w:gridCol w:w="1725"/>
        <w:gridCol w:w="1965"/>
        <w:gridCol w:w="1866"/>
        <w:gridCol w:w="2039"/>
        <w:gridCol w:w="2039"/>
      </w:tblGrid>
      <w:tr w:rsidR="00E56198" w:rsidRPr="0060606C" w14:paraId="71F82D78" w14:textId="77777777" w:rsidTr="006270E9">
        <w:trPr>
          <w:gridAfter w:val="3"/>
          <w:wAfter w:w="5944" w:type="dxa"/>
          <w:trHeight w:val="675"/>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3491" w14:textId="77777777" w:rsidR="00E56198" w:rsidRPr="0060606C" w:rsidRDefault="00E56198" w:rsidP="00CF6C3C">
            <w:pPr>
              <w:spacing w:after="0" w:line="240" w:lineRule="auto"/>
              <w:jc w:val="center"/>
              <w:rPr>
                <w:rFonts w:ascii="Sylfaen" w:eastAsia="Times New Roman" w:hAnsi="Sylfaen" w:cs="Calibri"/>
                <w:b/>
                <w:bCs/>
                <w:color w:val="000000"/>
                <w:sz w:val="18"/>
                <w:szCs w:val="18"/>
              </w:rPr>
            </w:pPr>
            <w:r w:rsidRPr="0060606C">
              <w:rPr>
                <w:rFonts w:ascii="Sylfaen" w:eastAsia="Times New Roman" w:hAnsi="Sylfaen" w:cs="Calibri"/>
                <w:b/>
                <w:bCs/>
                <w:color w:val="000000"/>
                <w:sz w:val="18"/>
                <w:szCs w:val="18"/>
              </w:rPr>
              <w:t>კოდი</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6927" w14:textId="77777777" w:rsidR="00E56198" w:rsidRPr="0060606C" w:rsidRDefault="00E56198" w:rsidP="00CF6C3C">
            <w:pPr>
              <w:spacing w:after="0" w:line="240" w:lineRule="auto"/>
              <w:jc w:val="center"/>
              <w:rPr>
                <w:rFonts w:ascii="Sylfaen" w:eastAsia="Times New Roman" w:hAnsi="Sylfaen" w:cs="Calibri"/>
                <w:b/>
                <w:bCs/>
                <w:color w:val="000000"/>
                <w:sz w:val="18"/>
                <w:szCs w:val="18"/>
              </w:rPr>
            </w:pPr>
            <w:r w:rsidRPr="0060606C">
              <w:rPr>
                <w:rFonts w:ascii="Sylfaen" w:eastAsia="Times New Roman" w:hAnsi="Sylfaen" w:cs="Calibri"/>
                <w:b/>
                <w:bCs/>
                <w:color w:val="000000"/>
                <w:sz w:val="18"/>
                <w:szCs w:val="18"/>
              </w:rPr>
              <w:t xml:space="preserve">პროგრამის დასახელება </w:t>
            </w:r>
          </w:p>
        </w:tc>
        <w:tc>
          <w:tcPr>
            <w:tcW w:w="47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6EC23" w14:textId="74158B6A" w:rsidR="00E56198" w:rsidRPr="0060606C" w:rsidRDefault="00E56198" w:rsidP="00CF6C3C">
            <w:pPr>
              <w:spacing w:after="0" w:line="240" w:lineRule="auto"/>
              <w:jc w:val="center"/>
              <w:rPr>
                <w:rFonts w:ascii="Sylfaen" w:eastAsia="Times New Roman" w:hAnsi="Sylfaen" w:cs="Calibri"/>
                <w:b/>
                <w:color w:val="000000"/>
              </w:rPr>
            </w:pPr>
            <w:r w:rsidRPr="0060606C">
              <w:rPr>
                <w:rFonts w:ascii="Sylfaen" w:eastAsia="Times New Roman" w:hAnsi="Sylfaen" w:cs="Calibri"/>
                <w:b/>
                <w:color w:val="000000"/>
                <w:sz w:val="20"/>
                <w:szCs w:val="20"/>
              </w:rPr>
              <w:t>ა(ა)იპ სკოლისგარეშე სახელოვნებო-საგანმანათლებლო დაწესებულება ახალციხის სამხატვრო სკოლა</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18FDD4EE" w14:textId="163355E6" w:rsidR="00E56198" w:rsidRPr="0060606C" w:rsidRDefault="00E56198" w:rsidP="0060606C">
            <w:pPr>
              <w:spacing w:after="0" w:line="240" w:lineRule="auto"/>
              <w:jc w:val="center"/>
              <w:rPr>
                <w:rFonts w:ascii="Sylfaen" w:eastAsia="Times New Roman" w:hAnsi="Sylfaen" w:cs="Calibri"/>
                <w:b/>
                <w:bCs/>
                <w:color w:val="000000"/>
                <w:sz w:val="16"/>
                <w:szCs w:val="16"/>
              </w:rPr>
            </w:pPr>
            <w:r w:rsidRPr="0060606C">
              <w:rPr>
                <w:rFonts w:ascii="Sylfaen" w:eastAsia="Times New Roman" w:hAnsi="Sylfaen" w:cs="Calibri"/>
                <w:b/>
                <w:bCs/>
                <w:color w:val="000000"/>
                <w:sz w:val="16"/>
                <w:szCs w:val="16"/>
              </w:rPr>
              <w:t>202</w:t>
            </w:r>
            <w:r w:rsidR="0060606C">
              <w:rPr>
                <w:rFonts w:ascii="Sylfaen" w:eastAsia="Times New Roman" w:hAnsi="Sylfaen" w:cs="Calibri"/>
                <w:b/>
                <w:bCs/>
                <w:color w:val="000000"/>
                <w:sz w:val="16"/>
                <w:szCs w:val="16"/>
                <w:lang w:val="ka-GE"/>
              </w:rPr>
              <w:t>2</w:t>
            </w:r>
            <w:r w:rsidRPr="0060606C">
              <w:rPr>
                <w:rFonts w:ascii="Sylfaen" w:eastAsia="Times New Roman" w:hAnsi="Sylfaen" w:cs="Calibri"/>
                <w:b/>
                <w:bCs/>
                <w:color w:val="000000"/>
                <w:sz w:val="16"/>
                <w:szCs w:val="16"/>
              </w:rPr>
              <w:t xml:space="preserve"> წლის დაფინანსება</w:t>
            </w:r>
            <w:r w:rsidRPr="0060606C">
              <w:rPr>
                <w:rFonts w:ascii="Sylfaen" w:eastAsia="Times New Roman" w:hAnsi="Sylfaen" w:cs="Calibri"/>
                <w:b/>
                <w:bCs/>
                <w:color w:val="000000"/>
                <w:sz w:val="16"/>
                <w:szCs w:val="16"/>
              </w:rPr>
              <w:br/>
              <w:t xml:space="preserve"> ათას ლარში</w:t>
            </w:r>
          </w:p>
        </w:tc>
      </w:tr>
      <w:tr w:rsidR="00E56198" w:rsidRPr="0060606C" w14:paraId="5EDA8002" w14:textId="77777777" w:rsidTr="006270E9">
        <w:trPr>
          <w:gridAfter w:val="3"/>
          <w:wAfter w:w="5944" w:type="dxa"/>
          <w:trHeight w:val="255"/>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58F552FF" w14:textId="77777777" w:rsidR="00E56198" w:rsidRPr="0060606C" w:rsidRDefault="00E56198" w:rsidP="00CF6C3C">
            <w:pPr>
              <w:spacing w:after="0" w:line="240" w:lineRule="auto"/>
              <w:jc w:val="center"/>
              <w:rPr>
                <w:rFonts w:ascii="Sylfaen" w:eastAsia="Times New Roman" w:hAnsi="Sylfaen" w:cs="Calibri"/>
                <w:b/>
                <w:color w:val="000000"/>
                <w:sz w:val="16"/>
                <w:szCs w:val="16"/>
              </w:rPr>
            </w:pPr>
            <w:r w:rsidRPr="0060606C">
              <w:rPr>
                <w:rFonts w:ascii="Sylfaen" w:eastAsia="Times New Roman" w:hAnsi="Sylfaen" w:cs="Calibri"/>
                <w:b/>
                <w:color w:val="000000"/>
                <w:sz w:val="16"/>
                <w:szCs w:val="16"/>
              </w:rPr>
              <w:t>05 02 03</w:t>
            </w: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567DEAF5" w14:textId="77777777" w:rsidR="00E56198" w:rsidRPr="0060606C" w:rsidRDefault="00E56198" w:rsidP="00CF6C3C">
            <w:pPr>
              <w:spacing w:after="0" w:line="240" w:lineRule="auto"/>
              <w:rPr>
                <w:rFonts w:ascii="Sylfaen" w:eastAsia="Times New Roman" w:hAnsi="Sylfaen" w:cs="Calibri"/>
                <w:b/>
                <w:bCs/>
                <w:color w:val="000000"/>
                <w:sz w:val="18"/>
                <w:szCs w:val="18"/>
              </w:rPr>
            </w:pPr>
          </w:p>
        </w:tc>
        <w:tc>
          <w:tcPr>
            <w:tcW w:w="4720" w:type="dxa"/>
            <w:gridSpan w:val="3"/>
            <w:vMerge/>
            <w:tcBorders>
              <w:top w:val="single" w:sz="4" w:space="0" w:color="auto"/>
              <w:left w:val="single" w:sz="4" w:space="0" w:color="auto"/>
              <w:bottom w:val="single" w:sz="4" w:space="0" w:color="auto"/>
              <w:right w:val="single" w:sz="4" w:space="0" w:color="auto"/>
            </w:tcBorders>
            <w:vAlign w:val="center"/>
            <w:hideMark/>
          </w:tcPr>
          <w:p w14:paraId="37ABAF8B" w14:textId="77777777" w:rsidR="00E56198" w:rsidRPr="0060606C" w:rsidRDefault="00E56198" w:rsidP="00CF6C3C">
            <w:pPr>
              <w:spacing w:after="0" w:line="240" w:lineRule="auto"/>
              <w:rPr>
                <w:rFonts w:ascii="Sylfaen" w:eastAsia="Times New Roman" w:hAnsi="Sylfaen" w:cs="Calibri"/>
                <w:b/>
                <w:color w:val="000000"/>
              </w:rPr>
            </w:pPr>
          </w:p>
        </w:tc>
        <w:tc>
          <w:tcPr>
            <w:tcW w:w="1965" w:type="dxa"/>
            <w:tcBorders>
              <w:top w:val="nil"/>
              <w:left w:val="nil"/>
              <w:bottom w:val="single" w:sz="4" w:space="0" w:color="auto"/>
              <w:right w:val="single" w:sz="4" w:space="0" w:color="auto"/>
            </w:tcBorders>
            <w:shd w:val="clear" w:color="000000" w:fill="FFFFFF"/>
            <w:vAlign w:val="center"/>
            <w:hideMark/>
          </w:tcPr>
          <w:p w14:paraId="507A289C" w14:textId="19D89E69" w:rsidR="00E56198" w:rsidRPr="0060606C" w:rsidRDefault="0060606C" w:rsidP="0060606C">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92,6</w:t>
            </w:r>
          </w:p>
        </w:tc>
      </w:tr>
      <w:tr w:rsidR="00CF6C3C" w:rsidRPr="0060606C" w14:paraId="638D0234" w14:textId="77777777" w:rsidTr="00741409">
        <w:trPr>
          <w:trHeight w:val="64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6DC462" w14:textId="77777777" w:rsidR="00CF6C3C" w:rsidRPr="0060606C" w:rsidRDefault="00CF6C3C" w:rsidP="00CF6C3C">
            <w:pPr>
              <w:spacing w:after="0" w:line="240" w:lineRule="auto"/>
              <w:jc w:val="center"/>
              <w:rPr>
                <w:rFonts w:ascii="Sylfaen" w:eastAsia="Times New Roman" w:hAnsi="Sylfaen" w:cs="Calibri"/>
                <w:b/>
                <w:bCs/>
                <w:color w:val="000000"/>
                <w:sz w:val="18"/>
                <w:szCs w:val="18"/>
              </w:rPr>
            </w:pPr>
            <w:r w:rsidRPr="0060606C">
              <w:rPr>
                <w:rFonts w:ascii="Sylfaen" w:eastAsia="Times New Roman" w:hAnsi="Sylfaen" w:cs="Calibri"/>
                <w:b/>
                <w:bCs/>
                <w:color w:val="000000"/>
                <w:sz w:val="18"/>
                <w:szCs w:val="18"/>
              </w:rPr>
              <w:lastRenderedPageBreak/>
              <w:t>პროგრამის განმახორციელებელი სამსახური</w:t>
            </w:r>
          </w:p>
        </w:tc>
        <w:tc>
          <w:tcPr>
            <w:tcW w:w="12629" w:type="dxa"/>
            <w:gridSpan w:val="7"/>
            <w:tcBorders>
              <w:top w:val="single" w:sz="4" w:space="0" w:color="auto"/>
              <w:left w:val="nil"/>
              <w:bottom w:val="single" w:sz="4" w:space="0" w:color="auto"/>
              <w:right w:val="single" w:sz="4" w:space="0" w:color="auto"/>
            </w:tcBorders>
            <w:shd w:val="clear" w:color="000000" w:fill="FFFFFF"/>
            <w:vAlign w:val="center"/>
            <w:hideMark/>
          </w:tcPr>
          <w:p w14:paraId="3113E6E1" w14:textId="77777777" w:rsidR="00CF6C3C" w:rsidRPr="0060606C" w:rsidRDefault="00CF6C3C" w:rsidP="00CF6C3C">
            <w:pPr>
              <w:spacing w:after="0" w:line="240" w:lineRule="auto"/>
              <w:rPr>
                <w:rFonts w:ascii="Sylfaen" w:eastAsia="Times New Roman" w:hAnsi="Sylfaen" w:cs="Calibri"/>
                <w:b/>
                <w:color w:val="000000"/>
                <w:sz w:val="20"/>
                <w:szCs w:val="20"/>
              </w:rPr>
            </w:pPr>
            <w:r w:rsidRPr="0060606C">
              <w:rPr>
                <w:rFonts w:ascii="Sylfaen" w:eastAsia="Times New Roman" w:hAnsi="Sylfaen" w:cs="Calibri"/>
                <w:b/>
                <w:color w:val="000000"/>
                <w:sz w:val="20"/>
                <w:szCs w:val="20"/>
              </w:rPr>
              <w:t>ა(ა)იპ სკოლისგარეშე სახელოვნებო-საგანმანათლებლო დაწესებულება ახალციხის სამხატვრო სკოლა</w:t>
            </w:r>
          </w:p>
        </w:tc>
      </w:tr>
      <w:tr w:rsidR="0060606C" w:rsidRPr="00CF6C3C" w14:paraId="72BBAA01" w14:textId="77777777" w:rsidTr="00741409">
        <w:trPr>
          <w:trHeight w:val="2056"/>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A7522" w14:textId="77777777" w:rsidR="0060606C" w:rsidRPr="00CF6C3C" w:rsidRDefault="0060606C" w:rsidP="0060606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 xml:space="preserve">პროგრამის აღწერა </w:t>
            </w:r>
          </w:p>
        </w:tc>
        <w:tc>
          <w:tcPr>
            <w:tcW w:w="12629" w:type="dxa"/>
            <w:gridSpan w:val="7"/>
            <w:tcBorders>
              <w:top w:val="single" w:sz="4" w:space="0" w:color="auto"/>
              <w:left w:val="nil"/>
              <w:bottom w:val="single" w:sz="4" w:space="0" w:color="auto"/>
              <w:right w:val="single" w:sz="4" w:space="0" w:color="auto"/>
            </w:tcBorders>
            <w:shd w:val="clear" w:color="000000" w:fill="FFFFFF"/>
            <w:vAlign w:val="center"/>
            <w:hideMark/>
          </w:tcPr>
          <w:p w14:paraId="478C76F0" w14:textId="120E4094" w:rsidR="0060606C" w:rsidRPr="00CF6C3C" w:rsidRDefault="0060606C" w:rsidP="0060606C">
            <w:pPr>
              <w:spacing w:after="0" w:line="240" w:lineRule="auto"/>
              <w:rPr>
                <w:rFonts w:ascii="Sylfaen" w:eastAsia="Times New Roman" w:hAnsi="Sylfaen" w:cs="Calibri"/>
                <w:color w:val="000000"/>
                <w:sz w:val="18"/>
                <w:szCs w:val="18"/>
              </w:rPr>
            </w:pPr>
            <w:proofErr w:type="gramStart"/>
            <w:r w:rsidRPr="00A8379F">
              <w:rPr>
                <w:rFonts w:ascii="Sylfaen" w:eastAsia="Times New Roman" w:hAnsi="Sylfaen" w:cs="Calibri"/>
                <w:color w:val="000000"/>
                <w:sz w:val="18"/>
                <w:szCs w:val="18"/>
              </w:rPr>
              <w:t>ახალციხის</w:t>
            </w:r>
            <w:proofErr w:type="gramEnd"/>
            <w:r w:rsidRPr="00A8379F">
              <w:rPr>
                <w:rFonts w:ascii="Sylfaen" w:eastAsia="Times New Roman" w:hAnsi="Sylfaen" w:cs="Calibri"/>
                <w:color w:val="000000"/>
                <w:sz w:val="18"/>
                <w:szCs w:val="18"/>
              </w:rPr>
              <w:t xml:space="preserve"> სამხატვრო სკოლაში მიმდინარეობს ყოველწლიურად შემდეგი საგნების შესწავლა: ხატვა, ფერწერა, მოდელირება, ქანდაკება,კერამიკა, გამოყენებითი ხელოვნება. </w:t>
            </w:r>
            <w:proofErr w:type="gramStart"/>
            <w:r w:rsidRPr="00A8379F">
              <w:rPr>
                <w:rFonts w:ascii="Sylfaen" w:eastAsia="Times New Roman" w:hAnsi="Sylfaen" w:cs="Calibri"/>
                <w:color w:val="000000"/>
                <w:sz w:val="18"/>
                <w:szCs w:val="18"/>
              </w:rPr>
              <w:t>მომავალი</w:t>
            </w:r>
            <w:proofErr w:type="gramEnd"/>
            <w:r w:rsidRPr="00A8379F">
              <w:rPr>
                <w:rFonts w:ascii="Sylfaen" w:eastAsia="Times New Roman" w:hAnsi="Sylfaen" w:cs="Calibri"/>
                <w:color w:val="000000"/>
                <w:sz w:val="18"/>
                <w:szCs w:val="18"/>
              </w:rPr>
              <w:t xml:space="preserve"> სასწავლო წლიდან მოხდება ტრადიციული ხალხური ფარდაგების და თექის შესწავლა.სკოლა არის წარმატებული როგორც საქართველოს ისე საერთაშოირისო მასშტაბით. </w:t>
            </w:r>
            <w:proofErr w:type="gramStart"/>
            <w:r w:rsidRPr="00A8379F">
              <w:rPr>
                <w:rFonts w:ascii="Sylfaen" w:eastAsia="Times New Roman" w:hAnsi="Sylfaen" w:cs="Calibri"/>
                <w:color w:val="000000"/>
                <w:sz w:val="18"/>
                <w:szCs w:val="18"/>
              </w:rPr>
              <w:t>მიღებული</w:t>
            </w:r>
            <w:proofErr w:type="gramEnd"/>
            <w:r w:rsidRPr="00A8379F">
              <w:rPr>
                <w:rFonts w:ascii="Sylfaen" w:eastAsia="Times New Roman" w:hAnsi="Sylfaen" w:cs="Calibri"/>
                <w:color w:val="000000"/>
                <w:sz w:val="18"/>
                <w:szCs w:val="18"/>
              </w:rPr>
              <w:t xml:space="preserve"> აქვს სკოლის მოსწავლეებს სხვადასხვა გამოფენებსა და კონკურსებში საპრიზო ადგილები.სკოლაში დასაქმებულია 12 თანამშრომელი, აქედან დასაქმებული 8 პედაგოგი. </w:t>
            </w:r>
            <w:proofErr w:type="gramStart"/>
            <w:r w:rsidRPr="00A8379F">
              <w:rPr>
                <w:rFonts w:ascii="Sylfaen" w:eastAsia="Times New Roman" w:hAnsi="Sylfaen" w:cs="Calibri"/>
                <w:color w:val="000000"/>
                <w:sz w:val="18"/>
                <w:szCs w:val="18"/>
              </w:rPr>
              <w:t>და</w:t>
            </w:r>
            <w:proofErr w:type="gramEnd"/>
            <w:r w:rsidRPr="00A8379F">
              <w:rPr>
                <w:rFonts w:ascii="Sylfaen" w:eastAsia="Times New Roman" w:hAnsi="Sylfaen" w:cs="Calibri"/>
                <w:color w:val="000000"/>
                <w:sz w:val="18"/>
                <w:szCs w:val="18"/>
              </w:rPr>
              <w:t xml:space="preserve"> 4 ადმინისტრაციის თანამშრომელი.ახალციხის სამხატვრო სკოლაში 2020-2021 სასწავლო წელს ირიცხებოდა 253 მოსწავლე. </w:t>
            </w:r>
            <w:proofErr w:type="gramStart"/>
            <w:r w:rsidRPr="00A8379F">
              <w:rPr>
                <w:rFonts w:ascii="Sylfaen" w:eastAsia="Times New Roman" w:hAnsi="Sylfaen" w:cs="Calibri"/>
                <w:color w:val="000000"/>
                <w:sz w:val="18"/>
                <w:szCs w:val="18"/>
              </w:rPr>
              <w:t>სწავლის</w:t>
            </w:r>
            <w:proofErr w:type="gramEnd"/>
            <w:r w:rsidRPr="00A8379F">
              <w:rPr>
                <w:rFonts w:ascii="Sylfaen" w:eastAsia="Times New Roman" w:hAnsi="Sylfaen" w:cs="Calibri"/>
                <w:color w:val="000000"/>
                <w:sz w:val="18"/>
                <w:szCs w:val="18"/>
              </w:rPr>
              <w:t xml:space="preserve"> მსურველთა რიცხვი იმატებს ყოველ წლიურად, მიმდინარე წელს მოხდა სკოლის რეაბილიტაცია. </w:t>
            </w:r>
            <w:proofErr w:type="gramStart"/>
            <w:r w:rsidRPr="00A8379F">
              <w:rPr>
                <w:rFonts w:ascii="Sylfaen" w:eastAsia="Times New Roman" w:hAnsi="Sylfaen" w:cs="Calibri"/>
                <w:color w:val="000000"/>
                <w:sz w:val="18"/>
                <w:szCs w:val="18"/>
              </w:rPr>
              <w:t>სკოლის</w:t>
            </w:r>
            <w:proofErr w:type="gramEnd"/>
            <w:r w:rsidRPr="00A8379F">
              <w:rPr>
                <w:rFonts w:ascii="Sylfaen" w:eastAsia="Times New Roman" w:hAnsi="Sylfaen" w:cs="Calibri"/>
                <w:color w:val="000000"/>
                <w:sz w:val="18"/>
                <w:szCs w:val="18"/>
              </w:rPr>
              <w:t xml:space="preserve"> სრულყოფილი მუშაობისთვის საჭიროა სხვადასხვა სამუშაო მასალების შეძენა, რათა მოხდეს მოსწავლეებში სწავლის დონის ამაღლება და უფრო მეტი მოსწავლის მოზიდვა.   2021 წელს პანდემიის გამო მოხდა მთლიანად სუბსიდიით დაფინანსება. </w:t>
            </w:r>
            <w:proofErr w:type="gramStart"/>
            <w:r w:rsidRPr="00A8379F">
              <w:rPr>
                <w:rFonts w:ascii="Sylfaen" w:eastAsia="Times New Roman" w:hAnsi="Sylfaen" w:cs="Calibri"/>
                <w:color w:val="000000"/>
                <w:sz w:val="18"/>
                <w:szCs w:val="18"/>
              </w:rPr>
              <w:t>სკოლის</w:t>
            </w:r>
            <w:proofErr w:type="gramEnd"/>
            <w:r w:rsidRPr="00A8379F">
              <w:rPr>
                <w:rFonts w:ascii="Sylfaen" w:eastAsia="Times New Roman" w:hAnsi="Sylfaen" w:cs="Calibri"/>
                <w:color w:val="000000"/>
                <w:sz w:val="18"/>
                <w:szCs w:val="18"/>
              </w:rPr>
              <w:t xml:space="preserve"> ბიუჯეტი შეადგენს 87100ლარს. </w:t>
            </w:r>
            <w:proofErr w:type="gramStart"/>
            <w:r w:rsidRPr="00A8379F">
              <w:rPr>
                <w:rFonts w:ascii="Sylfaen" w:eastAsia="Times New Roman" w:hAnsi="Sylfaen" w:cs="Calibri"/>
                <w:color w:val="000000"/>
                <w:sz w:val="18"/>
                <w:szCs w:val="18"/>
              </w:rPr>
              <w:t>მიმდინარე</w:t>
            </w:r>
            <w:proofErr w:type="gramEnd"/>
            <w:r w:rsidRPr="00A8379F">
              <w:rPr>
                <w:rFonts w:ascii="Sylfaen" w:eastAsia="Times New Roman" w:hAnsi="Sylfaen" w:cs="Calibri"/>
                <w:color w:val="000000"/>
                <w:sz w:val="18"/>
                <w:szCs w:val="18"/>
              </w:rPr>
              <w:t xml:space="preserve"> წელს ვერ მოხერხდა არსებული ვითარებიდან გამომდინარე სხვადასხვა კონკურსებსა და გამოფენებში მონაწილეობა.მიმდინარეობს სამუშაო მასალით უზრუნველყოფა.</w:t>
            </w:r>
          </w:p>
        </w:tc>
      </w:tr>
      <w:tr w:rsidR="0060606C" w:rsidRPr="00CF6C3C" w14:paraId="6E640105" w14:textId="77777777" w:rsidTr="00741409">
        <w:trPr>
          <w:trHeight w:val="190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5D9E2" w14:textId="77777777" w:rsidR="0060606C" w:rsidRPr="00CF6C3C" w:rsidRDefault="0060606C" w:rsidP="0060606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პროგრამის მიზანი და მოსალოდნელი შედეგი</w:t>
            </w:r>
          </w:p>
        </w:tc>
        <w:tc>
          <w:tcPr>
            <w:tcW w:w="12629" w:type="dxa"/>
            <w:gridSpan w:val="7"/>
            <w:tcBorders>
              <w:top w:val="single" w:sz="4" w:space="0" w:color="auto"/>
              <w:left w:val="nil"/>
              <w:bottom w:val="single" w:sz="4" w:space="0" w:color="auto"/>
              <w:right w:val="single" w:sz="4" w:space="0" w:color="auto"/>
            </w:tcBorders>
            <w:shd w:val="clear" w:color="000000" w:fill="FFFFFF"/>
            <w:vAlign w:val="center"/>
            <w:hideMark/>
          </w:tcPr>
          <w:p w14:paraId="58346DC5" w14:textId="0A4B8E52" w:rsidR="0060606C" w:rsidRPr="00CF6C3C" w:rsidRDefault="0060606C" w:rsidP="0060606C">
            <w:pPr>
              <w:spacing w:after="0" w:line="240" w:lineRule="auto"/>
              <w:rPr>
                <w:rFonts w:ascii="Sylfaen" w:eastAsia="Times New Roman" w:hAnsi="Sylfaen" w:cs="Calibri"/>
                <w:color w:val="000000"/>
                <w:sz w:val="18"/>
                <w:szCs w:val="18"/>
              </w:rPr>
            </w:pPr>
            <w:proofErr w:type="gramStart"/>
            <w:r w:rsidRPr="00A8379F">
              <w:rPr>
                <w:rFonts w:ascii="Sylfaen" w:eastAsia="Times New Roman" w:hAnsi="Sylfaen" w:cs="Calibri"/>
                <w:color w:val="000000"/>
                <w:sz w:val="18"/>
                <w:szCs w:val="18"/>
              </w:rPr>
              <w:t>მომავალი</w:t>
            </w:r>
            <w:proofErr w:type="gramEnd"/>
            <w:r w:rsidRPr="00A8379F">
              <w:rPr>
                <w:rFonts w:ascii="Sylfaen" w:eastAsia="Times New Roman" w:hAnsi="Sylfaen" w:cs="Calibri"/>
                <w:color w:val="000000"/>
                <w:sz w:val="18"/>
                <w:szCs w:val="18"/>
              </w:rPr>
              <w:t xml:space="preserve"> თაობების აღზრდაში ზოგადი განათლების გარდა მნიშვნელოვანი როლი ენიჭება მოსწავლეთათვის ხელოვნების შესწავლას. </w:t>
            </w:r>
            <w:proofErr w:type="gramStart"/>
            <w:r w:rsidRPr="00A8379F">
              <w:rPr>
                <w:rFonts w:ascii="Sylfaen" w:eastAsia="Times New Roman" w:hAnsi="Sylfaen" w:cs="Calibri"/>
                <w:color w:val="000000"/>
                <w:sz w:val="18"/>
                <w:szCs w:val="18"/>
              </w:rPr>
              <w:t>ახალციხის</w:t>
            </w:r>
            <w:proofErr w:type="gramEnd"/>
            <w:r w:rsidRPr="00A8379F">
              <w:rPr>
                <w:rFonts w:ascii="Sylfaen" w:eastAsia="Times New Roman" w:hAnsi="Sylfaen" w:cs="Calibri"/>
                <w:color w:val="000000"/>
                <w:sz w:val="18"/>
                <w:szCs w:val="18"/>
              </w:rPr>
              <w:t xml:space="preserve"> სამხატვრო სკოლის მიზანია მომავალი თაობების აღზრდის მიმართულებით კულტურულ და ესთეტიკურ აღზრდა, რომლის ფარგლებშიც მომდევნო წლებში განხორციელდება სახელოვნებო განათლების ხელშეწყობა. </w:t>
            </w:r>
            <w:proofErr w:type="gramStart"/>
            <w:r w:rsidRPr="00A8379F">
              <w:rPr>
                <w:rFonts w:ascii="Sylfaen" w:eastAsia="Times New Roman" w:hAnsi="Sylfaen" w:cs="Calibri"/>
                <w:color w:val="000000"/>
                <w:sz w:val="18"/>
                <w:szCs w:val="18"/>
              </w:rPr>
              <w:t>პროგრამის</w:t>
            </w:r>
            <w:proofErr w:type="gramEnd"/>
            <w:r w:rsidRPr="00A8379F">
              <w:rPr>
                <w:rFonts w:ascii="Sylfaen" w:eastAsia="Times New Roman" w:hAnsi="Sylfaen" w:cs="Calibri"/>
                <w:color w:val="000000"/>
                <w:sz w:val="18"/>
                <w:szCs w:val="18"/>
              </w:rPr>
              <w:t xml:space="preserve">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w:t>
            </w:r>
            <w:proofErr w:type="gramStart"/>
            <w:r w:rsidRPr="00A8379F">
              <w:rPr>
                <w:rFonts w:ascii="Sylfaen" w:eastAsia="Times New Roman" w:hAnsi="Sylfaen" w:cs="Calibri"/>
                <w:color w:val="000000"/>
                <w:sz w:val="18"/>
                <w:szCs w:val="18"/>
              </w:rPr>
              <w:t>სამხატვრო</w:t>
            </w:r>
            <w:proofErr w:type="gramEnd"/>
            <w:r w:rsidRPr="00A8379F">
              <w:rPr>
                <w:rFonts w:ascii="Sylfaen" w:eastAsia="Times New Roman" w:hAnsi="Sylfaen" w:cs="Calibri"/>
                <w:color w:val="000000"/>
                <w:sz w:val="18"/>
                <w:szCs w:val="18"/>
              </w:rPr>
              <w:t xml:space="preserve"> სკოლის მოსწავლეთა სწავლის დონის განვითარების ხელშეწყობა და სრულფასოვანი სასწავლო გარემოს შექმნა. </w:t>
            </w:r>
            <w:proofErr w:type="gramStart"/>
            <w:r w:rsidRPr="00A8379F">
              <w:rPr>
                <w:rFonts w:ascii="Sylfaen" w:eastAsia="Times New Roman" w:hAnsi="Sylfaen" w:cs="Calibri"/>
                <w:color w:val="000000"/>
                <w:sz w:val="18"/>
                <w:szCs w:val="18"/>
              </w:rPr>
              <w:t>აღნიშნული</w:t>
            </w:r>
            <w:proofErr w:type="gramEnd"/>
            <w:r w:rsidRPr="00A8379F">
              <w:rPr>
                <w:rFonts w:ascii="Sylfaen" w:eastAsia="Times New Roman" w:hAnsi="Sylfaen" w:cs="Calibri"/>
                <w:color w:val="000000"/>
                <w:sz w:val="18"/>
                <w:szCs w:val="18"/>
              </w:rPr>
              <w:t xml:space="preserve"> დაწესებულების ვალდებულებაა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გაუმჯობესებას, დახვეწასა და მოსახლეობის ინტერესებზე მორგება. </w:t>
            </w:r>
            <w:proofErr w:type="gramStart"/>
            <w:r w:rsidRPr="00A8379F">
              <w:rPr>
                <w:rFonts w:ascii="Sylfaen" w:eastAsia="Times New Roman" w:hAnsi="Sylfaen" w:cs="Calibri"/>
                <w:color w:val="000000"/>
                <w:sz w:val="18"/>
                <w:szCs w:val="18"/>
              </w:rPr>
              <w:t>შშმ</w:t>
            </w:r>
            <w:proofErr w:type="gramEnd"/>
            <w:r w:rsidRPr="00A8379F">
              <w:rPr>
                <w:rFonts w:ascii="Sylfaen" w:eastAsia="Times New Roman" w:hAnsi="Sylfaen" w:cs="Calibri"/>
                <w:color w:val="000000"/>
                <w:sz w:val="18"/>
                <w:szCs w:val="18"/>
              </w:rPr>
              <w:t xml:space="preserve"> მოსწავლეთა პირთა აქტივობის ამაღლება და საზოგადოებაში სოციალური ინტეგრაცია.</w:t>
            </w:r>
          </w:p>
        </w:tc>
      </w:tr>
      <w:tr w:rsidR="00CF6C3C" w:rsidRPr="00CF6C3C" w14:paraId="79B0E70D" w14:textId="77777777" w:rsidTr="00741409">
        <w:trPr>
          <w:trHeight w:val="696"/>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0D881096"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37F0F008"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50" w:type="dxa"/>
            <w:tcBorders>
              <w:top w:val="nil"/>
              <w:left w:val="nil"/>
              <w:bottom w:val="single" w:sz="4" w:space="0" w:color="auto"/>
              <w:right w:val="single" w:sz="4" w:space="0" w:color="auto"/>
            </w:tcBorders>
            <w:shd w:val="clear" w:color="000000" w:fill="FFFFFF"/>
            <w:vAlign w:val="center"/>
            <w:hideMark/>
          </w:tcPr>
          <w:p w14:paraId="31353CD2"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საბაზისო მაჩვენებელი</w:t>
            </w:r>
          </w:p>
        </w:tc>
        <w:tc>
          <w:tcPr>
            <w:tcW w:w="1725" w:type="dxa"/>
            <w:tcBorders>
              <w:top w:val="nil"/>
              <w:left w:val="nil"/>
              <w:bottom w:val="single" w:sz="4" w:space="0" w:color="auto"/>
              <w:right w:val="single" w:sz="4" w:space="0" w:color="auto"/>
            </w:tcBorders>
            <w:shd w:val="clear" w:color="000000" w:fill="FFFFFF"/>
            <w:vAlign w:val="center"/>
            <w:hideMark/>
          </w:tcPr>
          <w:p w14:paraId="626B1CED" w14:textId="0BCF7311" w:rsidR="00CF6C3C" w:rsidRPr="00CF6C3C" w:rsidRDefault="00CF6C3C" w:rsidP="00B41DC7">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მიზნობრივი მაჩვენებელი 202</w:t>
            </w:r>
            <w:r w:rsidR="00B41DC7">
              <w:rPr>
                <w:rFonts w:ascii="Sylfaen" w:eastAsia="Times New Roman" w:hAnsi="Sylfaen" w:cs="Calibri"/>
                <w:b/>
                <w:bCs/>
                <w:color w:val="000000"/>
                <w:sz w:val="18"/>
                <w:szCs w:val="18"/>
                <w:lang w:val="ka-GE"/>
              </w:rPr>
              <w:t>2</w:t>
            </w:r>
            <w:r w:rsidRPr="00CF6C3C">
              <w:rPr>
                <w:rFonts w:ascii="Sylfaen" w:eastAsia="Times New Roman" w:hAnsi="Sylfaen" w:cs="Calibri"/>
                <w:b/>
                <w:bCs/>
                <w:color w:val="000000"/>
                <w:sz w:val="18"/>
                <w:szCs w:val="18"/>
              </w:rPr>
              <w:t xml:space="preserve"> წელს</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4241ABBB"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ცდომილების ალბათობა (%/აღწერა)</w:t>
            </w:r>
          </w:p>
        </w:tc>
        <w:tc>
          <w:tcPr>
            <w:tcW w:w="1866" w:type="dxa"/>
            <w:tcBorders>
              <w:top w:val="nil"/>
              <w:left w:val="nil"/>
              <w:bottom w:val="single" w:sz="4" w:space="0" w:color="auto"/>
              <w:right w:val="single" w:sz="4" w:space="0" w:color="auto"/>
            </w:tcBorders>
            <w:shd w:val="clear" w:color="000000" w:fill="FFFFFF"/>
            <w:vAlign w:val="center"/>
            <w:hideMark/>
          </w:tcPr>
          <w:p w14:paraId="6C65F388" w14:textId="29C96F22" w:rsidR="00CF6C3C" w:rsidRPr="00CF6C3C" w:rsidRDefault="00CF6C3C" w:rsidP="00B41DC7">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sidR="00B41DC7">
              <w:rPr>
                <w:rFonts w:ascii="Sylfaen" w:eastAsia="Times New Roman" w:hAnsi="Sylfaen" w:cs="Calibri"/>
                <w:b/>
                <w:bCs/>
                <w:color w:val="000000"/>
                <w:sz w:val="16"/>
                <w:szCs w:val="16"/>
                <w:lang w:val="ka-GE"/>
              </w:rPr>
              <w:t>3</w:t>
            </w:r>
            <w:r w:rsidRPr="00CF6C3C">
              <w:rPr>
                <w:rFonts w:ascii="Sylfaen" w:eastAsia="Times New Roman" w:hAnsi="Sylfaen" w:cs="Calibri"/>
                <w:b/>
                <w:bCs/>
                <w:color w:val="000000"/>
                <w:sz w:val="16"/>
                <w:szCs w:val="16"/>
              </w:rPr>
              <w:t xml:space="preserve"> წელს</w:t>
            </w:r>
          </w:p>
        </w:tc>
        <w:tc>
          <w:tcPr>
            <w:tcW w:w="2039" w:type="dxa"/>
            <w:tcBorders>
              <w:top w:val="nil"/>
              <w:left w:val="nil"/>
              <w:bottom w:val="single" w:sz="4" w:space="0" w:color="auto"/>
              <w:right w:val="single" w:sz="4" w:space="0" w:color="auto"/>
            </w:tcBorders>
            <w:shd w:val="clear" w:color="000000" w:fill="FFFFFF"/>
            <w:vAlign w:val="center"/>
            <w:hideMark/>
          </w:tcPr>
          <w:p w14:paraId="1E3C9701" w14:textId="085A4830" w:rsidR="00CF6C3C" w:rsidRPr="00CF6C3C" w:rsidRDefault="00CF6C3C" w:rsidP="00B41DC7">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sidR="00B41DC7">
              <w:rPr>
                <w:rFonts w:ascii="Sylfaen" w:eastAsia="Times New Roman" w:hAnsi="Sylfaen" w:cs="Calibri"/>
                <w:b/>
                <w:bCs/>
                <w:color w:val="000000"/>
                <w:sz w:val="16"/>
                <w:szCs w:val="16"/>
                <w:lang w:val="ka-GE"/>
              </w:rPr>
              <w:t>4</w:t>
            </w:r>
            <w:r w:rsidRPr="00CF6C3C">
              <w:rPr>
                <w:rFonts w:ascii="Sylfaen" w:eastAsia="Times New Roman" w:hAnsi="Sylfaen" w:cs="Calibri"/>
                <w:b/>
                <w:bCs/>
                <w:color w:val="000000"/>
                <w:sz w:val="16"/>
                <w:szCs w:val="16"/>
              </w:rPr>
              <w:t xml:space="preserve"> წელს</w:t>
            </w:r>
          </w:p>
        </w:tc>
        <w:tc>
          <w:tcPr>
            <w:tcW w:w="2039" w:type="dxa"/>
            <w:tcBorders>
              <w:top w:val="nil"/>
              <w:left w:val="nil"/>
              <w:bottom w:val="single" w:sz="4" w:space="0" w:color="auto"/>
              <w:right w:val="single" w:sz="4" w:space="0" w:color="auto"/>
            </w:tcBorders>
            <w:shd w:val="clear" w:color="000000" w:fill="FFFFFF"/>
            <w:vAlign w:val="center"/>
            <w:hideMark/>
          </w:tcPr>
          <w:p w14:paraId="1579B8BD" w14:textId="34C11B20" w:rsidR="00CF6C3C" w:rsidRPr="00CF6C3C" w:rsidRDefault="00CF6C3C" w:rsidP="00B41DC7">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sidR="00B41DC7">
              <w:rPr>
                <w:rFonts w:ascii="Sylfaen" w:eastAsia="Times New Roman" w:hAnsi="Sylfaen" w:cs="Calibri"/>
                <w:b/>
                <w:bCs/>
                <w:color w:val="000000"/>
                <w:sz w:val="16"/>
                <w:szCs w:val="16"/>
                <w:lang w:val="ka-GE"/>
              </w:rPr>
              <w:t>5</w:t>
            </w:r>
            <w:r w:rsidRPr="00CF6C3C">
              <w:rPr>
                <w:rFonts w:ascii="Sylfaen" w:eastAsia="Times New Roman" w:hAnsi="Sylfaen" w:cs="Calibri"/>
                <w:b/>
                <w:bCs/>
                <w:color w:val="000000"/>
                <w:sz w:val="16"/>
                <w:szCs w:val="16"/>
              </w:rPr>
              <w:t xml:space="preserve"> წელს</w:t>
            </w:r>
          </w:p>
        </w:tc>
      </w:tr>
      <w:tr w:rsidR="00CF6C3C" w:rsidRPr="00CF6C3C" w14:paraId="72A2B727" w14:textId="77777777" w:rsidTr="006270E9">
        <w:trPr>
          <w:trHeight w:val="16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129CC700" w14:textId="77777777" w:rsidR="00CF6C3C" w:rsidRPr="00CF6C3C" w:rsidRDefault="00CF6C3C" w:rsidP="00CF6C3C">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1</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238B066C" w14:textId="77777777" w:rsidR="00CF6C3C" w:rsidRPr="00741409" w:rsidRDefault="00CF6C3C" w:rsidP="00CF6C3C">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 xml:space="preserve"> სამხატვრო სკოლების მიერ მუნიციპალიტეტის ტერიტორიაზე ჩატარებული კულტურული ღონისძიებებში  და აგრეთვე სხვადასხვა გამოფენებსა და კონკურსებში მონაწილეობა როგორც ქვეყნის აგრეთვე საერთაშორისო მასშტაბით</w:t>
            </w:r>
          </w:p>
        </w:tc>
        <w:tc>
          <w:tcPr>
            <w:tcW w:w="2250" w:type="dxa"/>
            <w:tcBorders>
              <w:top w:val="nil"/>
              <w:left w:val="nil"/>
              <w:bottom w:val="single" w:sz="4" w:space="0" w:color="auto"/>
              <w:right w:val="single" w:sz="4" w:space="0" w:color="auto"/>
            </w:tcBorders>
            <w:shd w:val="clear" w:color="000000" w:fill="FFFFFF"/>
            <w:vAlign w:val="center"/>
            <w:hideMark/>
          </w:tcPr>
          <w:p w14:paraId="27821249" w14:textId="77777777" w:rsidR="00CF6C3C" w:rsidRPr="00CF6C3C" w:rsidRDefault="00CF6C3C" w:rsidP="00B41DC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სამხატვრო სკოლა ყოველწლიურად მონაწილეობას ღებულობს მუნიციპალიტეტის მიერ  და აგრეთვე სხვადასხვა ორგანიზატორების მიერ დაგეგმილ გამოფენებსა და კონკურსებში , რომელთა მაჩვენებელი ყოველწლიურად  10 შეადგენს</w:t>
            </w:r>
          </w:p>
        </w:tc>
        <w:tc>
          <w:tcPr>
            <w:tcW w:w="1725" w:type="dxa"/>
            <w:tcBorders>
              <w:top w:val="nil"/>
              <w:left w:val="nil"/>
              <w:bottom w:val="single" w:sz="4" w:space="0" w:color="auto"/>
              <w:right w:val="single" w:sz="4" w:space="0" w:color="auto"/>
            </w:tcBorders>
            <w:shd w:val="clear" w:color="000000" w:fill="FFFFFF"/>
            <w:vAlign w:val="center"/>
            <w:hideMark/>
          </w:tcPr>
          <w:p w14:paraId="44044513" w14:textId="4B41E06D" w:rsidR="00CF6C3C" w:rsidRPr="00B41DC7" w:rsidRDefault="00CF6C3C" w:rsidP="00B41DC7">
            <w:pPr>
              <w:spacing w:after="0" w:line="240" w:lineRule="auto"/>
              <w:rPr>
                <w:rFonts w:ascii="Sylfaen" w:eastAsia="Times New Roman" w:hAnsi="Sylfaen" w:cs="Calibri"/>
                <w:sz w:val="16"/>
                <w:szCs w:val="16"/>
                <w:lang w:val="ka-GE"/>
              </w:rPr>
            </w:pPr>
            <w:r w:rsidRPr="00CF6C3C">
              <w:rPr>
                <w:rFonts w:ascii="Sylfaen" w:eastAsia="Times New Roman" w:hAnsi="Sylfaen" w:cs="Calibri"/>
                <w:sz w:val="16"/>
                <w:szCs w:val="16"/>
              </w:rPr>
              <w:t>იგეგმება სხვადასხვა  კონკურსებსა და გამოფენებში მონაწილეობა</w:t>
            </w:r>
            <w:r w:rsidR="00B41DC7">
              <w:rPr>
                <w:rFonts w:ascii="Sylfaen" w:eastAsia="Times New Roman" w:hAnsi="Sylfaen" w:cs="Calibri"/>
                <w:sz w:val="16"/>
                <w:szCs w:val="16"/>
                <w:lang w:val="ka-GE"/>
              </w:rPr>
              <w:t xml:space="preserve"> (</w:t>
            </w:r>
            <w:r w:rsidR="00B41DC7" w:rsidRPr="00CF6C3C">
              <w:rPr>
                <w:rFonts w:ascii="Sylfaen" w:eastAsia="Times New Roman" w:hAnsi="Sylfaen" w:cs="Calibri"/>
                <w:sz w:val="16"/>
                <w:szCs w:val="16"/>
              </w:rPr>
              <w:t>15-მდე</w:t>
            </w:r>
            <w:r w:rsidR="00B41DC7">
              <w:rPr>
                <w:rFonts w:ascii="Sylfaen" w:eastAsia="Times New Roman" w:hAnsi="Sylfaen" w:cs="Calibri"/>
                <w:sz w:val="16"/>
                <w:szCs w:val="16"/>
                <w:lang w:val="ka-GE"/>
              </w:rPr>
              <w:t>)</w:t>
            </w:r>
            <w:r w:rsidRPr="00CF6C3C">
              <w:rPr>
                <w:rFonts w:ascii="Sylfaen" w:eastAsia="Times New Roman" w:hAnsi="Sylfaen" w:cs="Calibri"/>
                <w:sz w:val="16"/>
                <w:szCs w:val="16"/>
              </w:rPr>
              <w:t>,</w:t>
            </w:r>
            <w:r w:rsidR="00B41DC7">
              <w:rPr>
                <w:rFonts w:ascii="Sylfaen" w:eastAsia="Times New Roman" w:hAnsi="Sylfaen" w:cs="Calibri"/>
                <w:sz w:val="16"/>
                <w:szCs w:val="16"/>
                <w:lang w:val="ka-GE"/>
              </w:rPr>
              <w:t xml:space="preserve"> </w:t>
            </w:r>
            <w:r w:rsidRPr="00CF6C3C">
              <w:rPr>
                <w:rFonts w:ascii="Sylfaen" w:eastAsia="Times New Roman" w:hAnsi="Sylfaen" w:cs="Calibri"/>
                <w:sz w:val="16"/>
                <w:szCs w:val="16"/>
              </w:rPr>
              <w:t>რომლისთვისაც დაგეგმილია 5000 ლარი</w:t>
            </w:r>
            <w:r w:rsidR="00B41DC7">
              <w:rPr>
                <w:rFonts w:ascii="Sylfaen" w:eastAsia="Times New Roman" w:hAnsi="Sylfaen" w:cs="Calibri"/>
                <w:sz w:val="16"/>
                <w:szCs w:val="16"/>
                <w:lang w:val="ka-GE"/>
              </w:rPr>
              <w:t>ს გამოყოფა</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72DAB979" w14:textId="77777777" w:rsidR="00CF6C3C" w:rsidRPr="00CF6C3C" w:rsidRDefault="00CF6C3C" w:rsidP="00CF6C3C">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10%</w:t>
            </w:r>
          </w:p>
        </w:tc>
        <w:tc>
          <w:tcPr>
            <w:tcW w:w="1866" w:type="dxa"/>
            <w:tcBorders>
              <w:top w:val="nil"/>
              <w:left w:val="nil"/>
              <w:bottom w:val="single" w:sz="4" w:space="0" w:color="auto"/>
              <w:right w:val="single" w:sz="4" w:space="0" w:color="auto"/>
            </w:tcBorders>
            <w:shd w:val="clear" w:color="000000" w:fill="FFFFFF"/>
            <w:vAlign w:val="center"/>
            <w:hideMark/>
          </w:tcPr>
          <w:p w14:paraId="4C0A536A" w14:textId="13569508" w:rsidR="00CF6C3C" w:rsidRPr="00333B7A" w:rsidRDefault="00CF6C3C" w:rsidP="00333B7A">
            <w:pPr>
              <w:spacing w:after="0" w:line="240" w:lineRule="auto"/>
              <w:rPr>
                <w:rFonts w:ascii="Sylfaen" w:eastAsia="Times New Roman" w:hAnsi="Sylfaen" w:cs="Calibri"/>
                <w:sz w:val="16"/>
                <w:szCs w:val="16"/>
                <w:lang w:val="ka-GE"/>
              </w:rPr>
            </w:pPr>
            <w:r w:rsidRPr="00CF6C3C">
              <w:rPr>
                <w:rFonts w:ascii="Sylfaen" w:eastAsia="Times New Roman" w:hAnsi="Sylfaen" w:cs="Calibri"/>
                <w:sz w:val="16"/>
                <w:szCs w:val="16"/>
              </w:rPr>
              <w:t>იგეგმება სხვადასხვა  კონკურსებსა და გამოფენებში მონაწილეობა</w:t>
            </w:r>
            <w:r w:rsidR="00333B7A">
              <w:rPr>
                <w:rFonts w:ascii="Sylfaen" w:eastAsia="Times New Roman" w:hAnsi="Sylfaen" w:cs="Calibri"/>
                <w:sz w:val="16"/>
                <w:szCs w:val="16"/>
                <w:lang w:val="ka-GE"/>
              </w:rPr>
              <w:t xml:space="preserve"> (</w:t>
            </w:r>
            <w:r w:rsidR="00333B7A" w:rsidRPr="00CF6C3C">
              <w:rPr>
                <w:rFonts w:ascii="Sylfaen" w:eastAsia="Times New Roman" w:hAnsi="Sylfaen" w:cs="Calibri"/>
                <w:sz w:val="16"/>
                <w:szCs w:val="16"/>
              </w:rPr>
              <w:t>17-მდე</w:t>
            </w:r>
            <w:r w:rsidR="00333B7A">
              <w:rPr>
                <w:rFonts w:ascii="Sylfaen" w:eastAsia="Times New Roman" w:hAnsi="Sylfaen" w:cs="Calibri"/>
                <w:sz w:val="16"/>
                <w:szCs w:val="16"/>
                <w:lang w:val="ka-GE"/>
              </w:rPr>
              <w:t>)</w:t>
            </w:r>
            <w:r w:rsidRPr="00CF6C3C">
              <w:rPr>
                <w:rFonts w:ascii="Sylfaen" w:eastAsia="Times New Roman" w:hAnsi="Sylfaen" w:cs="Calibri"/>
                <w:sz w:val="16"/>
                <w:szCs w:val="16"/>
              </w:rPr>
              <w:t>,</w:t>
            </w:r>
            <w:r w:rsidR="00333B7A">
              <w:rPr>
                <w:rFonts w:ascii="Sylfaen" w:eastAsia="Times New Roman" w:hAnsi="Sylfaen" w:cs="Calibri"/>
                <w:sz w:val="16"/>
                <w:szCs w:val="16"/>
                <w:lang w:val="ka-GE"/>
              </w:rPr>
              <w:t xml:space="preserve"> </w:t>
            </w:r>
            <w:r w:rsidRPr="00CF6C3C">
              <w:rPr>
                <w:rFonts w:ascii="Sylfaen" w:eastAsia="Times New Roman" w:hAnsi="Sylfaen" w:cs="Calibri"/>
                <w:sz w:val="16"/>
                <w:szCs w:val="16"/>
              </w:rPr>
              <w:t>რომლისთვისაც დაგეგმილია 5000 ლარი</w:t>
            </w:r>
            <w:r w:rsidR="00333B7A">
              <w:rPr>
                <w:rFonts w:ascii="Sylfaen" w:eastAsia="Times New Roman" w:hAnsi="Sylfaen" w:cs="Calibri"/>
                <w:sz w:val="16"/>
                <w:szCs w:val="16"/>
                <w:lang w:val="ka-GE"/>
              </w:rPr>
              <w:t>ს გამოყოფა</w:t>
            </w:r>
          </w:p>
        </w:tc>
        <w:tc>
          <w:tcPr>
            <w:tcW w:w="2039" w:type="dxa"/>
            <w:tcBorders>
              <w:top w:val="nil"/>
              <w:left w:val="nil"/>
              <w:bottom w:val="single" w:sz="4" w:space="0" w:color="auto"/>
              <w:right w:val="single" w:sz="4" w:space="0" w:color="auto"/>
            </w:tcBorders>
            <w:shd w:val="clear" w:color="000000" w:fill="FFFFFF"/>
            <w:vAlign w:val="center"/>
            <w:hideMark/>
          </w:tcPr>
          <w:p w14:paraId="432ED81C" w14:textId="3C535ADE" w:rsidR="00CF6C3C" w:rsidRPr="00333B7A" w:rsidRDefault="00CF6C3C" w:rsidP="00333B7A">
            <w:pPr>
              <w:spacing w:before="240" w:after="0" w:line="240" w:lineRule="auto"/>
              <w:rPr>
                <w:rFonts w:ascii="Sylfaen" w:eastAsia="Times New Roman" w:hAnsi="Sylfaen" w:cs="Calibri"/>
                <w:sz w:val="16"/>
                <w:szCs w:val="16"/>
                <w:lang w:val="ka-GE"/>
              </w:rPr>
            </w:pPr>
            <w:r w:rsidRPr="00CF6C3C">
              <w:rPr>
                <w:rFonts w:ascii="Sylfaen" w:eastAsia="Times New Roman" w:hAnsi="Sylfaen" w:cs="Calibri"/>
                <w:sz w:val="16"/>
                <w:szCs w:val="16"/>
              </w:rPr>
              <w:t>იგეგმება სხვადასხვა   კონკურსებსა და გამოფენებში მონაწილეობა</w:t>
            </w:r>
            <w:r w:rsidR="00333B7A">
              <w:rPr>
                <w:rFonts w:ascii="Sylfaen" w:eastAsia="Times New Roman" w:hAnsi="Sylfaen" w:cs="Calibri"/>
                <w:sz w:val="16"/>
                <w:szCs w:val="16"/>
                <w:lang w:val="ka-GE"/>
              </w:rPr>
              <w:t xml:space="preserve"> (</w:t>
            </w:r>
            <w:r w:rsidR="00333B7A" w:rsidRPr="00CF6C3C">
              <w:rPr>
                <w:rFonts w:ascii="Sylfaen" w:eastAsia="Times New Roman" w:hAnsi="Sylfaen" w:cs="Calibri"/>
                <w:sz w:val="16"/>
                <w:szCs w:val="16"/>
              </w:rPr>
              <w:t>19-მდე</w:t>
            </w:r>
            <w:r w:rsidR="00333B7A">
              <w:rPr>
                <w:rFonts w:ascii="Sylfaen" w:eastAsia="Times New Roman" w:hAnsi="Sylfaen" w:cs="Calibri"/>
                <w:sz w:val="16"/>
                <w:szCs w:val="16"/>
                <w:lang w:val="ka-GE"/>
              </w:rPr>
              <w:t>)</w:t>
            </w:r>
            <w:r w:rsidRPr="00CF6C3C">
              <w:rPr>
                <w:rFonts w:ascii="Sylfaen" w:eastAsia="Times New Roman" w:hAnsi="Sylfaen" w:cs="Calibri"/>
                <w:sz w:val="16"/>
                <w:szCs w:val="16"/>
              </w:rPr>
              <w:t>, რომლისთვისაც დაგეგმილია 5000 ლარი</w:t>
            </w:r>
            <w:r w:rsidR="00333B7A">
              <w:rPr>
                <w:rFonts w:ascii="Sylfaen" w:eastAsia="Times New Roman" w:hAnsi="Sylfaen" w:cs="Calibri"/>
                <w:sz w:val="16"/>
                <w:szCs w:val="16"/>
                <w:lang w:val="ka-GE"/>
              </w:rPr>
              <w:t>ს გამოყოფა</w:t>
            </w:r>
          </w:p>
        </w:tc>
        <w:tc>
          <w:tcPr>
            <w:tcW w:w="2039" w:type="dxa"/>
            <w:tcBorders>
              <w:top w:val="nil"/>
              <w:left w:val="nil"/>
              <w:bottom w:val="single" w:sz="4" w:space="0" w:color="auto"/>
              <w:right w:val="single" w:sz="4" w:space="0" w:color="auto"/>
            </w:tcBorders>
            <w:shd w:val="clear" w:color="000000" w:fill="FFFFFF"/>
            <w:vAlign w:val="center"/>
            <w:hideMark/>
          </w:tcPr>
          <w:p w14:paraId="77257266" w14:textId="4135108E" w:rsidR="00CF6C3C" w:rsidRPr="00333B7A" w:rsidRDefault="00CF6C3C" w:rsidP="00333B7A">
            <w:pPr>
              <w:spacing w:after="0" w:line="240" w:lineRule="auto"/>
              <w:rPr>
                <w:rFonts w:ascii="Sylfaen" w:eastAsia="Times New Roman" w:hAnsi="Sylfaen" w:cs="Calibri"/>
                <w:sz w:val="16"/>
                <w:szCs w:val="16"/>
                <w:lang w:val="ka-GE"/>
              </w:rPr>
            </w:pPr>
            <w:r w:rsidRPr="00CF6C3C">
              <w:rPr>
                <w:rFonts w:ascii="Sylfaen" w:eastAsia="Times New Roman" w:hAnsi="Sylfaen" w:cs="Calibri"/>
                <w:sz w:val="16"/>
                <w:szCs w:val="16"/>
              </w:rPr>
              <w:t>იგეგმება სხვადასხვა   კონკურსებსა და გამოფენებში მონაწილეობა</w:t>
            </w:r>
            <w:r w:rsidR="00333B7A">
              <w:rPr>
                <w:rFonts w:ascii="Sylfaen" w:eastAsia="Times New Roman" w:hAnsi="Sylfaen" w:cs="Calibri"/>
                <w:sz w:val="16"/>
                <w:szCs w:val="16"/>
                <w:lang w:val="ka-GE"/>
              </w:rPr>
              <w:t xml:space="preserve"> (</w:t>
            </w:r>
            <w:r w:rsidR="00333B7A" w:rsidRPr="00CF6C3C">
              <w:rPr>
                <w:rFonts w:ascii="Sylfaen" w:eastAsia="Times New Roman" w:hAnsi="Sylfaen" w:cs="Calibri"/>
                <w:sz w:val="16"/>
                <w:szCs w:val="16"/>
              </w:rPr>
              <w:t>20-მდე</w:t>
            </w:r>
            <w:r w:rsidR="00333B7A">
              <w:rPr>
                <w:rFonts w:ascii="Sylfaen" w:eastAsia="Times New Roman" w:hAnsi="Sylfaen" w:cs="Calibri"/>
                <w:sz w:val="16"/>
                <w:szCs w:val="16"/>
                <w:lang w:val="ka-GE"/>
              </w:rPr>
              <w:t>)</w:t>
            </w:r>
            <w:r w:rsidRPr="00CF6C3C">
              <w:rPr>
                <w:rFonts w:ascii="Sylfaen" w:eastAsia="Times New Roman" w:hAnsi="Sylfaen" w:cs="Calibri"/>
                <w:sz w:val="16"/>
                <w:szCs w:val="16"/>
              </w:rPr>
              <w:t>, რომლისთვისაც დაგეგმილია 5000 ლარი</w:t>
            </w:r>
            <w:r w:rsidR="00333B7A">
              <w:rPr>
                <w:rFonts w:ascii="Sylfaen" w:eastAsia="Times New Roman" w:hAnsi="Sylfaen" w:cs="Calibri"/>
                <w:sz w:val="16"/>
                <w:szCs w:val="16"/>
                <w:lang w:val="ka-GE"/>
              </w:rPr>
              <w:t>ს გამოყოფა</w:t>
            </w:r>
          </w:p>
        </w:tc>
      </w:tr>
      <w:tr w:rsidR="00CF6C3C" w:rsidRPr="00CF6C3C" w14:paraId="45672758" w14:textId="77777777" w:rsidTr="00741409">
        <w:trPr>
          <w:trHeight w:val="79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675935FF" w14:textId="77777777" w:rsidR="00CF6C3C" w:rsidRPr="00CF6C3C" w:rsidRDefault="00CF6C3C" w:rsidP="00CF6C3C">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2</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647967F4" w14:textId="2661D4AE" w:rsidR="00CF6C3C" w:rsidRPr="00741409" w:rsidRDefault="00CF6C3C" w:rsidP="00B60483">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 xml:space="preserve"> სამხატვრო სკოლის მოსწავლეების რაოდენობა</w:t>
            </w:r>
          </w:p>
        </w:tc>
        <w:tc>
          <w:tcPr>
            <w:tcW w:w="2250" w:type="dxa"/>
            <w:tcBorders>
              <w:top w:val="nil"/>
              <w:left w:val="nil"/>
              <w:bottom w:val="single" w:sz="4" w:space="0" w:color="auto"/>
              <w:right w:val="single" w:sz="4" w:space="0" w:color="auto"/>
            </w:tcBorders>
            <w:shd w:val="clear" w:color="000000" w:fill="FFFFFF"/>
            <w:vAlign w:val="center"/>
            <w:hideMark/>
          </w:tcPr>
          <w:p w14:paraId="2095E032" w14:textId="77777777" w:rsidR="00CF6C3C" w:rsidRPr="00B60483" w:rsidRDefault="00CF6C3C" w:rsidP="00B60483">
            <w:pPr>
              <w:spacing w:after="0" w:line="240" w:lineRule="auto"/>
              <w:jc w:val="center"/>
              <w:rPr>
                <w:rFonts w:ascii="Sylfaen" w:eastAsia="Times New Roman" w:hAnsi="Sylfaen" w:cs="Calibri"/>
                <w:sz w:val="18"/>
                <w:szCs w:val="18"/>
              </w:rPr>
            </w:pPr>
            <w:r w:rsidRPr="00B60483">
              <w:rPr>
                <w:rFonts w:ascii="Sylfaen" w:eastAsia="Times New Roman" w:hAnsi="Sylfaen" w:cs="Calibri"/>
                <w:sz w:val="18"/>
                <w:szCs w:val="18"/>
              </w:rPr>
              <w:t>274</w:t>
            </w:r>
          </w:p>
        </w:tc>
        <w:tc>
          <w:tcPr>
            <w:tcW w:w="1725" w:type="dxa"/>
            <w:tcBorders>
              <w:top w:val="nil"/>
              <w:left w:val="nil"/>
              <w:bottom w:val="single" w:sz="4" w:space="0" w:color="auto"/>
              <w:right w:val="single" w:sz="4" w:space="0" w:color="auto"/>
            </w:tcBorders>
            <w:shd w:val="clear" w:color="000000" w:fill="FFFFFF"/>
            <w:vAlign w:val="center"/>
            <w:hideMark/>
          </w:tcPr>
          <w:p w14:paraId="30C6AEDD" w14:textId="605719EA" w:rsidR="00CF6C3C" w:rsidRPr="00E62064" w:rsidRDefault="00CF6C3C" w:rsidP="00E62064">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rPr>
              <w:t>2</w:t>
            </w:r>
            <w:r w:rsidR="00E62064" w:rsidRPr="00E62064">
              <w:rPr>
                <w:rFonts w:ascii="Sylfaen" w:eastAsia="Times New Roman" w:hAnsi="Sylfaen" w:cs="Calibri"/>
                <w:color w:val="000000" w:themeColor="text1"/>
                <w:sz w:val="18"/>
                <w:szCs w:val="18"/>
                <w:lang w:val="ka-GE"/>
              </w:rPr>
              <w:t>80</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512F1FD0" w14:textId="3F6D6215" w:rsidR="00CF6C3C" w:rsidRPr="00E62064" w:rsidRDefault="00E62064" w:rsidP="00B60483">
            <w:pPr>
              <w:spacing w:after="0" w:line="240" w:lineRule="auto"/>
              <w:jc w:val="center"/>
              <w:rPr>
                <w:rFonts w:ascii="Sylfaen" w:eastAsia="Times New Roman" w:hAnsi="Sylfaen" w:cs="Calibri"/>
                <w:color w:val="000000" w:themeColor="text1"/>
                <w:sz w:val="18"/>
                <w:szCs w:val="18"/>
              </w:rPr>
            </w:pPr>
            <w:r w:rsidRPr="00E62064">
              <w:rPr>
                <w:rFonts w:ascii="Sylfaen" w:eastAsia="Times New Roman" w:hAnsi="Sylfaen" w:cs="Calibri"/>
                <w:color w:val="000000" w:themeColor="text1"/>
                <w:sz w:val="18"/>
                <w:szCs w:val="18"/>
                <w:lang w:val="ka-GE"/>
              </w:rPr>
              <w:t>10</w:t>
            </w:r>
            <w:r w:rsidR="00CF6C3C" w:rsidRPr="00E62064">
              <w:rPr>
                <w:rFonts w:ascii="Sylfaen" w:eastAsia="Times New Roman" w:hAnsi="Sylfaen" w:cs="Calibri"/>
                <w:color w:val="000000" w:themeColor="text1"/>
                <w:sz w:val="18"/>
                <w:szCs w:val="18"/>
              </w:rPr>
              <w:t>%</w:t>
            </w:r>
          </w:p>
        </w:tc>
        <w:tc>
          <w:tcPr>
            <w:tcW w:w="1866" w:type="dxa"/>
            <w:tcBorders>
              <w:top w:val="nil"/>
              <w:left w:val="nil"/>
              <w:bottom w:val="single" w:sz="4" w:space="0" w:color="auto"/>
              <w:right w:val="single" w:sz="4" w:space="0" w:color="auto"/>
            </w:tcBorders>
            <w:shd w:val="clear" w:color="000000" w:fill="FFFFFF"/>
            <w:vAlign w:val="center"/>
            <w:hideMark/>
          </w:tcPr>
          <w:p w14:paraId="17E44C00" w14:textId="0EBF4941" w:rsidR="00CF6C3C" w:rsidRPr="00E62064" w:rsidRDefault="00E62064" w:rsidP="00B60483">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lang w:val="ka-GE"/>
              </w:rPr>
              <w:t>275</w:t>
            </w:r>
          </w:p>
        </w:tc>
        <w:tc>
          <w:tcPr>
            <w:tcW w:w="2039" w:type="dxa"/>
            <w:tcBorders>
              <w:top w:val="nil"/>
              <w:left w:val="nil"/>
              <w:bottom w:val="single" w:sz="4" w:space="0" w:color="auto"/>
              <w:right w:val="single" w:sz="4" w:space="0" w:color="auto"/>
            </w:tcBorders>
            <w:shd w:val="clear" w:color="000000" w:fill="FFFFFF"/>
            <w:vAlign w:val="center"/>
            <w:hideMark/>
          </w:tcPr>
          <w:p w14:paraId="2C4462E2" w14:textId="58AE5C4D" w:rsidR="00CF6C3C" w:rsidRPr="00E62064" w:rsidRDefault="00E62064" w:rsidP="00B60483">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lang w:val="ka-GE"/>
              </w:rPr>
              <w:t>270</w:t>
            </w:r>
          </w:p>
        </w:tc>
        <w:tc>
          <w:tcPr>
            <w:tcW w:w="2039" w:type="dxa"/>
            <w:tcBorders>
              <w:top w:val="nil"/>
              <w:left w:val="nil"/>
              <w:bottom w:val="single" w:sz="4" w:space="0" w:color="auto"/>
              <w:right w:val="single" w:sz="4" w:space="0" w:color="auto"/>
            </w:tcBorders>
            <w:shd w:val="clear" w:color="000000" w:fill="FFFFFF"/>
            <w:vAlign w:val="center"/>
            <w:hideMark/>
          </w:tcPr>
          <w:p w14:paraId="56924B7F" w14:textId="05D8706B" w:rsidR="00CF6C3C" w:rsidRPr="00E62064" w:rsidRDefault="00E62064" w:rsidP="00B60483">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lang w:val="ka-GE"/>
              </w:rPr>
              <w:t>260</w:t>
            </w:r>
          </w:p>
        </w:tc>
      </w:tr>
      <w:tr w:rsidR="00CF6C3C" w:rsidRPr="00CF6C3C" w14:paraId="0549A308" w14:textId="77777777" w:rsidTr="00741409">
        <w:trPr>
          <w:trHeight w:val="150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215D3D80" w14:textId="77777777" w:rsidR="00CF6C3C" w:rsidRPr="00CF6C3C" w:rsidRDefault="00CF6C3C" w:rsidP="00CF6C3C">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lastRenderedPageBreak/>
              <w:t>3</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110D2BDF" w14:textId="768E9188" w:rsidR="00CF6C3C" w:rsidRPr="00741409" w:rsidRDefault="00CF6C3C" w:rsidP="00E65BE3">
            <w:pPr>
              <w:spacing w:after="0" w:line="240" w:lineRule="auto"/>
              <w:jc w:val="center"/>
              <w:rPr>
                <w:rFonts w:ascii="Sylfaen" w:eastAsia="Times New Roman" w:hAnsi="Sylfaen" w:cs="Calibri"/>
                <w:color w:val="000000"/>
                <w:sz w:val="18"/>
                <w:szCs w:val="18"/>
              </w:rPr>
            </w:pPr>
            <w:proofErr w:type="gramStart"/>
            <w:r w:rsidRPr="00741409">
              <w:rPr>
                <w:rFonts w:ascii="Sylfaen" w:eastAsia="Times New Roman" w:hAnsi="Sylfaen" w:cs="Calibri"/>
                <w:color w:val="000000"/>
                <w:sz w:val="18"/>
                <w:szCs w:val="18"/>
              </w:rPr>
              <w:t>სახვითი</w:t>
            </w:r>
            <w:proofErr w:type="gramEnd"/>
            <w:r w:rsidRPr="00741409">
              <w:rPr>
                <w:rFonts w:ascii="Sylfaen" w:eastAsia="Times New Roman" w:hAnsi="Sylfaen" w:cs="Calibri"/>
                <w:color w:val="000000"/>
                <w:sz w:val="18"/>
                <w:szCs w:val="18"/>
              </w:rPr>
              <w:t xml:space="preserve"> ხელოვნების, ქანდაკების, კერამიკის. მოდელირების და გამოყენებითი ხელოვნების განვითარების ხელშეყობა და სწავლისთვის სამუშაო მასალით  აღჭურვა</w:t>
            </w:r>
          </w:p>
        </w:tc>
        <w:tc>
          <w:tcPr>
            <w:tcW w:w="2250" w:type="dxa"/>
            <w:tcBorders>
              <w:top w:val="nil"/>
              <w:left w:val="nil"/>
              <w:bottom w:val="single" w:sz="4" w:space="0" w:color="auto"/>
              <w:right w:val="single" w:sz="4" w:space="0" w:color="auto"/>
            </w:tcBorders>
            <w:shd w:val="clear" w:color="auto" w:fill="auto"/>
            <w:vAlign w:val="center"/>
            <w:hideMark/>
          </w:tcPr>
          <w:p w14:paraId="4158D1B8" w14:textId="0315AF1C" w:rsidR="00CF6C3C" w:rsidRPr="00CF6C3C" w:rsidRDefault="00CF6C3C" w:rsidP="00BA1CBB">
            <w:pPr>
              <w:spacing w:after="0" w:line="240" w:lineRule="auto"/>
              <w:rPr>
                <w:rFonts w:ascii="Sylfaen" w:eastAsia="Times New Roman" w:hAnsi="Sylfaen" w:cs="Calibri"/>
                <w:color w:val="000000"/>
                <w:sz w:val="16"/>
                <w:szCs w:val="16"/>
              </w:rPr>
            </w:pPr>
            <w:r w:rsidRPr="00CF6C3C">
              <w:rPr>
                <w:rFonts w:ascii="Sylfaen" w:eastAsia="Times New Roman" w:hAnsi="Sylfaen" w:cs="Calibri"/>
                <w:color w:val="000000"/>
                <w:sz w:val="16"/>
                <w:szCs w:val="16"/>
              </w:rPr>
              <w:t>სხვადასხვა მასალების შესაძენად 202</w:t>
            </w:r>
            <w:r w:rsidR="00BA1CBB">
              <w:rPr>
                <w:rFonts w:ascii="Sylfaen" w:eastAsia="Times New Roman" w:hAnsi="Sylfaen" w:cs="Calibri"/>
                <w:color w:val="000000"/>
                <w:sz w:val="16"/>
                <w:szCs w:val="16"/>
                <w:lang w:val="ka-GE"/>
              </w:rPr>
              <w:t>1</w:t>
            </w:r>
            <w:r w:rsidRPr="00CF6C3C">
              <w:rPr>
                <w:rFonts w:ascii="Sylfaen" w:eastAsia="Times New Roman" w:hAnsi="Sylfaen" w:cs="Calibri"/>
                <w:color w:val="000000"/>
                <w:sz w:val="16"/>
                <w:szCs w:val="16"/>
              </w:rPr>
              <w:t xml:space="preserve"> წელს </w:t>
            </w:r>
            <w:r w:rsidR="00BA1CBB">
              <w:rPr>
                <w:rFonts w:ascii="Sylfaen" w:eastAsia="Times New Roman" w:hAnsi="Sylfaen" w:cs="Calibri"/>
                <w:color w:val="000000"/>
                <w:sz w:val="16"/>
                <w:szCs w:val="16"/>
                <w:lang w:val="ka-GE"/>
              </w:rPr>
              <w:t>გამოყოფილი</w:t>
            </w:r>
            <w:r w:rsidRPr="00CF6C3C">
              <w:rPr>
                <w:rFonts w:ascii="Sylfaen" w:eastAsia="Times New Roman" w:hAnsi="Sylfaen" w:cs="Calibri"/>
                <w:color w:val="000000"/>
                <w:sz w:val="16"/>
                <w:szCs w:val="16"/>
              </w:rPr>
              <w:t xml:space="preserve"> იყო 8721 ლარი</w:t>
            </w:r>
          </w:p>
        </w:tc>
        <w:tc>
          <w:tcPr>
            <w:tcW w:w="1725" w:type="dxa"/>
            <w:tcBorders>
              <w:top w:val="nil"/>
              <w:left w:val="nil"/>
              <w:bottom w:val="single" w:sz="4" w:space="0" w:color="auto"/>
              <w:right w:val="single" w:sz="4" w:space="0" w:color="auto"/>
            </w:tcBorders>
            <w:shd w:val="clear" w:color="000000" w:fill="FFFFFF"/>
            <w:vAlign w:val="center"/>
            <w:hideMark/>
          </w:tcPr>
          <w:p w14:paraId="0772532B" w14:textId="76007E04" w:rsidR="00CF6C3C" w:rsidRPr="00BA1CBB" w:rsidRDefault="00CF6C3C" w:rsidP="00BA1CBB">
            <w:pPr>
              <w:spacing w:after="0" w:line="240" w:lineRule="auto"/>
              <w:rPr>
                <w:rFonts w:ascii="Sylfaen" w:eastAsia="Times New Roman" w:hAnsi="Sylfaen" w:cs="Calibri"/>
                <w:sz w:val="16"/>
                <w:szCs w:val="16"/>
                <w:lang w:val="ka-GE"/>
              </w:rPr>
            </w:pPr>
            <w:r w:rsidRPr="00CF6C3C">
              <w:rPr>
                <w:rFonts w:ascii="Sylfaen" w:eastAsia="Times New Roman" w:hAnsi="Sylfaen" w:cs="Calibri"/>
                <w:sz w:val="16"/>
                <w:szCs w:val="16"/>
              </w:rPr>
              <w:t>სხვადასხვა მასალების შესაძენად 202</w:t>
            </w:r>
            <w:r w:rsidR="00BA1CBB">
              <w:rPr>
                <w:rFonts w:ascii="Sylfaen" w:eastAsia="Times New Roman" w:hAnsi="Sylfaen" w:cs="Calibri"/>
                <w:sz w:val="16"/>
                <w:szCs w:val="16"/>
                <w:lang w:val="ka-GE"/>
              </w:rPr>
              <w:t>2</w:t>
            </w:r>
            <w:r w:rsidRPr="00CF6C3C">
              <w:rPr>
                <w:rFonts w:ascii="Sylfaen" w:eastAsia="Times New Roman" w:hAnsi="Sylfaen" w:cs="Calibri"/>
                <w:sz w:val="16"/>
                <w:szCs w:val="16"/>
              </w:rPr>
              <w:t xml:space="preserve"> წელს დაგეგმილია  6300 ლარი</w:t>
            </w:r>
            <w:r w:rsidR="00BA1CBB">
              <w:rPr>
                <w:rFonts w:ascii="Sylfaen" w:eastAsia="Times New Roman" w:hAnsi="Sylfaen" w:cs="Calibri"/>
                <w:sz w:val="16"/>
                <w:szCs w:val="16"/>
                <w:lang w:val="ka-GE"/>
              </w:rPr>
              <w:t>ს გამოყოფა</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47ED4B7F" w14:textId="77777777" w:rsidR="00CF6C3C" w:rsidRPr="00402758" w:rsidRDefault="00CF6C3C" w:rsidP="00CF6C3C">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1866" w:type="dxa"/>
            <w:tcBorders>
              <w:top w:val="nil"/>
              <w:left w:val="nil"/>
              <w:bottom w:val="single" w:sz="4" w:space="0" w:color="auto"/>
              <w:right w:val="single" w:sz="4" w:space="0" w:color="auto"/>
            </w:tcBorders>
            <w:shd w:val="clear" w:color="000000" w:fill="FFFFFF"/>
            <w:vAlign w:val="center"/>
            <w:hideMark/>
          </w:tcPr>
          <w:p w14:paraId="75762DC9" w14:textId="6844C326" w:rsidR="00CF6C3C" w:rsidRPr="00BA1CBB" w:rsidRDefault="00CF6C3C" w:rsidP="00BA1CBB">
            <w:pPr>
              <w:spacing w:after="0" w:line="240" w:lineRule="auto"/>
              <w:rPr>
                <w:rFonts w:ascii="Sylfaen" w:eastAsia="Times New Roman" w:hAnsi="Sylfaen" w:cs="Calibri"/>
                <w:sz w:val="16"/>
                <w:szCs w:val="16"/>
                <w:lang w:val="ka-GE"/>
              </w:rPr>
            </w:pPr>
            <w:r w:rsidRPr="00CF6C3C">
              <w:rPr>
                <w:rFonts w:ascii="Sylfaen" w:eastAsia="Times New Roman" w:hAnsi="Sylfaen" w:cs="Calibri"/>
                <w:sz w:val="16"/>
                <w:szCs w:val="16"/>
              </w:rPr>
              <w:t>სხვადასხვა მასალების შესაძენად 202</w:t>
            </w:r>
            <w:r w:rsidR="00BA1CBB">
              <w:rPr>
                <w:rFonts w:ascii="Sylfaen" w:eastAsia="Times New Roman" w:hAnsi="Sylfaen" w:cs="Calibri"/>
                <w:sz w:val="16"/>
                <w:szCs w:val="16"/>
                <w:lang w:val="ka-GE"/>
              </w:rPr>
              <w:t>3</w:t>
            </w:r>
            <w:r w:rsidRPr="00CF6C3C">
              <w:rPr>
                <w:rFonts w:ascii="Sylfaen" w:eastAsia="Times New Roman" w:hAnsi="Sylfaen" w:cs="Calibri"/>
                <w:sz w:val="16"/>
                <w:szCs w:val="16"/>
              </w:rPr>
              <w:t xml:space="preserve"> წელს დაგეგმილი</w:t>
            </w:r>
            <w:r w:rsidR="00BA1CBB">
              <w:rPr>
                <w:rFonts w:ascii="Sylfaen" w:eastAsia="Times New Roman" w:hAnsi="Sylfaen" w:cs="Calibri"/>
                <w:sz w:val="16"/>
                <w:szCs w:val="16"/>
                <w:lang w:val="ka-GE"/>
              </w:rPr>
              <w:t xml:space="preserve">ა </w:t>
            </w:r>
            <w:r w:rsidRPr="00CF6C3C">
              <w:rPr>
                <w:rFonts w:ascii="Sylfaen" w:eastAsia="Times New Roman" w:hAnsi="Sylfaen" w:cs="Calibri"/>
                <w:sz w:val="16"/>
                <w:szCs w:val="16"/>
              </w:rPr>
              <w:t xml:space="preserve"> 7578 ლარი</w:t>
            </w:r>
            <w:r w:rsidR="00BA1CBB">
              <w:rPr>
                <w:rFonts w:ascii="Sylfaen" w:eastAsia="Times New Roman" w:hAnsi="Sylfaen" w:cs="Calibri"/>
                <w:sz w:val="16"/>
                <w:szCs w:val="16"/>
                <w:lang w:val="ka-GE"/>
              </w:rPr>
              <w:t>ს გამოყოფა</w:t>
            </w:r>
          </w:p>
        </w:tc>
        <w:tc>
          <w:tcPr>
            <w:tcW w:w="2039" w:type="dxa"/>
            <w:tcBorders>
              <w:top w:val="nil"/>
              <w:left w:val="nil"/>
              <w:bottom w:val="single" w:sz="4" w:space="0" w:color="auto"/>
              <w:right w:val="single" w:sz="4" w:space="0" w:color="auto"/>
            </w:tcBorders>
            <w:shd w:val="clear" w:color="000000" w:fill="FFFFFF"/>
            <w:vAlign w:val="center"/>
            <w:hideMark/>
          </w:tcPr>
          <w:p w14:paraId="51C77260" w14:textId="48F0F6AD" w:rsidR="00CF6C3C" w:rsidRPr="00BA1CBB" w:rsidRDefault="00CF6C3C" w:rsidP="00BA1CBB">
            <w:pPr>
              <w:spacing w:after="0" w:line="240" w:lineRule="auto"/>
              <w:rPr>
                <w:rFonts w:ascii="Sylfaen" w:eastAsia="Times New Roman" w:hAnsi="Sylfaen" w:cs="Calibri"/>
                <w:sz w:val="16"/>
                <w:szCs w:val="16"/>
                <w:lang w:val="ka-GE"/>
              </w:rPr>
            </w:pPr>
            <w:r w:rsidRPr="00CF6C3C">
              <w:rPr>
                <w:rFonts w:ascii="Sylfaen" w:eastAsia="Times New Roman" w:hAnsi="Sylfaen" w:cs="Calibri"/>
                <w:sz w:val="16"/>
                <w:szCs w:val="16"/>
              </w:rPr>
              <w:t>სხვადასხვა მასალების შესაძენად 202</w:t>
            </w:r>
            <w:r w:rsidR="00BA1CBB">
              <w:rPr>
                <w:rFonts w:ascii="Sylfaen" w:eastAsia="Times New Roman" w:hAnsi="Sylfaen" w:cs="Calibri"/>
                <w:sz w:val="16"/>
                <w:szCs w:val="16"/>
                <w:lang w:val="ka-GE"/>
              </w:rPr>
              <w:t>4</w:t>
            </w:r>
            <w:r w:rsidRPr="00CF6C3C">
              <w:rPr>
                <w:rFonts w:ascii="Sylfaen" w:eastAsia="Times New Roman" w:hAnsi="Sylfaen" w:cs="Calibri"/>
                <w:sz w:val="16"/>
                <w:szCs w:val="16"/>
              </w:rPr>
              <w:t xml:space="preserve"> წელს დაგეგმილია  9608 ლარი</w:t>
            </w:r>
            <w:r w:rsidR="00BA1CBB">
              <w:rPr>
                <w:rFonts w:ascii="Sylfaen" w:eastAsia="Times New Roman" w:hAnsi="Sylfaen" w:cs="Calibri"/>
                <w:sz w:val="16"/>
                <w:szCs w:val="16"/>
                <w:lang w:val="ka-GE"/>
              </w:rPr>
              <w:t>ს გამოყოფა</w:t>
            </w:r>
          </w:p>
        </w:tc>
        <w:tc>
          <w:tcPr>
            <w:tcW w:w="2039" w:type="dxa"/>
            <w:tcBorders>
              <w:top w:val="nil"/>
              <w:left w:val="nil"/>
              <w:bottom w:val="single" w:sz="4" w:space="0" w:color="auto"/>
              <w:right w:val="single" w:sz="4" w:space="0" w:color="auto"/>
            </w:tcBorders>
            <w:shd w:val="clear" w:color="000000" w:fill="FFFFFF"/>
            <w:vAlign w:val="center"/>
            <w:hideMark/>
          </w:tcPr>
          <w:p w14:paraId="6B7BBE8A" w14:textId="00982A06" w:rsidR="00CF6C3C" w:rsidRPr="00BA1CBB" w:rsidRDefault="00CF6C3C" w:rsidP="00BA1CBB">
            <w:pPr>
              <w:spacing w:after="0" w:line="240" w:lineRule="auto"/>
              <w:rPr>
                <w:rFonts w:ascii="Sylfaen" w:eastAsia="Times New Roman" w:hAnsi="Sylfaen" w:cs="Calibri"/>
                <w:sz w:val="16"/>
                <w:szCs w:val="16"/>
                <w:lang w:val="ka-GE"/>
              </w:rPr>
            </w:pPr>
            <w:r w:rsidRPr="00CF6C3C">
              <w:rPr>
                <w:rFonts w:ascii="Sylfaen" w:eastAsia="Times New Roman" w:hAnsi="Sylfaen" w:cs="Calibri"/>
                <w:sz w:val="16"/>
                <w:szCs w:val="16"/>
              </w:rPr>
              <w:t>სხვადასხვა მასალების შესაძენად 202</w:t>
            </w:r>
            <w:r w:rsidR="00BA1CBB">
              <w:rPr>
                <w:rFonts w:ascii="Sylfaen" w:eastAsia="Times New Roman" w:hAnsi="Sylfaen" w:cs="Calibri"/>
                <w:sz w:val="16"/>
                <w:szCs w:val="16"/>
                <w:lang w:val="ka-GE"/>
              </w:rPr>
              <w:t>5</w:t>
            </w:r>
            <w:r w:rsidRPr="00CF6C3C">
              <w:rPr>
                <w:rFonts w:ascii="Sylfaen" w:eastAsia="Times New Roman" w:hAnsi="Sylfaen" w:cs="Calibri"/>
                <w:sz w:val="16"/>
                <w:szCs w:val="16"/>
              </w:rPr>
              <w:t xml:space="preserve"> წელს დაგეგმილია  11284 ლარი</w:t>
            </w:r>
            <w:r w:rsidR="00BA1CBB">
              <w:rPr>
                <w:rFonts w:ascii="Sylfaen" w:eastAsia="Times New Roman" w:hAnsi="Sylfaen" w:cs="Calibri"/>
                <w:sz w:val="16"/>
                <w:szCs w:val="16"/>
                <w:lang w:val="ka-GE"/>
              </w:rPr>
              <w:t>ს გამოყოფა</w:t>
            </w:r>
          </w:p>
        </w:tc>
      </w:tr>
      <w:tr w:rsidR="00CF6C3C" w:rsidRPr="00CF6C3C" w14:paraId="47347128" w14:textId="77777777" w:rsidTr="00741409">
        <w:trPr>
          <w:trHeight w:val="97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750016C9" w14:textId="77777777" w:rsidR="00CF6C3C" w:rsidRPr="00CF6C3C" w:rsidRDefault="00CF6C3C" w:rsidP="00CF6C3C">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4</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1F7715A8" w14:textId="77777777" w:rsidR="00CF6C3C" w:rsidRPr="00CF6C3C" w:rsidRDefault="00CF6C3C" w:rsidP="00CF6C3C">
            <w:pPr>
              <w:spacing w:after="0" w:line="240" w:lineRule="auto"/>
              <w:rPr>
                <w:rFonts w:ascii="Sylfaen" w:eastAsia="Times New Roman" w:hAnsi="Sylfaen" w:cs="Calibri"/>
                <w:color w:val="000000"/>
                <w:sz w:val="18"/>
                <w:szCs w:val="18"/>
              </w:rPr>
            </w:pPr>
            <w:r w:rsidRPr="00CF6C3C">
              <w:rPr>
                <w:rFonts w:ascii="Sylfaen" w:eastAsia="Times New Roman" w:hAnsi="Sylfaen" w:cs="Calibri"/>
                <w:color w:val="000000"/>
                <w:sz w:val="18"/>
                <w:szCs w:val="18"/>
              </w:rPr>
              <w:t xml:space="preserve">სახელოვნებო განათლების სისტემის მართვა და განვითარება </w:t>
            </w:r>
          </w:p>
        </w:tc>
        <w:tc>
          <w:tcPr>
            <w:tcW w:w="2250" w:type="dxa"/>
            <w:tcBorders>
              <w:top w:val="nil"/>
              <w:left w:val="nil"/>
              <w:bottom w:val="single" w:sz="4" w:space="0" w:color="auto"/>
              <w:right w:val="single" w:sz="4" w:space="0" w:color="auto"/>
            </w:tcBorders>
            <w:shd w:val="clear" w:color="000000" w:fill="FFFFFF"/>
            <w:vAlign w:val="center"/>
            <w:hideMark/>
          </w:tcPr>
          <w:p w14:paraId="36869297" w14:textId="589591C8" w:rsidR="00CF6C3C" w:rsidRPr="00CF6C3C" w:rsidRDefault="00CF6C3C" w:rsidP="00BA1CBB">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202</w:t>
            </w:r>
            <w:r w:rsidR="00BA1CBB">
              <w:rPr>
                <w:rFonts w:ascii="Sylfaen" w:eastAsia="Times New Roman" w:hAnsi="Sylfaen" w:cs="Calibri"/>
                <w:sz w:val="16"/>
                <w:szCs w:val="16"/>
                <w:lang w:val="ka-GE"/>
              </w:rPr>
              <w:t>1</w:t>
            </w:r>
            <w:r w:rsidRPr="00CF6C3C">
              <w:rPr>
                <w:rFonts w:ascii="Sylfaen" w:eastAsia="Times New Roman" w:hAnsi="Sylfaen" w:cs="Calibri"/>
                <w:sz w:val="16"/>
                <w:szCs w:val="16"/>
              </w:rPr>
              <w:t xml:space="preserve"> წელს სკოლის ადმინისტრირებისათვის დაგეგმილი იყო </w:t>
            </w:r>
            <w:r w:rsidR="00BA1CBB">
              <w:rPr>
                <w:rFonts w:ascii="Sylfaen" w:eastAsia="Times New Roman" w:hAnsi="Sylfaen" w:cs="Calibri"/>
                <w:sz w:val="16"/>
                <w:szCs w:val="16"/>
                <w:lang w:val="ka-GE"/>
              </w:rPr>
              <w:t>85047</w:t>
            </w:r>
            <w:r w:rsidRPr="00CF6C3C">
              <w:rPr>
                <w:rFonts w:ascii="Sylfaen" w:eastAsia="Times New Roman" w:hAnsi="Sylfaen" w:cs="Calibri"/>
                <w:sz w:val="16"/>
                <w:szCs w:val="16"/>
              </w:rPr>
              <w:t xml:space="preserve"> ლარი</w:t>
            </w:r>
          </w:p>
        </w:tc>
        <w:tc>
          <w:tcPr>
            <w:tcW w:w="1725" w:type="dxa"/>
            <w:tcBorders>
              <w:top w:val="nil"/>
              <w:left w:val="nil"/>
              <w:bottom w:val="single" w:sz="4" w:space="0" w:color="auto"/>
              <w:right w:val="single" w:sz="4" w:space="0" w:color="auto"/>
            </w:tcBorders>
            <w:shd w:val="clear" w:color="000000" w:fill="FFFFFF"/>
            <w:vAlign w:val="center"/>
            <w:hideMark/>
          </w:tcPr>
          <w:p w14:paraId="63B28C69" w14:textId="59F152B9" w:rsidR="00CF6C3C" w:rsidRPr="00CF6C3C" w:rsidRDefault="00CF6C3C" w:rsidP="00BA1CBB">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202</w:t>
            </w:r>
            <w:r w:rsidR="00BA1CBB">
              <w:rPr>
                <w:rFonts w:ascii="Sylfaen" w:eastAsia="Times New Roman" w:hAnsi="Sylfaen" w:cs="Calibri"/>
                <w:sz w:val="16"/>
                <w:szCs w:val="16"/>
                <w:lang w:val="ka-GE"/>
              </w:rPr>
              <w:t>2</w:t>
            </w:r>
            <w:r w:rsidRPr="00CF6C3C">
              <w:rPr>
                <w:rFonts w:ascii="Sylfaen" w:eastAsia="Times New Roman" w:hAnsi="Sylfaen" w:cs="Calibri"/>
                <w:sz w:val="16"/>
                <w:szCs w:val="16"/>
              </w:rPr>
              <w:t xml:space="preserve"> წელს სკოლის ადმინისტრირებისათვის დაგეგმილია  </w:t>
            </w:r>
            <w:r w:rsidR="00BA1CBB">
              <w:rPr>
                <w:rFonts w:ascii="Sylfaen" w:eastAsia="Times New Roman" w:hAnsi="Sylfaen" w:cs="Calibri"/>
                <w:sz w:val="16"/>
                <w:szCs w:val="16"/>
                <w:lang w:val="ka-GE"/>
              </w:rPr>
              <w:t>87992</w:t>
            </w:r>
            <w:r w:rsidRPr="00CF6C3C">
              <w:rPr>
                <w:rFonts w:ascii="Sylfaen" w:eastAsia="Times New Roman" w:hAnsi="Sylfaen" w:cs="Calibri"/>
                <w:sz w:val="16"/>
                <w:szCs w:val="16"/>
              </w:rPr>
              <w:t xml:space="preserve"> ლარი</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53C18504" w14:textId="77777777" w:rsidR="00CF6C3C" w:rsidRPr="00402758" w:rsidRDefault="00CF6C3C" w:rsidP="00CF6C3C">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1866" w:type="dxa"/>
            <w:tcBorders>
              <w:top w:val="nil"/>
              <w:left w:val="nil"/>
              <w:bottom w:val="single" w:sz="4" w:space="0" w:color="auto"/>
              <w:right w:val="single" w:sz="4" w:space="0" w:color="auto"/>
            </w:tcBorders>
            <w:shd w:val="clear" w:color="000000" w:fill="FFFFFF"/>
            <w:vAlign w:val="center"/>
            <w:hideMark/>
          </w:tcPr>
          <w:p w14:paraId="4218C15F" w14:textId="2FE4EFC6" w:rsidR="00CF6C3C" w:rsidRPr="00CF6C3C" w:rsidRDefault="00CF6C3C" w:rsidP="00BA1CBB">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202</w:t>
            </w:r>
            <w:r w:rsidR="00BA1CBB">
              <w:rPr>
                <w:rFonts w:ascii="Sylfaen" w:eastAsia="Times New Roman" w:hAnsi="Sylfaen" w:cs="Calibri"/>
                <w:sz w:val="16"/>
                <w:szCs w:val="16"/>
                <w:lang w:val="ka-GE"/>
              </w:rPr>
              <w:t>3</w:t>
            </w:r>
            <w:r w:rsidRPr="00CF6C3C">
              <w:rPr>
                <w:rFonts w:ascii="Sylfaen" w:eastAsia="Times New Roman" w:hAnsi="Sylfaen" w:cs="Calibri"/>
                <w:sz w:val="16"/>
                <w:szCs w:val="16"/>
              </w:rPr>
              <w:t xml:space="preserve"> წელს სკოლის ადმინისტრირებისათვის დაგეგმილია  85086 ლარი</w:t>
            </w:r>
          </w:p>
        </w:tc>
        <w:tc>
          <w:tcPr>
            <w:tcW w:w="2039" w:type="dxa"/>
            <w:tcBorders>
              <w:top w:val="nil"/>
              <w:left w:val="nil"/>
              <w:bottom w:val="single" w:sz="4" w:space="0" w:color="auto"/>
              <w:right w:val="single" w:sz="4" w:space="0" w:color="auto"/>
            </w:tcBorders>
            <w:shd w:val="clear" w:color="000000" w:fill="FFFFFF"/>
            <w:vAlign w:val="center"/>
            <w:hideMark/>
          </w:tcPr>
          <w:p w14:paraId="4ABF27F6" w14:textId="64EBE6E3" w:rsidR="00CF6C3C" w:rsidRPr="00CF6C3C" w:rsidRDefault="00CF6C3C" w:rsidP="00BA1CBB">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202</w:t>
            </w:r>
            <w:r w:rsidR="00BA1CBB">
              <w:rPr>
                <w:rFonts w:ascii="Sylfaen" w:eastAsia="Times New Roman" w:hAnsi="Sylfaen" w:cs="Calibri"/>
                <w:sz w:val="16"/>
                <w:szCs w:val="16"/>
                <w:lang w:val="ka-GE"/>
              </w:rPr>
              <w:t>4</w:t>
            </w:r>
            <w:r w:rsidRPr="00CF6C3C">
              <w:rPr>
                <w:rFonts w:ascii="Sylfaen" w:eastAsia="Times New Roman" w:hAnsi="Sylfaen" w:cs="Calibri"/>
                <w:sz w:val="16"/>
                <w:szCs w:val="16"/>
              </w:rPr>
              <w:t xml:space="preserve"> წელს სკოლის ადმინისტრირებისათვის დაგეგმილია  86826 ლარი</w:t>
            </w:r>
          </w:p>
        </w:tc>
        <w:tc>
          <w:tcPr>
            <w:tcW w:w="2039" w:type="dxa"/>
            <w:tcBorders>
              <w:top w:val="nil"/>
              <w:left w:val="nil"/>
              <w:bottom w:val="single" w:sz="4" w:space="0" w:color="auto"/>
              <w:right w:val="single" w:sz="4" w:space="0" w:color="auto"/>
            </w:tcBorders>
            <w:shd w:val="clear" w:color="000000" w:fill="FFFFFF"/>
            <w:vAlign w:val="center"/>
            <w:hideMark/>
          </w:tcPr>
          <w:p w14:paraId="226CE907" w14:textId="55242506" w:rsidR="00CF6C3C" w:rsidRPr="00CF6C3C" w:rsidRDefault="00CF6C3C" w:rsidP="00BA1CBB">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202</w:t>
            </w:r>
            <w:r w:rsidR="00BA1CBB">
              <w:rPr>
                <w:rFonts w:ascii="Sylfaen" w:eastAsia="Times New Roman" w:hAnsi="Sylfaen" w:cs="Calibri"/>
                <w:sz w:val="16"/>
                <w:szCs w:val="16"/>
                <w:lang w:val="ka-GE"/>
              </w:rPr>
              <w:t>5</w:t>
            </w:r>
            <w:r w:rsidRPr="00CF6C3C">
              <w:rPr>
                <w:rFonts w:ascii="Sylfaen" w:eastAsia="Times New Roman" w:hAnsi="Sylfaen" w:cs="Calibri"/>
                <w:sz w:val="16"/>
                <w:szCs w:val="16"/>
              </w:rPr>
              <w:t xml:space="preserve"> წელს სკოლის ადმინისტრირებისათვის დაგეგმილია  87808 ლარი</w:t>
            </w:r>
          </w:p>
        </w:tc>
      </w:tr>
    </w:tbl>
    <w:p w14:paraId="3CFDC123" w14:textId="1D234A82" w:rsidR="000E7AD3" w:rsidRDefault="000E7AD3" w:rsidP="000E7AD3">
      <w:pPr>
        <w:pStyle w:val="ListParagraph"/>
        <w:spacing w:after="0"/>
        <w:ind w:left="0" w:firstLine="360"/>
        <w:jc w:val="both"/>
        <w:rPr>
          <w:rFonts w:ascii="Sylfaen" w:hAnsi="Sylfaen"/>
          <w:sz w:val="24"/>
          <w:lang w:val="ka-GE"/>
        </w:rPr>
      </w:pPr>
    </w:p>
    <w:p w14:paraId="7439F22C" w14:textId="70D11753" w:rsidR="00C31566" w:rsidRDefault="00C31566" w:rsidP="00C31566">
      <w:pPr>
        <w:rPr>
          <w:rFonts w:ascii="Sylfaen" w:hAnsi="Sylfaen" w:cs="Calibri"/>
          <w:b/>
          <w:bCs/>
          <w:color w:val="000000"/>
          <w:sz w:val="20"/>
          <w:szCs w:val="20"/>
          <w:lang w:val="ka-GE"/>
        </w:rPr>
      </w:pPr>
      <w:r w:rsidRPr="00C31566">
        <w:rPr>
          <w:rFonts w:ascii="Sylfaen" w:hAnsi="Sylfaen"/>
          <w:b/>
          <w:sz w:val="20"/>
          <w:szCs w:val="20"/>
          <w:lang w:val="ka-GE"/>
        </w:rPr>
        <w:t>სამხატვრო სკოლის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EF7ECA">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E0C7FF0" w14:textId="77777777" w:rsidR="00C31566" w:rsidRDefault="00C31566" w:rsidP="00C31566">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31566" w:rsidRPr="00CA592E" w14:paraId="5B092A4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0110"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F56ABCA"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D41F85" w:rsidRPr="00CA592E" w14:paraId="5DA7A4C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9A844C8" w14:textId="7934CC7D" w:rsidR="00D41F85" w:rsidRPr="00CA592E" w:rsidRDefault="00D41F85" w:rsidP="00D41F85">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176375B7" w14:textId="700DCAFB" w:rsidR="00D41F85" w:rsidRPr="00153E58" w:rsidRDefault="00153E58" w:rsidP="001711C9">
            <w:pPr>
              <w:jc w:val="center"/>
              <w:rPr>
                <w:rFonts w:ascii="Sylfaen" w:hAnsi="Sylfaen" w:cs="Calibri"/>
                <w:color w:val="000000"/>
                <w:sz w:val="18"/>
                <w:szCs w:val="18"/>
                <w:lang w:val="ka-GE"/>
              </w:rPr>
            </w:pPr>
            <w:r>
              <w:rPr>
                <w:rFonts w:ascii="Sylfaen" w:hAnsi="Sylfaen" w:cs="Calibri"/>
                <w:color w:val="000000"/>
                <w:sz w:val="18"/>
                <w:szCs w:val="18"/>
                <w:lang w:val="ka-GE"/>
              </w:rPr>
              <w:t>66,0</w:t>
            </w:r>
          </w:p>
        </w:tc>
      </w:tr>
      <w:tr w:rsidR="00D41F85" w:rsidRPr="00CA592E" w14:paraId="52AD61E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B1C319C" w14:textId="0207F009" w:rsidR="00D41F85" w:rsidRDefault="00D41F85" w:rsidP="00D41F85">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33A817FF" w14:textId="5180074E" w:rsidR="00D41F85" w:rsidRPr="00153E58" w:rsidRDefault="00153E58" w:rsidP="001711C9">
            <w:pPr>
              <w:jc w:val="center"/>
              <w:rPr>
                <w:rFonts w:ascii="Sylfaen" w:hAnsi="Sylfaen" w:cs="Calibri"/>
                <w:color w:val="000000"/>
                <w:sz w:val="18"/>
                <w:szCs w:val="18"/>
                <w:lang w:val="ka-GE"/>
              </w:rPr>
            </w:pPr>
            <w:r>
              <w:rPr>
                <w:rFonts w:ascii="Sylfaen" w:hAnsi="Sylfaen" w:cs="Calibri"/>
                <w:color w:val="000000"/>
                <w:sz w:val="18"/>
                <w:szCs w:val="18"/>
                <w:lang w:val="ka-GE"/>
              </w:rPr>
              <w:t>26,6</w:t>
            </w:r>
          </w:p>
        </w:tc>
      </w:tr>
    </w:tbl>
    <w:p w14:paraId="65B1E20D" w14:textId="77777777" w:rsidR="00C31566" w:rsidRDefault="00C31566" w:rsidP="000E7AD3">
      <w:pPr>
        <w:pStyle w:val="ListParagraph"/>
        <w:spacing w:after="0"/>
        <w:ind w:left="0" w:firstLine="360"/>
        <w:jc w:val="both"/>
        <w:rPr>
          <w:rFonts w:ascii="Sylfaen" w:hAnsi="Sylfaen"/>
          <w:sz w:val="24"/>
          <w:lang w:val="ka-GE"/>
        </w:rPr>
      </w:pPr>
    </w:p>
    <w:p w14:paraId="6DE72CC9" w14:textId="77777777" w:rsidR="000E7AD3" w:rsidRDefault="000E7AD3"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1263"/>
        <w:gridCol w:w="1221"/>
        <w:gridCol w:w="1423"/>
        <w:gridCol w:w="1987"/>
        <w:gridCol w:w="1987"/>
        <w:gridCol w:w="21"/>
        <w:gridCol w:w="1819"/>
        <w:gridCol w:w="1871"/>
        <w:gridCol w:w="1871"/>
        <w:gridCol w:w="1871"/>
      </w:tblGrid>
      <w:tr w:rsidR="009D2AFB" w:rsidRPr="00537418" w14:paraId="59002762" w14:textId="77777777" w:rsidTr="00853E1C">
        <w:trPr>
          <w:gridAfter w:val="3"/>
          <w:wAfter w:w="1830" w:type="pct"/>
          <w:trHeight w:val="1077"/>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A6E0" w14:textId="77777777" w:rsidR="009D2AFB" w:rsidRPr="00537418" w:rsidRDefault="009D2AFB" w:rsidP="00E4423F">
            <w:pPr>
              <w:spacing w:after="0" w:line="240" w:lineRule="auto"/>
              <w:jc w:val="center"/>
              <w:rPr>
                <w:rFonts w:ascii="Sylfaen" w:eastAsia="Times New Roman" w:hAnsi="Sylfaen" w:cs="Calibri"/>
                <w:b/>
                <w:color w:val="000000"/>
                <w:sz w:val="18"/>
                <w:szCs w:val="18"/>
              </w:rPr>
            </w:pPr>
            <w:r w:rsidRPr="00537418">
              <w:rPr>
                <w:rFonts w:ascii="Sylfaen" w:eastAsia="Times New Roman" w:hAnsi="Sylfaen" w:cs="Calibri"/>
                <w:b/>
                <w:color w:val="000000"/>
                <w:sz w:val="18"/>
                <w:szCs w:val="18"/>
              </w:rPr>
              <w:t>კოდი</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A62E" w14:textId="77777777" w:rsidR="009D2AFB" w:rsidRPr="00537418" w:rsidRDefault="009D2AFB" w:rsidP="00E4423F">
            <w:pPr>
              <w:spacing w:after="0" w:line="240" w:lineRule="auto"/>
              <w:jc w:val="center"/>
              <w:rPr>
                <w:rFonts w:ascii="Sylfaen" w:eastAsia="Times New Roman" w:hAnsi="Sylfaen" w:cs="Calibri"/>
                <w:b/>
                <w:color w:val="000000"/>
                <w:sz w:val="18"/>
                <w:szCs w:val="18"/>
              </w:rPr>
            </w:pPr>
            <w:r w:rsidRPr="00537418">
              <w:rPr>
                <w:rFonts w:ascii="Sylfaen" w:eastAsia="Times New Roman" w:hAnsi="Sylfaen" w:cs="Calibri"/>
                <w:b/>
                <w:color w:val="000000"/>
                <w:sz w:val="18"/>
                <w:szCs w:val="18"/>
              </w:rPr>
              <w:t xml:space="preserve">პროგრამის დასახელება </w:t>
            </w:r>
          </w:p>
        </w:tc>
        <w:tc>
          <w:tcPr>
            <w:tcW w:w="176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DE2581" w14:textId="53A99959" w:rsidR="009D2AFB" w:rsidRPr="00537418" w:rsidRDefault="00E14A0A" w:rsidP="00E4423F">
            <w:pPr>
              <w:spacing w:after="0" w:line="240" w:lineRule="auto"/>
              <w:jc w:val="center"/>
              <w:rPr>
                <w:rFonts w:ascii="Sylfaen" w:eastAsia="Times New Roman" w:hAnsi="Sylfaen" w:cs="Calibri"/>
                <w:b/>
                <w:color w:val="000000"/>
                <w:sz w:val="18"/>
                <w:szCs w:val="18"/>
              </w:rPr>
            </w:pPr>
            <w:r w:rsidRPr="00537418">
              <w:rPr>
                <w:rFonts w:ascii="Sylfaen" w:eastAsia="Times New Roman" w:hAnsi="Sylfaen" w:cs="Calibri"/>
                <w:b/>
                <w:color w:val="000000"/>
                <w:sz w:val="18"/>
                <w:szCs w:val="18"/>
              </w:rPr>
              <w:t xml:space="preserve">    ა(ა)იპ ,, ახალციხის ციხე"</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105183D5" w14:textId="1492F26D" w:rsidR="009D2AFB" w:rsidRPr="00537418" w:rsidRDefault="009D2AFB" w:rsidP="00537418">
            <w:pPr>
              <w:spacing w:after="0" w:line="240" w:lineRule="auto"/>
              <w:jc w:val="center"/>
              <w:rPr>
                <w:rFonts w:ascii="Sylfaen" w:eastAsia="Times New Roman" w:hAnsi="Sylfaen" w:cs="Calibri"/>
                <w:b/>
                <w:bCs/>
                <w:color w:val="000000"/>
                <w:sz w:val="18"/>
                <w:szCs w:val="18"/>
              </w:rPr>
            </w:pPr>
            <w:r w:rsidRPr="00537418">
              <w:rPr>
                <w:rFonts w:ascii="Sylfaen" w:eastAsia="Times New Roman" w:hAnsi="Sylfaen" w:cs="Calibri"/>
                <w:b/>
                <w:bCs/>
                <w:color w:val="000000"/>
                <w:sz w:val="16"/>
                <w:szCs w:val="16"/>
              </w:rPr>
              <w:t>202</w:t>
            </w:r>
            <w:r w:rsidR="00537418" w:rsidRPr="00537418">
              <w:rPr>
                <w:rFonts w:ascii="Sylfaen" w:eastAsia="Times New Roman" w:hAnsi="Sylfaen" w:cs="Calibri"/>
                <w:b/>
                <w:bCs/>
                <w:color w:val="000000"/>
                <w:sz w:val="16"/>
                <w:szCs w:val="16"/>
                <w:lang w:val="ka-GE"/>
              </w:rPr>
              <w:t>2</w:t>
            </w:r>
            <w:r w:rsidRPr="00537418">
              <w:rPr>
                <w:rFonts w:ascii="Sylfaen" w:eastAsia="Times New Roman" w:hAnsi="Sylfaen" w:cs="Calibri"/>
                <w:b/>
                <w:bCs/>
                <w:color w:val="000000"/>
                <w:sz w:val="16"/>
                <w:szCs w:val="16"/>
              </w:rPr>
              <w:t xml:space="preserve"> წლის დაფინანსება</w:t>
            </w:r>
            <w:r w:rsidRPr="00537418">
              <w:rPr>
                <w:rFonts w:ascii="Sylfaen" w:eastAsia="Times New Roman" w:hAnsi="Sylfaen" w:cs="Calibri"/>
                <w:b/>
                <w:bCs/>
                <w:color w:val="000000"/>
                <w:sz w:val="16"/>
                <w:szCs w:val="16"/>
              </w:rPr>
              <w:br/>
              <w:t xml:space="preserve"> ათას ლარში</w:t>
            </w:r>
          </w:p>
        </w:tc>
      </w:tr>
      <w:tr w:rsidR="009D2AFB" w:rsidRPr="00537418" w14:paraId="52AFDC04" w14:textId="77777777" w:rsidTr="00853E1C">
        <w:trPr>
          <w:gridAfter w:val="3"/>
          <w:wAfter w:w="1830" w:type="pct"/>
          <w:trHeight w:val="255"/>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75F3C572" w14:textId="7B2113F0" w:rsidR="009D2AFB" w:rsidRPr="00537418" w:rsidRDefault="009D2AFB" w:rsidP="00E4423F">
            <w:pPr>
              <w:spacing w:after="0" w:line="240" w:lineRule="auto"/>
              <w:jc w:val="center"/>
              <w:rPr>
                <w:rFonts w:ascii="Sylfaen" w:eastAsia="Times New Roman" w:hAnsi="Sylfaen" w:cs="Calibri"/>
                <w:b/>
                <w:color w:val="000000"/>
                <w:sz w:val="18"/>
                <w:szCs w:val="18"/>
              </w:rPr>
            </w:pPr>
            <w:r w:rsidRPr="00537418">
              <w:rPr>
                <w:rFonts w:ascii="Sylfaen" w:eastAsia="Times New Roman" w:hAnsi="Sylfaen" w:cs="Calibri"/>
                <w:b/>
                <w:color w:val="000000"/>
                <w:sz w:val="18"/>
                <w:szCs w:val="18"/>
              </w:rPr>
              <w:t>05</w:t>
            </w:r>
            <w:r w:rsidRPr="00537418">
              <w:rPr>
                <w:rFonts w:ascii="Sylfaen" w:eastAsia="Times New Roman" w:hAnsi="Sylfaen" w:cs="Calibri"/>
                <w:b/>
                <w:color w:val="000000"/>
                <w:sz w:val="18"/>
                <w:szCs w:val="18"/>
                <w:lang w:val="ka-GE"/>
              </w:rPr>
              <w:t xml:space="preserve"> </w:t>
            </w:r>
            <w:r w:rsidRPr="00537418">
              <w:rPr>
                <w:rFonts w:ascii="Sylfaen" w:eastAsia="Times New Roman" w:hAnsi="Sylfaen" w:cs="Calibri"/>
                <w:b/>
                <w:color w:val="000000"/>
                <w:sz w:val="18"/>
                <w:szCs w:val="18"/>
              </w:rPr>
              <w:t>02</w:t>
            </w:r>
            <w:r w:rsidRPr="00537418">
              <w:rPr>
                <w:rFonts w:ascii="Sylfaen" w:eastAsia="Times New Roman" w:hAnsi="Sylfaen" w:cs="Calibri"/>
                <w:b/>
                <w:color w:val="000000"/>
                <w:sz w:val="18"/>
                <w:szCs w:val="18"/>
                <w:lang w:val="ka-GE"/>
              </w:rPr>
              <w:t xml:space="preserve"> </w:t>
            </w:r>
            <w:r w:rsidRPr="00537418">
              <w:rPr>
                <w:rFonts w:ascii="Sylfaen" w:eastAsia="Times New Roman" w:hAnsi="Sylfaen" w:cs="Calibri"/>
                <w:b/>
                <w:color w:val="000000"/>
                <w:sz w:val="18"/>
                <w:szCs w:val="18"/>
              </w:rPr>
              <w:t>04</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3EAA75E" w14:textId="77777777" w:rsidR="009D2AFB" w:rsidRPr="00537418" w:rsidRDefault="009D2AFB" w:rsidP="00E4423F">
            <w:pPr>
              <w:spacing w:after="0" w:line="240" w:lineRule="auto"/>
              <w:rPr>
                <w:rFonts w:ascii="Sylfaen" w:eastAsia="Times New Roman" w:hAnsi="Sylfaen" w:cs="Calibri"/>
                <w:b/>
                <w:color w:val="000000"/>
                <w:sz w:val="18"/>
                <w:szCs w:val="18"/>
              </w:rPr>
            </w:pPr>
          </w:p>
        </w:tc>
        <w:tc>
          <w:tcPr>
            <w:tcW w:w="1767" w:type="pct"/>
            <w:gridSpan w:val="4"/>
            <w:vMerge/>
            <w:tcBorders>
              <w:top w:val="single" w:sz="4" w:space="0" w:color="auto"/>
              <w:left w:val="single" w:sz="4" w:space="0" w:color="auto"/>
              <w:bottom w:val="single" w:sz="4" w:space="0" w:color="auto"/>
              <w:right w:val="single" w:sz="4" w:space="0" w:color="auto"/>
            </w:tcBorders>
            <w:vAlign w:val="center"/>
            <w:hideMark/>
          </w:tcPr>
          <w:p w14:paraId="7C238BD9" w14:textId="77777777" w:rsidR="009D2AFB" w:rsidRPr="00537418" w:rsidRDefault="009D2AFB" w:rsidP="00E4423F">
            <w:pPr>
              <w:spacing w:after="0" w:line="240" w:lineRule="auto"/>
              <w:rPr>
                <w:rFonts w:ascii="Sylfaen" w:eastAsia="Times New Roman" w:hAnsi="Sylfaen" w:cs="Calibri"/>
                <w:b/>
                <w:color w:val="000000"/>
                <w:sz w:val="18"/>
                <w:szCs w:val="18"/>
              </w:rPr>
            </w:pPr>
          </w:p>
        </w:tc>
        <w:tc>
          <w:tcPr>
            <w:tcW w:w="593" w:type="pct"/>
            <w:tcBorders>
              <w:top w:val="nil"/>
              <w:left w:val="nil"/>
              <w:bottom w:val="single" w:sz="4" w:space="0" w:color="auto"/>
              <w:right w:val="single" w:sz="4" w:space="0" w:color="auto"/>
            </w:tcBorders>
            <w:shd w:val="clear" w:color="000000" w:fill="FFFFFF"/>
            <w:vAlign w:val="center"/>
            <w:hideMark/>
          </w:tcPr>
          <w:p w14:paraId="7AB907B4" w14:textId="2F59894D" w:rsidR="009D2AFB" w:rsidRPr="00537418" w:rsidRDefault="009D2AFB" w:rsidP="00D6671C">
            <w:pPr>
              <w:spacing w:after="0" w:line="240" w:lineRule="auto"/>
              <w:rPr>
                <w:rFonts w:ascii="Sylfaen" w:eastAsia="Times New Roman" w:hAnsi="Sylfaen" w:cs="Calibri"/>
                <w:b/>
                <w:sz w:val="18"/>
                <w:szCs w:val="18"/>
              </w:rPr>
            </w:pPr>
            <w:r w:rsidRPr="00537418">
              <w:rPr>
                <w:rFonts w:ascii="Sylfaen" w:eastAsia="Times New Roman" w:hAnsi="Sylfaen" w:cs="Calibri"/>
                <w:b/>
                <w:sz w:val="18"/>
                <w:szCs w:val="18"/>
              </w:rPr>
              <w:t xml:space="preserve">             </w:t>
            </w:r>
            <w:r w:rsidR="00537418" w:rsidRPr="00537418">
              <w:rPr>
                <w:rFonts w:ascii="Sylfaen" w:eastAsia="Times New Roman" w:hAnsi="Sylfaen" w:cs="Calibri"/>
                <w:b/>
                <w:sz w:val="18"/>
                <w:szCs w:val="18"/>
                <w:lang w:val="ka-GE"/>
              </w:rPr>
              <w:t>4</w:t>
            </w:r>
            <w:r w:rsidR="00D6671C">
              <w:rPr>
                <w:rFonts w:ascii="Sylfaen" w:eastAsia="Times New Roman" w:hAnsi="Sylfaen" w:cs="Calibri"/>
                <w:b/>
                <w:sz w:val="18"/>
                <w:szCs w:val="18"/>
                <w:lang w:val="ka-GE"/>
              </w:rPr>
              <w:t>42</w:t>
            </w:r>
            <w:r w:rsidRPr="00537418">
              <w:rPr>
                <w:rFonts w:ascii="Sylfaen" w:eastAsia="Times New Roman" w:hAnsi="Sylfaen" w:cs="Calibri"/>
                <w:b/>
                <w:sz w:val="18"/>
                <w:szCs w:val="18"/>
              </w:rPr>
              <w:t xml:space="preserve">,0      </w:t>
            </w:r>
          </w:p>
        </w:tc>
      </w:tr>
      <w:tr w:rsidR="00E4423F" w:rsidRPr="00537418" w14:paraId="1F42A549" w14:textId="77777777" w:rsidTr="00853E1C">
        <w:trPr>
          <w:trHeight w:val="614"/>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6BF5" w14:textId="77777777" w:rsidR="00E4423F" w:rsidRPr="00537418" w:rsidRDefault="00E4423F" w:rsidP="00E4423F">
            <w:pPr>
              <w:spacing w:after="0" w:line="240" w:lineRule="auto"/>
              <w:jc w:val="center"/>
              <w:rPr>
                <w:rFonts w:ascii="Sylfaen" w:eastAsia="Times New Roman" w:hAnsi="Sylfaen" w:cs="Calibri"/>
                <w:b/>
                <w:color w:val="000000"/>
                <w:sz w:val="18"/>
                <w:szCs w:val="18"/>
              </w:rPr>
            </w:pPr>
            <w:r w:rsidRPr="00537418">
              <w:rPr>
                <w:rFonts w:ascii="Sylfaen" w:eastAsia="Times New Roman" w:hAnsi="Sylfaen" w:cs="Calibri"/>
                <w:b/>
                <w:color w:val="000000"/>
                <w:sz w:val="18"/>
                <w:szCs w:val="18"/>
              </w:rPr>
              <w:t>პროგრამის განმახორციელებელი სამსახური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55725C10" w14:textId="77777777" w:rsidR="00E4423F" w:rsidRPr="00537418" w:rsidRDefault="00E4423F" w:rsidP="00E4423F">
            <w:pPr>
              <w:spacing w:after="0" w:line="240" w:lineRule="auto"/>
              <w:jc w:val="center"/>
              <w:rPr>
                <w:rFonts w:ascii="Sylfaen" w:eastAsia="Times New Roman" w:hAnsi="Sylfaen" w:cs="Calibri"/>
                <w:b/>
                <w:color w:val="000000"/>
                <w:sz w:val="18"/>
                <w:szCs w:val="18"/>
              </w:rPr>
            </w:pPr>
            <w:r w:rsidRPr="00537418">
              <w:rPr>
                <w:rFonts w:ascii="Sylfaen" w:eastAsia="Times New Roman" w:hAnsi="Sylfaen" w:cs="Calibri"/>
                <w:b/>
                <w:color w:val="000000"/>
                <w:sz w:val="18"/>
                <w:szCs w:val="18"/>
              </w:rPr>
              <w:t xml:space="preserve">    ა(ა)იპ ,, ახალციხის ციხე" </w:t>
            </w:r>
          </w:p>
        </w:tc>
      </w:tr>
      <w:tr w:rsidR="00537418" w:rsidRPr="00E4423F" w14:paraId="3EE36CA1" w14:textId="77777777" w:rsidTr="00853E1C">
        <w:trPr>
          <w:trHeight w:val="4849"/>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A255" w14:textId="77777777" w:rsidR="00537418" w:rsidRPr="00E4423F" w:rsidRDefault="00537418" w:rsidP="00537418">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lastRenderedPageBreak/>
              <w:t xml:space="preserve">პროგრამის აღწერა </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22A3266F" w14:textId="77777777" w:rsidR="00537418" w:rsidRDefault="00537418" w:rsidP="00537418">
            <w:pPr>
              <w:jc w:val="both"/>
              <w:rPr>
                <w:rFonts w:ascii="Sylfaen" w:hAnsi="Sylfaen" w:cs="Calibri"/>
                <w:color w:val="000000"/>
                <w:sz w:val="18"/>
                <w:szCs w:val="18"/>
              </w:rPr>
            </w:pPr>
            <w:r>
              <w:rPr>
                <w:rFonts w:ascii="Sylfaen" w:hAnsi="Sylfaen" w:cs="Calibri"/>
                <w:color w:val="000000"/>
                <w:sz w:val="18"/>
                <w:szCs w:val="18"/>
              </w:rPr>
              <w:t xml:space="preserve">   </w:t>
            </w:r>
            <w:proofErr w:type="gramStart"/>
            <w:r>
              <w:rPr>
                <w:rFonts w:ascii="Sylfaen" w:hAnsi="Sylfaen" w:cs="Calibri"/>
                <w:color w:val="000000"/>
                <w:sz w:val="18"/>
                <w:szCs w:val="18"/>
              </w:rPr>
              <w:t>მიუხედავად</w:t>
            </w:r>
            <w:proofErr w:type="gramEnd"/>
            <w:r>
              <w:rPr>
                <w:rFonts w:ascii="Sylfaen" w:hAnsi="Sylfaen" w:cs="Calibri"/>
                <w:color w:val="000000"/>
                <w:sz w:val="18"/>
                <w:szCs w:val="18"/>
              </w:rPr>
              <w:t xml:space="preserve">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რაიონის შემოსავლების, დასაქმებისა და ინვესტიციების ზრდაში.რეკლამირება,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 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რაიონის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p>
          <w:p w14:paraId="68062B5E" w14:textId="77777777" w:rsidR="00537418" w:rsidRDefault="00537418" w:rsidP="00537418">
            <w:pPr>
              <w:jc w:val="both"/>
              <w:rPr>
                <w:rFonts w:ascii="Sylfaen" w:hAnsi="Sylfaen" w:cs="Calibri"/>
                <w:color w:val="000000"/>
                <w:sz w:val="18"/>
                <w:szCs w:val="18"/>
              </w:rPr>
            </w:pPr>
            <w:r>
              <w:rPr>
                <w:rFonts w:ascii="Sylfaen" w:hAnsi="Sylfaen" w:cs="Calibri"/>
                <w:color w:val="000000"/>
                <w:sz w:val="18"/>
                <w:szCs w:val="18"/>
              </w:rPr>
              <w:t xml:space="preserve">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8 წლის განმავლობაში ექსპლუატაციაში არსებული შენობა-ნაგებობების 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შშშმ და სსსმ პირებისთვის ადაპტირებასა </w:t>
            </w:r>
            <w:r>
              <w:rPr>
                <w:rFonts w:ascii="Sylfaen" w:hAnsi="Sylfaen" w:cs="Calibri"/>
                <w:color w:val="000000"/>
                <w:sz w:val="18"/>
                <w:szCs w:val="18"/>
                <w:lang w:val="ka-GE"/>
              </w:rPr>
              <w:t xml:space="preserve">და </w:t>
            </w:r>
            <w:r>
              <w:rPr>
                <w:rFonts w:ascii="Sylfaen" w:hAnsi="Sylfaen" w:cs="Calibri"/>
                <w:color w:val="000000"/>
                <w:sz w:val="18"/>
                <w:szCs w:val="18"/>
              </w:rPr>
              <w:t>ა. შ. 8 ჰექტრამდე ტერიტორიის მოვლა პატრონობას- მწვანე საფარის ზოლის განახლებასა და გამრავალფეროვნებას, არსებული მრავალწლოვან</w:t>
            </w:r>
            <w:r>
              <w:rPr>
                <w:rFonts w:ascii="Sylfaen" w:hAnsi="Sylfaen" w:cs="Calibri"/>
                <w:color w:val="000000"/>
                <w:sz w:val="18"/>
                <w:szCs w:val="18"/>
                <w:lang w:val="ka-GE"/>
              </w:rPr>
              <w:t>ი</w:t>
            </w:r>
            <w:r>
              <w:rPr>
                <w:rFonts w:ascii="Sylfaen" w:hAnsi="Sylfaen" w:cs="Calibri"/>
                <w:color w:val="000000"/>
                <w:sz w:val="18"/>
                <w:szCs w:val="18"/>
              </w:rPr>
              <w:t xml:space="preserve"> ნარგავების მოვლას, ტერიტორიის დასუფთავებას.       </w:t>
            </w:r>
            <w:proofErr w:type="gramStart"/>
            <w:r>
              <w:rPr>
                <w:rFonts w:ascii="Sylfaen" w:hAnsi="Sylfaen" w:cs="Calibri"/>
                <w:color w:val="000000"/>
                <w:sz w:val="18"/>
                <w:szCs w:val="18"/>
              </w:rPr>
              <w:t>კომპლექსის</w:t>
            </w:r>
            <w:proofErr w:type="gramEnd"/>
            <w:r>
              <w:rPr>
                <w:rFonts w:ascii="Sylfaen" w:hAnsi="Sylfaen" w:cs="Calibri"/>
                <w:color w:val="000000"/>
                <w:sz w:val="18"/>
                <w:szCs w:val="18"/>
              </w:rPr>
              <w:t xml:space="preserve"> ვიზიტორების კმაყოფილებას ასევე განსაზღვრავს ციხის ტერიტორიაზე და ასევე დასახლების მასშტაბით (სწრაფი)</w:t>
            </w:r>
            <w:r>
              <w:rPr>
                <w:rFonts w:ascii="Sylfaen" w:hAnsi="Sylfaen" w:cs="Calibri"/>
                <w:color w:val="000000"/>
                <w:sz w:val="18"/>
                <w:szCs w:val="18"/>
                <w:lang w:val="ka-GE"/>
              </w:rPr>
              <w:t xml:space="preserve">  </w:t>
            </w:r>
            <w:r>
              <w:rPr>
                <w:rFonts w:ascii="Sylfaen" w:hAnsi="Sylfaen" w:cs="Calibri"/>
                <w:color w:val="000000"/>
                <w:sz w:val="18"/>
                <w:szCs w:val="18"/>
              </w:rPr>
              <w:t xml:space="preserve">კვების ობიექტების, სუვინირების მაღაზიების, სასტუმროების,  ბარების, კაფეების, რესტორნებისა და სხვა ტურისტული ინფრასრუქტურის გამრთულობა და  ხელმოსაწვდომობა. </w:t>
            </w:r>
            <w:proofErr w:type="gramStart"/>
            <w:r>
              <w:rPr>
                <w:rFonts w:ascii="Sylfaen" w:hAnsi="Sylfaen" w:cs="Calibri"/>
                <w:color w:val="000000"/>
                <w:sz w:val="18"/>
                <w:szCs w:val="18"/>
              </w:rPr>
              <w:t>კომპლექსის</w:t>
            </w:r>
            <w:proofErr w:type="gramEnd"/>
            <w:r>
              <w:rPr>
                <w:rFonts w:ascii="Sylfaen" w:hAnsi="Sylfaen" w:cs="Calibri"/>
                <w:color w:val="000000"/>
                <w:sz w:val="18"/>
                <w:szCs w:val="18"/>
              </w:rPr>
              <w:t xml:space="preserve"> ტერიტორიაზე არსებული ტურიზმის საინფორმაციო ცენტრი მუდმივად ზრუნავს და აახლებს საინფორმაციო ბაზას რაიონის და ქალაქის   სასტუმროების ფასების, ადგილების რაოდენობისა და სპეციალური შეთავაზებების შესახებ. </w:t>
            </w:r>
            <w:proofErr w:type="gramStart"/>
            <w:r>
              <w:rPr>
                <w:rFonts w:ascii="Sylfaen" w:hAnsi="Sylfaen" w:cs="Calibri"/>
                <w:color w:val="000000"/>
                <w:sz w:val="18"/>
                <w:szCs w:val="18"/>
              </w:rPr>
              <w:t>ადგილზე</w:t>
            </w:r>
            <w:proofErr w:type="gramEnd"/>
            <w:r>
              <w:rPr>
                <w:rFonts w:ascii="Sylfaen" w:hAnsi="Sylfaen" w:cs="Calibri"/>
                <w:color w:val="000000"/>
                <w:sz w:val="18"/>
                <w:szCs w:val="18"/>
              </w:rPr>
              <w:t xml:space="preserve">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ქალაქების და მიმართულებების მიხედვით. </w:t>
            </w:r>
            <w:proofErr w:type="gramStart"/>
            <w:r>
              <w:rPr>
                <w:rFonts w:ascii="Sylfaen" w:hAnsi="Sylfaen" w:cs="Calibri"/>
                <w:color w:val="000000"/>
                <w:sz w:val="18"/>
                <w:szCs w:val="18"/>
              </w:rPr>
              <w:t>თავის</w:t>
            </w:r>
            <w:proofErr w:type="gramEnd"/>
            <w:r>
              <w:rPr>
                <w:rFonts w:ascii="Sylfaen" w:hAnsi="Sylfaen" w:cs="Calibri"/>
                <w:color w:val="000000"/>
                <w:sz w:val="18"/>
                <w:szCs w:val="18"/>
              </w:rPr>
              <w:t xml:space="preserve"> მხრივ ა(ა)იპ "ხალციხის ციხი"-ს ადმინისტრაცია ცდილობს ფართების გაიჯარებისას  ( ღონისძიებები, საკონფერენციო) მაქსიმალურად შეუწყოს ხელი ციხეს ფუნქციურ მრავალფეროვნებას.</w:t>
            </w:r>
          </w:p>
          <w:p w14:paraId="511F754A" w14:textId="21144B8D" w:rsidR="00537418" w:rsidRPr="00E4423F" w:rsidRDefault="00537418" w:rsidP="00537418">
            <w:pPr>
              <w:spacing w:after="0" w:line="240" w:lineRule="auto"/>
              <w:rPr>
                <w:rFonts w:ascii="Sylfaen" w:eastAsia="Times New Roman" w:hAnsi="Sylfaen" w:cs="Calibri"/>
                <w:color w:val="000000"/>
                <w:sz w:val="18"/>
                <w:szCs w:val="18"/>
              </w:rPr>
            </w:pPr>
          </w:p>
        </w:tc>
      </w:tr>
      <w:tr w:rsidR="00537418" w:rsidRPr="00E4423F" w14:paraId="48ACAE6D" w14:textId="77777777" w:rsidTr="00853E1C">
        <w:trPr>
          <w:trHeight w:val="1190"/>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20AD" w14:textId="77777777" w:rsidR="00537418" w:rsidRPr="00E4423F" w:rsidRDefault="00537418" w:rsidP="00537418">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პროგრამის მიზანი და მოსალოდნელი შედეგი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258953D0" w14:textId="77777777" w:rsidR="00537418" w:rsidRDefault="00537418" w:rsidP="00537418">
            <w:pPr>
              <w:rPr>
                <w:rFonts w:ascii="Sylfaen" w:hAnsi="Sylfaen" w:cs="Calibri"/>
                <w:color w:val="000000"/>
                <w:sz w:val="18"/>
                <w:szCs w:val="18"/>
              </w:rPr>
            </w:pPr>
            <w:r>
              <w:rPr>
                <w:rFonts w:ascii="Sylfaen" w:hAnsi="Sylfaen" w:cs="Calibri"/>
                <w:color w:val="000000"/>
                <w:sz w:val="18"/>
                <w:szCs w:val="18"/>
              </w:rPr>
              <w:t>(ა</w:t>
            </w:r>
            <w:proofErr w:type="gramStart"/>
            <w:r>
              <w:rPr>
                <w:rFonts w:ascii="Sylfaen" w:hAnsi="Sylfaen" w:cs="Calibri"/>
                <w:color w:val="000000"/>
                <w:sz w:val="18"/>
                <w:szCs w:val="18"/>
              </w:rPr>
              <w:t>)იპ</w:t>
            </w:r>
            <w:proofErr w:type="gramEnd"/>
            <w:r>
              <w:rPr>
                <w:rFonts w:ascii="Sylfaen" w:hAnsi="Sylfaen" w:cs="Calibri"/>
                <w:color w:val="000000"/>
                <w:sz w:val="18"/>
                <w:szCs w:val="18"/>
              </w:rPr>
              <w:t xml:space="preserve"> ,,ახალციხის ციხის " წარმოჩენა/პოპულარიზაცია, როგორც საქართველოს, ისე საერთაშორისო მასშტაბით,  ტურისტების რაოდენობის ზრდის ხელშეწყობა ვიზიტორებისთვის მრავალფეროვანი და მაღალი სტანდარტის მომსახურების შეთავაზებით. </w:t>
            </w:r>
            <w:proofErr w:type="gramStart"/>
            <w:r>
              <w:rPr>
                <w:rFonts w:ascii="Sylfaen" w:hAnsi="Sylfaen" w:cs="Calibri"/>
                <w:color w:val="000000"/>
                <w:sz w:val="18"/>
                <w:szCs w:val="18"/>
              </w:rPr>
              <w:t>ობიექტის</w:t>
            </w:r>
            <w:proofErr w:type="gramEnd"/>
            <w:r>
              <w:rPr>
                <w:rFonts w:ascii="Sylfaen" w:hAnsi="Sylfaen" w:cs="Calibri"/>
                <w:color w:val="000000"/>
                <w:sz w:val="18"/>
                <w:szCs w:val="18"/>
              </w:rPr>
              <w:t xml:space="preserve"> სრულყოფილი ფუნქციონირებისათვის კომპლექსის ინფრასტრუქტურის მოვლა-პატრონობა, შენახვა , დასუფთავება და  გამწვანება.                                                                                                                 </w:t>
            </w:r>
            <w:proofErr w:type="gramStart"/>
            <w:r>
              <w:rPr>
                <w:rFonts w:ascii="Sylfaen" w:hAnsi="Sylfaen" w:cs="Calibri"/>
                <w:color w:val="000000"/>
                <w:sz w:val="18"/>
                <w:szCs w:val="18"/>
              </w:rPr>
              <w:t>ინფრასტრუქტურულად</w:t>
            </w:r>
            <w:proofErr w:type="gramEnd"/>
            <w:r>
              <w:rPr>
                <w:rFonts w:ascii="Sylfaen" w:hAnsi="Sylfaen" w:cs="Calibri"/>
                <w:color w:val="000000"/>
                <w:sz w:val="18"/>
                <w:szCs w:val="18"/>
              </w:rPr>
              <w:t xml:space="preserve"> გამართული ა(ა)იპ  "ახალციხის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p>
          <w:p w14:paraId="4CB14B90" w14:textId="1E726494" w:rsidR="00537418" w:rsidRPr="00E4423F" w:rsidRDefault="00537418" w:rsidP="00537418">
            <w:pPr>
              <w:spacing w:after="0" w:line="240" w:lineRule="auto"/>
              <w:rPr>
                <w:rFonts w:ascii="Sylfaen" w:eastAsia="Times New Roman" w:hAnsi="Sylfaen" w:cs="Calibri"/>
                <w:color w:val="000000"/>
                <w:sz w:val="18"/>
                <w:szCs w:val="18"/>
              </w:rPr>
            </w:pPr>
          </w:p>
        </w:tc>
      </w:tr>
      <w:tr w:rsidR="00E4423F" w:rsidRPr="00E4423F" w14:paraId="0FC39CCE" w14:textId="77777777" w:rsidTr="00853E1C">
        <w:trPr>
          <w:trHeight w:val="1077"/>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23AC60A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70453A3"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8" w:type="pct"/>
            <w:tcBorders>
              <w:top w:val="nil"/>
              <w:left w:val="nil"/>
              <w:bottom w:val="single" w:sz="4" w:space="0" w:color="auto"/>
              <w:right w:val="single" w:sz="4" w:space="0" w:color="auto"/>
            </w:tcBorders>
            <w:shd w:val="clear" w:color="000000" w:fill="FFFFFF"/>
            <w:vAlign w:val="center"/>
            <w:hideMark/>
          </w:tcPr>
          <w:p w14:paraId="6C0968CE"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საბაზისო მაჩვენებელი</w:t>
            </w:r>
          </w:p>
        </w:tc>
        <w:tc>
          <w:tcPr>
            <w:tcW w:w="648" w:type="pct"/>
            <w:tcBorders>
              <w:top w:val="nil"/>
              <w:left w:val="nil"/>
              <w:bottom w:val="single" w:sz="4" w:space="0" w:color="auto"/>
              <w:right w:val="single" w:sz="4" w:space="0" w:color="auto"/>
            </w:tcBorders>
            <w:shd w:val="clear" w:color="000000" w:fill="FFFFFF"/>
            <w:vAlign w:val="center"/>
            <w:hideMark/>
          </w:tcPr>
          <w:p w14:paraId="4006A9D0" w14:textId="01165DDD" w:rsidR="00E4423F" w:rsidRPr="00E4423F" w:rsidRDefault="00E4423F" w:rsidP="00537418">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მიზნობრივი მაჩვენებელი 202</w:t>
            </w:r>
            <w:r w:rsidR="00537418">
              <w:rPr>
                <w:rFonts w:ascii="Sylfaen" w:eastAsia="Times New Roman" w:hAnsi="Sylfaen" w:cs="Calibri"/>
                <w:b/>
                <w:bCs/>
                <w:color w:val="000000"/>
                <w:sz w:val="18"/>
                <w:szCs w:val="18"/>
                <w:lang w:val="ka-GE"/>
              </w:rPr>
              <w:t>2</w:t>
            </w:r>
            <w:r w:rsidRPr="00E4423F">
              <w:rPr>
                <w:rFonts w:ascii="Sylfaen" w:eastAsia="Times New Roman" w:hAnsi="Sylfaen" w:cs="Calibri"/>
                <w:b/>
                <w:bCs/>
                <w:color w:val="000000"/>
                <w:sz w:val="18"/>
                <w:szCs w:val="18"/>
              </w:rPr>
              <w:t xml:space="preserve"> წელს</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AAD578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ცდომილების ალბათობა (%/აღწერა)</w:t>
            </w:r>
          </w:p>
        </w:tc>
        <w:tc>
          <w:tcPr>
            <w:tcW w:w="610" w:type="pct"/>
            <w:tcBorders>
              <w:top w:val="nil"/>
              <w:left w:val="nil"/>
              <w:bottom w:val="single" w:sz="4" w:space="0" w:color="auto"/>
              <w:right w:val="single" w:sz="4" w:space="0" w:color="auto"/>
            </w:tcBorders>
            <w:shd w:val="clear" w:color="000000" w:fill="FFFFFF"/>
            <w:vAlign w:val="center"/>
            <w:hideMark/>
          </w:tcPr>
          <w:p w14:paraId="470363AE" w14:textId="7E517F55" w:rsidR="00E4423F" w:rsidRPr="00E4423F" w:rsidRDefault="00E4423F" w:rsidP="00537418">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537418">
              <w:rPr>
                <w:rFonts w:ascii="Sylfaen" w:eastAsia="Times New Roman" w:hAnsi="Sylfaen" w:cs="Calibri"/>
                <w:b/>
                <w:bCs/>
                <w:color w:val="000000"/>
                <w:sz w:val="16"/>
                <w:szCs w:val="16"/>
                <w:lang w:val="ka-GE"/>
              </w:rPr>
              <w:t>3</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6813E64C" w14:textId="62B52610" w:rsidR="00E4423F" w:rsidRPr="00E4423F" w:rsidRDefault="00E4423F" w:rsidP="00537418">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537418">
              <w:rPr>
                <w:rFonts w:ascii="Sylfaen" w:eastAsia="Times New Roman" w:hAnsi="Sylfaen" w:cs="Calibri"/>
                <w:b/>
                <w:bCs/>
                <w:color w:val="000000"/>
                <w:sz w:val="16"/>
                <w:szCs w:val="16"/>
                <w:lang w:val="ka-GE"/>
              </w:rPr>
              <w:t>4</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5E76D483" w14:textId="0E7873EE" w:rsidR="00E4423F" w:rsidRPr="00E4423F" w:rsidRDefault="00E4423F" w:rsidP="00537418">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537418">
              <w:rPr>
                <w:rFonts w:ascii="Sylfaen" w:eastAsia="Times New Roman" w:hAnsi="Sylfaen" w:cs="Calibri"/>
                <w:b/>
                <w:bCs/>
                <w:color w:val="000000"/>
                <w:sz w:val="16"/>
                <w:szCs w:val="16"/>
                <w:lang w:val="ka-GE"/>
              </w:rPr>
              <w:t>5</w:t>
            </w:r>
            <w:r w:rsidRPr="00E4423F">
              <w:rPr>
                <w:rFonts w:ascii="Sylfaen" w:eastAsia="Times New Roman" w:hAnsi="Sylfaen" w:cs="Calibri"/>
                <w:b/>
                <w:bCs/>
                <w:color w:val="000000"/>
                <w:sz w:val="16"/>
                <w:szCs w:val="16"/>
              </w:rPr>
              <w:t xml:space="preserve"> წელს</w:t>
            </w:r>
          </w:p>
        </w:tc>
      </w:tr>
      <w:tr w:rsidR="00853E1C" w:rsidRPr="00E4423F" w14:paraId="554E61A3" w14:textId="77777777" w:rsidTr="00853E1C">
        <w:trPr>
          <w:trHeight w:val="709"/>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5E633DEF"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1</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04BF562"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1D11783C" w14:textId="0E268BB9"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423E6226" w14:textId="52C75EA5"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6E48292A" w14:textId="5FDF194E"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61601689" w14:textId="3C6F381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E4D5D5C" w14:textId="5EE5A9A7"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9037939" w14:textId="4152BA34"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r>
      <w:tr w:rsidR="00853E1C" w:rsidRPr="00E4423F" w14:paraId="2FEA48C0" w14:textId="77777777" w:rsidTr="00853E1C">
        <w:trPr>
          <w:trHeight w:val="846"/>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3B049391"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lastRenderedPageBreak/>
              <w:t>2</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399DE3FD"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7940313B" w14:textId="5F629CA1"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2EAD99D9" w14:textId="7AF099B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4F3E595" w14:textId="4D082B47"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2BBB7779" w14:textId="0A16257D"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51E3177A" w14:textId="00D28B6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100877D8" w14:textId="1815288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51A2098D" w14:textId="49995BA0" w:rsidR="000E7AD3" w:rsidRDefault="000E7AD3" w:rsidP="004D3753">
      <w:pPr>
        <w:spacing w:after="0"/>
        <w:jc w:val="both"/>
        <w:rPr>
          <w:rFonts w:ascii="Sylfaen" w:hAnsi="Sylfaen"/>
          <w:sz w:val="24"/>
          <w:lang w:val="ka-GE"/>
        </w:rPr>
      </w:pPr>
    </w:p>
    <w:p w14:paraId="1B5CF613" w14:textId="5858EE6C" w:rsidR="004D3753" w:rsidRDefault="004D3753" w:rsidP="004D3753">
      <w:pPr>
        <w:spacing w:after="0"/>
        <w:jc w:val="both"/>
        <w:rPr>
          <w:rFonts w:ascii="Sylfaen" w:hAnsi="Sylfaen"/>
          <w:sz w:val="24"/>
          <w:lang w:val="ka-GE"/>
        </w:rPr>
      </w:pPr>
    </w:p>
    <w:p w14:paraId="698F2E79" w14:textId="34F6D29E" w:rsidR="004D3753" w:rsidRDefault="004D3753" w:rsidP="000E7AD3">
      <w:pPr>
        <w:pStyle w:val="ListParagraph"/>
        <w:spacing w:after="0"/>
        <w:ind w:left="0" w:firstLine="360"/>
        <w:jc w:val="both"/>
        <w:rPr>
          <w:rFonts w:ascii="Sylfaen" w:hAnsi="Sylfaen"/>
          <w:sz w:val="24"/>
          <w:lang w:val="ka-GE"/>
        </w:rPr>
      </w:pPr>
    </w:p>
    <w:p w14:paraId="5C76EE28" w14:textId="64111393" w:rsidR="004D3753" w:rsidRDefault="004D3753" w:rsidP="004D3753">
      <w:pPr>
        <w:rPr>
          <w:rFonts w:ascii="Sylfaen" w:hAnsi="Sylfaen" w:cs="Calibri"/>
          <w:b/>
          <w:bCs/>
          <w:color w:val="000000"/>
          <w:sz w:val="20"/>
          <w:szCs w:val="20"/>
          <w:lang w:val="ka-GE"/>
        </w:rPr>
      </w:pPr>
      <w:r>
        <w:rPr>
          <w:rFonts w:ascii="Sylfaen" w:hAnsi="Sylfaen" w:cs="Calibri"/>
          <w:b/>
          <w:bCs/>
          <w:color w:val="000000"/>
          <w:sz w:val="20"/>
          <w:szCs w:val="20"/>
          <w:lang w:val="ka-GE"/>
        </w:rPr>
        <w:t xml:space="preserve">ახალციხის ციხის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154E30">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599B4D78" w14:textId="77777777" w:rsidR="004D3753" w:rsidRDefault="004D3753" w:rsidP="004D3753">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D3753" w:rsidRPr="00CA592E" w14:paraId="50293906"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E5BD"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023541C8"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9D2AFB" w:rsidRPr="00CA592E" w14:paraId="457F55F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87D6AD4" w14:textId="12E60F2F" w:rsidR="009D2AFB" w:rsidRPr="00CA592E" w:rsidRDefault="009D2AFB" w:rsidP="009D2AFB">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5E783B14" w14:textId="11AAD582" w:rsidR="009D2AFB" w:rsidRPr="00153E58" w:rsidRDefault="00153E58" w:rsidP="00203621">
            <w:pPr>
              <w:jc w:val="center"/>
              <w:rPr>
                <w:rFonts w:ascii="Sylfaen" w:hAnsi="Sylfaen" w:cs="Calibri"/>
                <w:color w:val="000000"/>
                <w:sz w:val="18"/>
                <w:szCs w:val="18"/>
                <w:lang w:val="ka-GE"/>
              </w:rPr>
            </w:pPr>
            <w:r>
              <w:rPr>
                <w:rFonts w:ascii="Sylfaen" w:hAnsi="Sylfaen" w:cs="Calibri"/>
                <w:color w:val="000000"/>
                <w:sz w:val="18"/>
                <w:szCs w:val="18"/>
                <w:lang w:val="ka-GE"/>
              </w:rPr>
              <w:t>130,1</w:t>
            </w:r>
          </w:p>
        </w:tc>
      </w:tr>
      <w:tr w:rsidR="00153E58" w:rsidRPr="00CA592E" w14:paraId="22470DA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48B2BCC" w14:textId="2DECA148" w:rsidR="00153E58" w:rsidRDefault="00153E58" w:rsidP="00153E58">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7A1C1463" w14:textId="69F41109" w:rsidR="00153E58" w:rsidRDefault="00153E58" w:rsidP="00153E58">
            <w:pPr>
              <w:rPr>
                <w:rFonts w:ascii="Sylfaen" w:hAnsi="Sylfaen" w:cs="Calibri"/>
                <w:color w:val="000000"/>
                <w:sz w:val="18"/>
                <w:szCs w:val="18"/>
                <w:lang w:val="ka-GE"/>
              </w:rPr>
            </w:pPr>
            <w:r>
              <w:rPr>
                <w:rFonts w:ascii="Sylfaen" w:hAnsi="Sylfaen" w:cs="Calibri"/>
                <w:color w:val="000000"/>
                <w:sz w:val="18"/>
                <w:szCs w:val="18"/>
                <w:lang w:val="ka-GE"/>
              </w:rPr>
              <w:t xml:space="preserve">                                            308,3</w:t>
            </w:r>
          </w:p>
        </w:tc>
      </w:tr>
      <w:tr w:rsidR="009D2AFB" w:rsidRPr="00CA592E" w14:paraId="3665B1A4" w14:textId="77777777" w:rsidTr="00153E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111CD8E" w14:textId="50333AD9" w:rsidR="009D2AFB" w:rsidRPr="00C03395" w:rsidRDefault="006729B0" w:rsidP="009D2AFB">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63079ED8" w14:textId="70F04CE5" w:rsidR="009D2AFB" w:rsidRPr="00153E58" w:rsidRDefault="006729B0" w:rsidP="00153E58">
            <w:pPr>
              <w:rPr>
                <w:rFonts w:ascii="Sylfaen" w:hAnsi="Sylfaen" w:cs="Calibri"/>
                <w:color w:val="000000"/>
                <w:sz w:val="18"/>
                <w:szCs w:val="18"/>
                <w:lang w:val="ka-GE"/>
              </w:rPr>
            </w:pPr>
            <w:r>
              <w:rPr>
                <w:rFonts w:ascii="Sylfaen" w:hAnsi="Sylfaen" w:cs="Calibri"/>
                <w:color w:val="000000"/>
                <w:sz w:val="18"/>
                <w:szCs w:val="18"/>
                <w:lang w:val="ka-GE"/>
              </w:rPr>
              <w:t xml:space="preserve">                                               3,6</w:t>
            </w:r>
          </w:p>
        </w:tc>
      </w:tr>
    </w:tbl>
    <w:p w14:paraId="7BFAB822" w14:textId="77777777" w:rsidR="004D3753" w:rsidRDefault="004D3753" w:rsidP="000E7AD3">
      <w:pPr>
        <w:pStyle w:val="ListParagraph"/>
        <w:spacing w:after="0"/>
        <w:ind w:left="0" w:firstLine="360"/>
        <w:jc w:val="both"/>
        <w:rPr>
          <w:rFonts w:ascii="Sylfaen" w:hAnsi="Sylfaen"/>
          <w:sz w:val="24"/>
          <w:lang w:val="ka-GE"/>
        </w:rPr>
      </w:pPr>
    </w:p>
    <w:p w14:paraId="4D401C3E" w14:textId="77777777" w:rsidR="000E7AD3" w:rsidRDefault="000E7AD3" w:rsidP="000E7AD3">
      <w:pPr>
        <w:pStyle w:val="ListParagraph"/>
        <w:spacing w:after="0"/>
        <w:ind w:left="0" w:firstLine="360"/>
        <w:jc w:val="both"/>
        <w:rPr>
          <w:rFonts w:ascii="Sylfaen" w:hAnsi="Sylfaen"/>
          <w:sz w:val="24"/>
          <w:lang w:val="ka-GE"/>
        </w:rPr>
      </w:pPr>
    </w:p>
    <w:p w14:paraId="46454CFB" w14:textId="77777777" w:rsidR="002B48E7" w:rsidRDefault="002B48E7" w:rsidP="000E7AD3">
      <w:pPr>
        <w:pStyle w:val="ListParagraph"/>
        <w:spacing w:after="0"/>
        <w:ind w:left="0" w:firstLine="360"/>
        <w:jc w:val="both"/>
        <w:rPr>
          <w:rFonts w:ascii="Sylfaen" w:hAnsi="Sylfaen"/>
          <w:sz w:val="24"/>
          <w:lang w:val="ka-GE"/>
        </w:rPr>
      </w:pPr>
    </w:p>
    <w:tbl>
      <w:tblPr>
        <w:tblW w:w="14080" w:type="dxa"/>
        <w:tblLook w:val="04A0" w:firstRow="1" w:lastRow="0" w:firstColumn="1" w:lastColumn="0" w:noHBand="0" w:noVBand="1"/>
      </w:tblPr>
      <w:tblGrid>
        <w:gridCol w:w="1989"/>
        <w:gridCol w:w="801"/>
        <w:gridCol w:w="2717"/>
        <w:gridCol w:w="2597"/>
        <w:gridCol w:w="1860"/>
        <w:gridCol w:w="1348"/>
        <w:gridCol w:w="1270"/>
        <w:gridCol w:w="1498"/>
      </w:tblGrid>
      <w:tr w:rsidR="00FC0C54" w:rsidRPr="00D87081" w14:paraId="57A42CA3" w14:textId="77777777" w:rsidTr="00AA33CA">
        <w:trPr>
          <w:gridAfter w:val="3"/>
          <w:wAfter w:w="4116" w:type="dxa"/>
          <w:trHeight w:val="786"/>
        </w:trPr>
        <w:tc>
          <w:tcPr>
            <w:tcW w:w="1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17471" w14:textId="77777777" w:rsidR="00FC0C54" w:rsidRPr="00D87081" w:rsidRDefault="00FC0C54" w:rsidP="004553FD">
            <w:pPr>
              <w:spacing w:after="0" w:line="240" w:lineRule="auto"/>
              <w:jc w:val="center"/>
              <w:rPr>
                <w:rFonts w:ascii="Calibri" w:eastAsia="Times New Roman" w:hAnsi="Calibri" w:cs="Calibri"/>
                <w:b/>
                <w:color w:val="000000"/>
                <w:sz w:val="18"/>
                <w:szCs w:val="18"/>
              </w:rPr>
            </w:pPr>
            <w:r w:rsidRPr="00D87081">
              <w:rPr>
                <w:rFonts w:ascii="Sylfaen" w:eastAsia="Times New Roman" w:hAnsi="Sylfaen" w:cs="Sylfaen"/>
                <w:b/>
                <w:color w:val="000000"/>
                <w:sz w:val="18"/>
                <w:szCs w:val="18"/>
              </w:rPr>
              <w:t>ქვეპროგრამის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დასახელება</w:t>
            </w:r>
            <w:r w:rsidRPr="00D87081">
              <w:rPr>
                <w:rFonts w:ascii="Calibri" w:eastAsia="Times New Roman" w:hAnsi="Calibri" w:cs="Calibri"/>
                <w:b/>
                <w:color w:val="000000"/>
                <w:sz w:val="18"/>
                <w:szCs w:val="18"/>
              </w:rPr>
              <w:t xml:space="preserve"> </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14:paraId="713D0038" w14:textId="77777777" w:rsidR="00FC0C54" w:rsidRPr="00D87081" w:rsidRDefault="00FC0C54" w:rsidP="004553FD">
            <w:pPr>
              <w:spacing w:after="0" w:line="240" w:lineRule="auto"/>
              <w:jc w:val="center"/>
              <w:rPr>
                <w:rFonts w:ascii="Calibri" w:eastAsia="Times New Roman" w:hAnsi="Calibri" w:cs="Calibri"/>
                <w:b/>
                <w:color w:val="000000"/>
                <w:sz w:val="18"/>
                <w:szCs w:val="18"/>
              </w:rPr>
            </w:pPr>
            <w:r w:rsidRPr="00D87081">
              <w:rPr>
                <w:rFonts w:ascii="Sylfaen" w:eastAsia="Times New Roman" w:hAnsi="Sylfaen" w:cs="Sylfaen"/>
                <w:b/>
                <w:color w:val="000000"/>
                <w:sz w:val="18"/>
                <w:szCs w:val="18"/>
              </w:rPr>
              <w:t>კოდი</w:t>
            </w:r>
          </w:p>
        </w:tc>
        <w:tc>
          <w:tcPr>
            <w:tcW w:w="5314"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C3E5735" w14:textId="77777777" w:rsidR="00FC0C54" w:rsidRPr="00D87081" w:rsidRDefault="00FC0C54" w:rsidP="004553FD">
            <w:pPr>
              <w:spacing w:after="0" w:line="240" w:lineRule="auto"/>
              <w:jc w:val="center"/>
              <w:rPr>
                <w:rFonts w:ascii="Calibri" w:eastAsia="Times New Roman" w:hAnsi="Calibri" w:cs="Calibri"/>
                <w:b/>
                <w:bCs/>
                <w:color w:val="000000"/>
                <w:sz w:val="20"/>
                <w:szCs w:val="20"/>
              </w:rPr>
            </w:pPr>
            <w:r w:rsidRPr="00D87081">
              <w:rPr>
                <w:rFonts w:ascii="Sylfaen" w:eastAsia="Times New Roman" w:hAnsi="Sylfaen" w:cs="Sylfaen"/>
                <w:b/>
                <w:bCs/>
                <w:color w:val="000000"/>
                <w:sz w:val="20"/>
                <w:szCs w:val="20"/>
              </w:rPr>
              <w:t>კულტურული</w:t>
            </w:r>
            <w:r w:rsidRPr="00D87081">
              <w:rPr>
                <w:rFonts w:ascii="Calibri" w:eastAsia="Times New Roman" w:hAnsi="Calibri" w:cs="Calibri"/>
                <w:b/>
                <w:bCs/>
                <w:color w:val="000000"/>
                <w:sz w:val="20"/>
                <w:szCs w:val="20"/>
              </w:rPr>
              <w:t xml:space="preserve"> </w:t>
            </w:r>
            <w:r w:rsidRPr="00D87081">
              <w:rPr>
                <w:rFonts w:ascii="Sylfaen" w:eastAsia="Times New Roman" w:hAnsi="Sylfaen" w:cs="Sylfaen"/>
                <w:b/>
                <w:bCs/>
                <w:color w:val="000000"/>
                <w:sz w:val="20"/>
                <w:szCs w:val="20"/>
              </w:rPr>
              <w:t>ღონისძიებები</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477A1" w14:textId="05C48055" w:rsidR="00FC0C54" w:rsidRPr="00154E30" w:rsidRDefault="00FC0C54" w:rsidP="006E194F">
            <w:pPr>
              <w:spacing w:after="0" w:line="240" w:lineRule="auto"/>
              <w:jc w:val="center"/>
              <w:rPr>
                <w:rFonts w:ascii="Sylfaen" w:eastAsia="Times New Roman" w:hAnsi="Sylfaen" w:cs="Calibri"/>
                <w:b/>
                <w:bCs/>
                <w:color w:val="000000"/>
                <w:sz w:val="18"/>
                <w:szCs w:val="18"/>
              </w:rPr>
            </w:pPr>
            <w:r w:rsidRPr="00154E30">
              <w:rPr>
                <w:rFonts w:ascii="Sylfaen" w:eastAsia="Times New Roman" w:hAnsi="Sylfaen" w:cs="Calibri"/>
                <w:b/>
                <w:bCs/>
                <w:color w:val="000000"/>
                <w:sz w:val="18"/>
                <w:szCs w:val="18"/>
              </w:rPr>
              <w:t>202</w:t>
            </w:r>
            <w:r w:rsidR="006E194F" w:rsidRPr="00154E30">
              <w:rPr>
                <w:rFonts w:ascii="Sylfaen" w:eastAsia="Times New Roman" w:hAnsi="Sylfaen" w:cs="Calibri"/>
                <w:b/>
                <w:bCs/>
                <w:color w:val="000000"/>
                <w:sz w:val="18"/>
                <w:szCs w:val="18"/>
                <w:lang w:val="ka-GE"/>
              </w:rPr>
              <w:t>2</w:t>
            </w:r>
            <w:r w:rsidRPr="00154E30">
              <w:rPr>
                <w:rFonts w:ascii="Sylfaen" w:eastAsia="Times New Roman" w:hAnsi="Sylfaen" w:cs="Calibri"/>
                <w:b/>
                <w:bCs/>
                <w:color w:val="000000"/>
                <w:sz w:val="18"/>
                <w:szCs w:val="18"/>
              </w:rPr>
              <w:t xml:space="preserve"> </w:t>
            </w:r>
            <w:r w:rsidRPr="00154E30">
              <w:rPr>
                <w:rFonts w:ascii="Sylfaen" w:eastAsia="Times New Roman" w:hAnsi="Sylfaen" w:cs="Sylfaen"/>
                <w:b/>
                <w:bCs/>
                <w:color w:val="000000"/>
                <w:sz w:val="18"/>
                <w:szCs w:val="18"/>
              </w:rPr>
              <w:t>წლის</w:t>
            </w:r>
            <w:r w:rsidRPr="00154E30">
              <w:rPr>
                <w:rFonts w:ascii="Sylfaen" w:eastAsia="Times New Roman" w:hAnsi="Sylfaen" w:cs="Calibri"/>
                <w:b/>
                <w:bCs/>
                <w:color w:val="000000"/>
                <w:sz w:val="18"/>
                <w:szCs w:val="18"/>
              </w:rPr>
              <w:t xml:space="preserve"> </w:t>
            </w:r>
            <w:r w:rsidRPr="00154E30">
              <w:rPr>
                <w:rFonts w:ascii="Sylfaen" w:eastAsia="Times New Roman" w:hAnsi="Sylfaen" w:cs="Sylfaen"/>
                <w:b/>
                <w:bCs/>
                <w:color w:val="000000"/>
                <w:sz w:val="18"/>
                <w:szCs w:val="18"/>
              </w:rPr>
              <w:t>დაფინანსება</w:t>
            </w:r>
            <w:r w:rsidRPr="00154E30">
              <w:rPr>
                <w:rFonts w:ascii="Sylfaen" w:eastAsia="Times New Roman" w:hAnsi="Sylfaen" w:cs="Calibri"/>
                <w:b/>
                <w:bCs/>
                <w:color w:val="000000"/>
                <w:sz w:val="18"/>
                <w:szCs w:val="18"/>
              </w:rPr>
              <w:br/>
              <w:t xml:space="preserve"> </w:t>
            </w:r>
            <w:r w:rsidRPr="00154E30">
              <w:rPr>
                <w:rFonts w:ascii="Sylfaen" w:eastAsia="Times New Roman" w:hAnsi="Sylfaen" w:cs="Sylfaen"/>
                <w:b/>
                <w:bCs/>
                <w:color w:val="000000"/>
                <w:sz w:val="18"/>
                <w:szCs w:val="18"/>
              </w:rPr>
              <w:t>ათას</w:t>
            </w:r>
            <w:r w:rsidRPr="00154E30">
              <w:rPr>
                <w:rFonts w:ascii="Sylfaen" w:eastAsia="Times New Roman" w:hAnsi="Sylfaen" w:cs="Calibri"/>
                <w:b/>
                <w:bCs/>
                <w:color w:val="000000"/>
                <w:sz w:val="18"/>
                <w:szCs w:val="18"/>
              </w:rPr>
              <w:t xml:space="preserve"> </w:t>
            </w:r>
            <w:r w:rsidRPr="00154E30">
              <w:rPr>
                <w:rFonts w:ascii="Sylfaen" w:eastAsia="Times New Roman" w:hAnsi="Sylfaen" w:cs="Sylfaen"/>
                <w:b/>
                <w:bCs/>
                <w:color w:val="000000"/>
                <w:sz w:val="18"/>
                <w:szCs w:val="18"/>
              </w:rPr>
              <w:t>ლარში</w:t>
            </w:r>
          </w:p>
        </w:tc>
      </w:tr>
      <w:tr w:rsidR="00FC0C54" w:rsidRPr="00D87081" w14:paraId="0AE37654" w14:textId="77777777" w:rsidTr="00AA33CA">
        <w:trPr>
          <w:gridAfter w:val="3"/>
          <w:wAfter w:w="4116" w:type="dxa"/>
          <w:trHeight w:val="325"/>
        </w:trPr>
        <w:tc>
          <w:tcPr>
            <w:tcW w:w="1989" w:type="dxa"/>
            <w:vMerge/>
            <w:tcBorders>
              <w:top w:val="single" w:sz="4" w:space="0" w:color="auto"/>
              <w:left w:val="single" w:sz="4" w:space="0" w:color="auto"/>
              <w:bottom w:val="single" w:sz="4" w:space="0" w:color="auto"/>
              <w:right w:val="single" w:sz="4" w:space="0" w:color="auto"/>
            </w:tcBorders>
            <w:vAlign w:val="center"/>
            <w:hideMark/>
          </w:tcPr>
          <w:p w14:paraId="50514154" w14:textId="77777777" w:rsidR="00FC0C54" w:rsidRPr="00D87081" w:rsidRDefault="00FC0C54" w:rsidP="004553FD">
            <w:pPr>
              <w:spacing w:after="0" w:line="240" w:lineRule="auto"/>
              <w:rPr>
                <w:rFonts w:ascii="Calibri" w:eastAsia="Times New Roman" w:hAnsi="Calibri" w:cs="Calibri"/>
                <w:b/>
                <w:color w:val="000000"/>
                <w:sz w:val="18"/>
                <w:szCs w:val="18"/>
              </w:rPr>
            </w:pPr>
          </w:p>
        </w:tc>
        <w:tc>
          <w:tcPr>
            <w:tcW w:w="801" w:type="dxa"/>
            <w:tcBorders>
              <w:top w:val="nil"/>
              <w:left w:val="nil"/>
              <w:bottom w:val="single" w:sz="4" w:space="0" w:color="auto"/>
              <w:right w:val="single" w:sz="4" w:space="0" w:color="auto"/>
            </w:tcBorders>
            <w:shd w:val="clear" w:color="000000" w:fill="FFFFFF"/>
            <w:vAlign w:val="center"/>
            <w:hideMark/>
          </w:tcPr>
          <w:p w14:paraId="584424BB" w14:textId="77777777" w:rsidR="00FC0C54" w:rsidRPr="00D87081" w:rsidRDefault="00FC0C54" w:rsidP="004553FD">
            <w:pPr>
              <w:spacing w:after="0" w:line="240" w:lineRule="auto"/>
              <w:jc w:val="center"/>
              <w:rPr>
                <w:rFonts w:ascii="Calibri" w:eastAsia="Times New Roman" w:hAnsi="Calibri" w:cs="Calibri"/>
                <w:b/>
                <w:bCs/>
                <w:color w:val="000000"/>
                <w:sz w:val="18"/>
                <w:szCs w:val="18"/>
              </w:rPr>
            </w:pPr>
            <w:r w:rsidRPr="00D87081">
              <w:rPr>
                <w:rFonts w:ascii="Calibri" w:eastAsia="Times New Roman" w:hAnsi="Calibri" w:cs="Calibri"/>
                <w:b/>
                <w:bCs/>
                <w:color w:val="000000"/>
                <w:sz w:val="18"/>
                <w:szCs w:val="18"/>
              </w:rPr>
              <w:t>05 02 07</w:t>
            </w:r>
          </w:p>
        </w:tc>
        <w:tc>
          <w:tcPr>
            <w:tcW w:w="5314" w:type="dxa"/>
            <w:gridSpan w:val="2"/>
            <w:vMerge/>
            <w:tcBorders>
              <w:top w:val="nil"/>
              <w:left w:val="nil"/>
              <w:bottom w:val="single" w:sz="4" w:space="0" w:color="auto"/>
              <w:right w:val="single" w:sz="4" w:space="0" w:color="auto"/>
            </w:tcBorders>
            <w:vAlign w:val="center"/>
            <w:hideMark/>
          </w:tcPr>
          <w:p w14:paraId="49420561" w14:textId="77777777" w:rsidR="00FC0C54" w:rsidRPr="00D87081" w:rsidRDefault="00FC0C54" w:rsidP="004553FD">
            <w:pPr>
              <w:spacing w:after="0" w:line="240" w:lineRule="auto"/>
              <w:rPr>
                <w:rFonts w:ascii="Calibri" w:eastAsia="Times New Roman" w:hAnsi="Calibri" w:cs="Calibri"/>
                <w:b/>
                <w:bCs/>
                <w:color w:val="000000"/>
                <w:sz w:val="20"/>
                <w:szCs w:val="20"/>
              </w:rPr>
            </w:pPr>
          </w:p>
        </w:tc>
        <w:tc>
          <w:tcPr>
            <w:tcW w:w="1860" w:type="dxa"/>
            <w:tcBorders>
              <w:top w:val="nil"/>
              <w:left w:val="single" w:sz="4" w:space="0" w:color="auto"/>
              <w:bottom w:val="single" w:sz="4" w:space="0" w:color="auto"/>
              <w:right w:val="single" w:sz="4" w:space="0" w:color="auto"/>
            </w:tcBorders>
            <w:shd w:val="clear" w:color="000000" w:fill="FFFFFF"/>
            <w:vAlign w:val="center"/>
            <w:hideMark/>
          </w:tcPr>
          <w:p w14:paraId="04D54637" w14:textId="234994F1" w:rsidR="00FC0C54" w:rsidRPr="00D87081" w:rsidRDefault="006E194F" w:rsidP="00741409">
            <w:pPr>
              <w:spacing w:after="0" w:line="240" w:lineRule="auto"/>
              <w:jc w:val="center"/>
              <w:rPr>
                <w:rFonts w:ascii="Calibri" w:eastAsia="Times New Roman" w:hAnsi="Calibri" w:cs="Calibri"/>
                <w:b/>
                <w:bCs/>
                <w:sz w:val="18"/>
                <w:szCs w:val="18"/>
              </w:rPr>
            </w:pPr>
            <w:r w:rsidRPr="00D87081">
              <w:rPr>
                <w:rFonts w:ascii="Sylfaen" w:eastAsia="Times New Roman" w:hAnsi="Sylfaen" w:cs="Calibri"/>
                <w:b/>
                <w:bCs/>
                <w:sz w:val="18"/>
                <w:szCs w:val="18"/>
                <w:lang w:val="ka-GE"/>
              </w:rPr>
              <w:t>200</w:t>
            </w:r>
            <w:r w:rsidR="00FC0C54" w:rsidRPr="00D87081">
              <w:rPr>
                <w:rFonts w:ascii="Calibri" w:eastAsia="Times New Roman" w:hAnsi="Calibri" w:cs="Calibri"/>
                <w:b/>
                <w:bCs/>
                <w:sz w:val="18"/>
                <w:szCs w:val="18"/>
              </w:rPr>
              <w:t>,0</w:t>
            </w:r>
          </w:p>
        </w:tc>
      </w:tr>
      <w:tr w:rsidR="004553FD" w:rsidRPr="00D87081" w14:paraId="2B978054" w14:textId="77777777" w:rsidTr="00AA33CA">
        <w:trPr>
          <w:trHeight w:val="521"/>
        </w:trPr>
        <w:tc>
          <w:tcPr>
            <w:tcW w:w="1989" w:type="dxa"/>
            <w:tcBorders>
              <w:top w:val="nil"/>
              <w:left w:val="single" w:sz="4" w:space="0" w:color="auto"/>
              <w:bottom w:val="single" w:sz="4" w:space="0" w:color="auto"/>
              <w:right w:val="single" w:sz="4" w:space="0" w:color="auto"/>
            </w:tcBorders>
            <w:shd w:val="clear" w:color="000000" w:fill="FFFFFF"/>
            <w:vAlign w:val="center"/>
            <w:hideMark/>
          </w:tcPr>
          <w:p w14:paraId="533F1AF4" w14:textId="77777777" w:rsidR="004553FD" w:rsidRPr="00D87081" w:rsidRDefault="004553FD" w:rsidP="004553FD">
            <w:pPr>
              <w:spacing w:after="0" w:line="240" w:lineRule="auto"/>
              <w:rPr>
                <w:rFonts w:ascii="Calibri" w:eastAsia="Times New Roman" w:hAnsi="Calibri" w:cs="Calibri"/>
                <w:b/>
                <w:color w:val="000000"/>
                <w:sz w:val="18"/>
                <w:szCs w:val="18"/>
              </w:rPr>
            </w:pPr>
            <w:r w:rsidRPr="00D87081">
              <w:rPr>
                <w:rFonts w:ascii="Sylfaen" w:eastAsia="Times New Roman" w:hAnsi="Sylfaen" w:cs="Sylfaen"/>
                <w:b/>
                <w:color w:val="000000"/>
                <w:sz w:val="18"/>
                <w:szCs w:val="18"/>
              </w:rPr>
              <w:t>ქვეპროგრამის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განმახორციელებელი</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სამსახური</w:t>
            </w:r>
          </w:p>
        </w:tc>
        <w:tc>
          <w:tcPr>
            <w:tcW w:w="12091" w:type="dxa"/>
            <w:gridSpan w:val="7"/>
            <w:tcBorders>
              <w:top w:val="single" w:sz="4" w:space="0" w:color="auto"/>
              <w:left w:val="nil"/>
              <w:bottom w:val="single" w:sz="4" w:space="0" w:color="auto"/>
              <w:right w:val="single" w:sz="4" w:space="0" w:color="auto"/>
            </w:tcBorders>
            <w:shd w:val="clear" w:color="000000" w:fill="FFFFFF"/>
            <w:vAlign w:val="center"/>
            <w:hideMark/>
          </w:tcPr>
          <w:p w14:paraId="36F9E373" w14:textId="77777777" w:rsidR="004553FD" w:rsidRPr="00D87081" w:rsidRDefault="004553FD" w:rsidP="004553FD">
            <w:pPr>
              <w:spacing w:after="0" w:line="240" w:lineRule="auto"/>
              <w:rPr>
                <w:rFonts w:ascii="Calibri" w:eastAsia="Times New Roman" w:hAnsi="Calibri" w:cs="Calibri"/>
                <w:b/>
                <w:color w:val="000000"/>
                <w:sz w:val="18"/>
                <w:szCs w:val="18"/>
              </w:rPr>
            </w:pPr>
            <w:r w:rsidRPr="00D87081">
              <w:rPr>
                <w:rFonts w:ascii="Sylfaen" w:eastAsia="Times New Roman" w:hAnsi="Sylfaen" w:cs="Sylfaen"/>
                <w:b/>
                <w:color w:val="000000"/>
                <w:sz w:val="18"/>
                <w:szCs w:val="18"/>
              </w:rPr>
              <w:t>ახალციხის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მუნიციპალიტეტის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მერიის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განათლების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კულტურის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სპორტის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სამსახურის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კულტურისა</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და</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განათლების</w:t>
            </w:r>
            <w:r w:rsidRPr="00D87081">
              <w:rPr>
                <w:rFonts w:ascii="Calibri" w:eastAsia="Times New Roman" w:hAnsi="Calibri" w:cs="Calibri"/>
                <w:b/>
                <w:color w:val="000000"/>
                <w:sz w:val="18"/>
                <w:szCs w:val="18"/>
              </w:rPr>
              <w:t xml:space="preserve"> </w:t>
            </w:r>
            <w:r w:rsidRPr="00D87081">
              <w:rPr>
                <w:rFonts w:ascii="Sylfaen" w:eastAsia="Times New Roman" w:hAnsi="Sylfaen" w:cs="Sylfaen"/>
                <w:b/>
                <w:color w:val="000000"/>
                <w:sz w:val="18"/>
                <w:szCs w:val="18"/>
              </w:rPr>
              <w:t>განყოფილება</w:t>
            </w:r>
          </w:p>
        </w:tc>
      </w:tr>
      <w:tr w:rsidR="004553FD" w:rsidRPr="004553FD" w14:paraId="47550982" w14:textId="77777777" w:rsidTr="00AA33CA">
        <w:trPr>
          <w:trHeight w:val="1226"/>
        </w:trPr>
        <w:tc>
          <w:tcPr>
            <w:tcW w:w="1989" w:type="dxa"/>
            <w:tcBorders>
              <w:top w:val="nil"/>
              <w:left w:val="single" w:sz="4" w:space="0" w:color="auto"/>
              <w:bottom w:val="single" w:sz="4" w:space="0" w:color="auto"/>
              <w:right w:val="single" w:sz="4" w:space="0" w:color="auto"/>
            </w:tcBorders>
            <w:shd w:val="clear" w:color="000000" w:fill="FFFFFF"/>
            <w:vAlign w:val="center"/>
            <w:hideMark/>
          </w:tcPr>
          <w:p w14:paraId="6E22F047"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აღწერა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მიზანი</w:t>
            </w:r>
          </w:p>
        </w:tc>
        <w:tc>
          <w:tcPr>
            <w:tcW w:w="12091" w:type="dxa"/>
            <w:gridSpan w:val="7"/>
            <w:tcBorders>
              <w:top w:val="single" w:sz="4" w:space="0" w:color="auto"/>
              <w:left w:val="nil"/>
              <w:bottom w:val="single" w:sz="4" w:space="0" w:color="auto"/>
              <w:right w:val="single" w:sz="4" w:space="0" w:color="auto"/>
            </w:tcBorders>
            <w:shd w:val="clear" w:color="000000" w:fill="FFFFFF"/>
            <w:vAlign w:val="center"/>
            <w:hideMark/>
          </w:tcPr>
          <w:p w14:paraId="4D68C4DC" w14:textId="1C1350E7" w:rsidR="004553FD" w:rsidRPr="004553FD" w:rsidRDefault="004553FD" w:rsidP="004472A9">
            <w:pPr>
              <w:spacing w:after="0" w:line="240" w:lineRule="auto"/>
              <w:rPr>
                <w:rFonts w:ascii="Calibri" w:eastAsia="Times New Roman" w:hAnsi="Calibri" w:cs="Calibri"/>
                <w:color w:val="000000"/>
                <w:sz w:val="18"/>
                <w:szCs w:val="18"/>
              </w:rPr>
            </w:pPr>
            <w:proofErr w:type="gramStart"/>
            <w:r w:rsidRPr="004553FD">
              <w:rPr>
                <w:rFonts w:ascii="Sylfaen" w:eastAsia="Times New Roman" w:hAnsi="Sylfaen" w:cs="Sylfaen"/>
                <w:color w:val="000000"/>
                <w:sz w:val="18"/>
                <w:szCs w:val="18"/>
              </w:rPr>
              <w:t>ქვეპროგრამის</w:t>
            </w:r>
            <w:proofErr w:type="gramEnd"/>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ფარგლებში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ხორციელდება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სხვადასხვა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სახის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საგანმანათლებლო</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ღონისძიებების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აქტივობების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ორგანიზება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მონაწილე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დაჯილდოება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ფულადი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ფასიანი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საჩუქრებით</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პროგრამების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მიზანია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მუნიციპალიტეტის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მასშტაბით</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ჩატარებული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მეტი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სხვადასხვა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საგანმანათლებლო</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ღონისძიება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ჩართული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მუნიციპალიტეტში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მცხოვრები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მოქალაქეების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რაოდენობის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ზრდა</w:t>
            </w:r>
            <w:r w:rsidRPr="004553FD">
              <w:rPr>
                <w:rFonts w:ascii="Calibri" w:eastAsia="Times New Roman" w:hAnsi="Calibri" w:cs="Calibri"/>
                <w:color w:val="000000"/>
                <w:sz w:val="18"/>
                <w:szCs w:val="18"/>
              </w:rPr>
              <w:t>.</w:t>
            </w:r>
          </w:p>
        </w:tc>
      </w:tr>
      <w:tr w:rsidR="004553FD" w:rsidRPr="004553FD" w14:paraId="2FF75A8C" w14:textId="77777777" w:rsidTr="00AA33CA">
        <w:trPr>
          <w:trHeight w:val="920"/>
        </w:trPr>
        <w:tc>
          <w:tcPr>
            <w:tcW w:w="1989" w:type="dxa"/>
            <w:tcBorders>
              <w:top w:val="nil"/>
              <w:left w:val="single" w:sz="4" w:space="0" w:color="auto"/>
              <w:bottom w:val="single" w:sz="4" w:space="0" w:color="auto"/>
              <w:right w:val="single" w:sz="4" w:space="0" w:color="auto"/>
            </w:tcBorders>
            <w:shd w:val="clear" w:color="000000" w:fill="FFFFFF"/>
            <w:vAlign w:val="center"/>
            <w:hideMark/>
          </w:tcPr>
          <w:p w14:paraId="245A950C"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lastRenderedPageBreak/>
              <w:t>მოსალოდნელი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შედეგი</w:t>
            </w:r>
          </w:p>
        </w:tc>
        <w:tc>
          <w:tcPr>
            <w:tcW w:w="12091" w:type="dxa"/>
            <w:gridSpan w:val="7"/>
            <w:tcBorders>
              <w:top w:val="single" w:sz="4" w:space="0" w:color="auto"/>
              <w:left w:val="nil"/>
              <w:bottom w:val="single" w:sz="4" w:space="0" w:color="auto"/>
              <w:right w:val="single" w:sz="4" w:space="0" w:color="auto"/>
            </w:tcBorders>
            <w:shd w:val="clear" w:color="000000" w:fill="FFFFFF"/>
            <w:vAlign w:val="center"/>
            <w:hideMark/>
          </w:tcPr>
          <w:p w14:paraId="4214B883" w14:textId="77777777" w:rsidR="004553FD" w:rsidRPr="004553FD" w:rsidRDefault="004553FD" w:rsidP="004553FD">
            <w:pPr>
              <w:spacing w:after="240" w:line="240" w:lineRule="auto"/>
              <w:rPr>
                <w:rFonts w:ascii="Calibri" w:eastAsia="Times New Roman" w:hAnsi="Calibri" w:cs="Calibri"/>
                <w:color w:val="000000"/>
                <w:sz w:val="18"/>
                <w:szCs w:val="18"/>
              </w:rPr>
            </w:pP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კულტურის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სფეროების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პოპულარიზაცია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კულტურისა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სფეროში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მოღვაწე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მხარდაჭერა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განსაკუთრებული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ნიჭის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შესაძლებლობების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მქონე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გამოვლენა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მათი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w:t>
            </w:r>
          </w:p>
        </w:tc>
      </w:tr>
      <w:tr w:rsidR="004A65BA" w:rsidRPr="00A03016" w14:paraId="6839226B" w14:textId="77777777" w:rsidTr="00AA33CA">
        <w:trPr>
          <w:trHeight w:val="454"/>
        </w:trPr>
        <w:tc>
          <w:tcPr>
            <w:tcW w:w="19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598859" w14:textId="77777777" w:rsidR="004A65BA" w:rsidRPr="004553FD" w:rsidRDefault="004A65BA" w:rsidP="004A65BA">
            <w:pPr>
              <w:spacing w:after="0" w:line="240" w:lineRule="auto"/>
              <w:rPr>
                <w:rFonts w:ascii="Calibri" w:eastAsia="Times New Roman" w:hAnsi="Calibri" w:cs="Calibri"/>
                <w:sz w:val="18"/>
                <w:szCs w:val="18"/>
              </w:rPr>
            </w:pPr>
            <w:r w:rsidRPr="004553FD">
              <w:rPr>
                <w:rFonts w:ascii="Sylfaen" w:eastAsia="Times New Roman" w:hAnsi="Sylfaen" w:cs="Sylfaen"/>
                <w:sz w:val="18"/>
                <w:szCs w:val="18"/>
              </w:rPr>
              <w:t>შედეგის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შეფასების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ინდიკატორი</w:t>
            </w:r>
          </w:p>
        </w:tc>
        <w:tc>
          <w:tcPr>
            <w:tcW w:w="801" w:type="dxa"/>
            <w:tcBorders>
              <w:top w:val="nil"/>
              <w:left w:val="nil"/>
              <w:bottom w:val="single" w:sz="4" w:space="0" w:color="auto"/>
              <w:right w:val="single" w:sz="4" w:space="0" w:color="auto"/>
            </w:tcBorders>
            <w:shd w:val="clear" w:color="000000" w:fill="FFFFFF"/>
            <w:vAlign w:val="center"/>
            <w:hideMark/>
          </w:tcPr>
          <w:p w14:paraId="68D08FDA"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w:t>
            </w:r>
          </w:p>
        </w:tc>
        <w:tc>
          <w:tcPr>
            <w:tcW w:w="2717" w:type="dxa"/>
            <w:tcBorders>
              <w:top w:val="nil"/>
              <w:left w:val="nil"/>
              <w:bottom w:val="single" w:sz="4" w:space="0" w:color="auto"/>
              <w:right w:val="single" w:sz="4" w:space="0" w:color="auto"/>
            </w:tcBorders>
            <w:shd w:val="clear" w:color="000000" w:fill="FFFFFF"/>
            <w:vAlign w:val="center"/>
            <w:hideMark/>
          </w:tcPr>
          <w:p w14:paraId="242B9003"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ინდიკატორის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აღწერა</w:t>
            </w:r>
          </w:p>
        </w:tc>
        <w:tc>
          <w:tcPr>
            <w:tcW w:w="2597" w:type="dxa"/>
            <w:tcBorders>
              <w:top w:val="nil"/>
              <w:left w:val="nil"/>
              <w:bottom w:val="single" w:sz="4" w:space="0" w:color="auto"/>
              <w:right w:val="single" w:sz="4" w:space="0" w:color="auto"/>
            </w:tcBorders>
            <w:shd w:val="clear" w:color="000000" w:fill="FFFFFF"/>
            <w:vAlign w:val="center"/>
            <w:hideMark/>
          </w:tcPr>
          <w:p w14:paraId="3640998F"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საბაზისო</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მაჩვენებელი</w:t>
            </w:r>
          </w:p>
        </w:tc>
        <w:tc>
          <w:tcPr>
            <w:tcW w:w="1860" w:type="dxa"/>
            <w:tcBorders>
              <w:top w:val="nil"/>
              <w:left w:val="nil"/>
              <w:bottom w:val="single" w:sz="4" w:space="0" w:color="auto"/>
              <w:right w:val="single" w:sz="4" w:space="0" w:color="auto"/>
            </w:tcBorders>
            <w:shd w:val="clear" w:color="000000" w:fill="FFFFFF"/>
            <w:vAlign w:val="center"/>
            <w:hideMark/>
          </w:tcPr>
          <w:p w14:paraId="674FCDF3"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მიზნობრივი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მაჩვენებელი</w:t>
            </w:r>
          </w:p>
        </w:tc>
        <w:tc>
          <w:tcPr>
            <w:tcW w:w="1348" w:type="dxa"/>
            <w:tcBorders>
              <w:top w:val="nil"/>
              <w:left w:val="nil"/>
              <w:bottom w:val="single" w:sz="4" w:space="0" w:color="auto"/>
              <w:right w:val="single" w:sz="4" w:space="0" w:color="auto"/>
            </w:tcBorders>
            <w:shd w:val="clear" w:color="000000" w:fill="FFFFFF"/>
            <w:vAlign w:val="center"/>
            <w:hideMark/>
          </w:tcPr>
          <w:p w14:paraId="7B9CDCA8" w14:textId="31EBA9D8"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4BCA2320" w14:textId="74B9DBD8"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24B2537A" w14:textId="7668A5B7"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4A65BA" w:rsidRPr="00A03016" w14:paraId="5272DB1D" w14:textId="77777777" w:rsidTr="00AA33CA">
        <w:trPr>
          <w:trHeight w:val="1125"/>
        </w:trPr>
        <w:tc>
          <w:tcPr>
            <w:tcW w:w="1989" w:type="dxa"/>
            <w:vMerge/>
            <w:tcBorders>
              <w:top w:val="nil"/>
              <w:left w:val="single" w:sz="4" w:space="0" w:color="auto"/>
              <w:bottom w:val="single" w:sz="4" w:space="0" w:color="auto"/>
              <w:right w:val="single" w:sz="4" w:space="0" w:color="auto"/>
            </w:tcBorders>
            <w:vAlign w:val="center"/>
            <w:hideMark/>
          </w:tcPr>
          <w:p w14:paraId="72EA5E6D" w14:textId="77777777" w:rsidR="004A65BA" w:rsidRPr="004553FD" w:rsidRDefault="004A65BA" w:rsidP="004A65BA">
            <w:pPr>
              <w:spacing w:after="0" w:line="240" w:lineRule="auto"/>
              <w:rPr>
                <w:rFonts w:ascii="Calibri" w:eastAsia="Times New Roman" w:hAnsi="Calibri" w:cs="Calibri"/>
                <w:sz w:val="18"/>
                <w:szCs w:val="18"/>
              </w:rPr>
            </w:pPr>
          </w:p>
        </w:tc>
        <w:tc>
          <w:tcPr>
            <w:tcW w:w="801" w:type="dxa"/>
            <w:tcBorders>
              <w:top w:val="nil"/>
              <w:left w:val="nil"/>
              <w:bottom w:val="single" w:sz="4" w:space="0" w:color="auto"/>
              <w:right w:val="single" w:sz="4" w:space="0" w:color="auto"/>
            </w:tcBorders>
            <w:shd w:val="clear" w:color="000000" w:fill="FFFFFF"/>
            <w:vAlign w:val="center"/>
            <w:hideMark/>
          </w:tcPr>
          <w:p w14:paraId="24356998"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1</w:t>
            </w:r>
          </w:p>
        </w:tc>
        <w:tc>
          <w:tcPr>
            <w:tcW w:w="2717" w:type="dxa"/>
            <w:tcBorders>
              <w:top w:val="nil"/>
              <w:left w:val="nil"/>
              <w:bottom w:val="single" w:sz="4" w:space="0" w:color="auto"/>
              <w:right w:val="single" w:sz="4" w:space="0" w:color="auto"/>
            </w:tcBorders>
            <w:shd w:val="clear" w:color="000000" w:fill="FFFFFF"/>
            <w:vAlign w:val="center"/>
            <w:hideMark/>
          </w:tcPr>
          <w:p w14:paraId="3020B892"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კულტურა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ღონისძიებების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რაოდენობა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მასშტაბი</w:t>
            </w:r>
          </w:p>
        </w:tc>
        <w:tc>
          <w:tcPr>
            <w:tcW w:w="2597" w:type="dxa"/>
            <w:tcBorders>
              <w:top w:val="nil"/>
              <w:left w:val="nil"/>
              <w:bottom w:val="single" w:sz="4" w:space="0" w:color="auto"/>
              <w:right w:val="single" w:sz="4" w:space="0" w:color="auto"/>
            </w:tcBorders>
            <w:shd w:val="clear" w:color="000000" w:fill="FFFFFF"/>
            <w:vAlign w:val="center"/>
            <w:hideMark/>
          </w:tcPr>
          <w:p w14:paraId="72559666" w14:textId="4157C820" w:rsidR="004A65BA" w:rsidRPr="00AA33CA" w:rsidRDefault="004A65BA" w:rsidP="00AA33CA">
            <w:pPr>
              <w:spacing w:after="0" w:line="240" w:lineRule="auto"/>
              <w:jc w:val="center"/>
              <w:rPr>
                <w:rFonts w:ascii="Sylfaen" w:eastAsia="Times New Roman" w:hAnsi="Sylfaen" w:cs="Calibri"/>
                <w:sz w:val="16"/>
                <w:szCs w:val="16"/>
                <w:lang w:val="ka-GE"/>
              </w:rPr>
            </w:pPr>
            <w:r w:rsidRPr="00D87081">
              <w:rPr>
                <w:rFonts w:ascii="Sylfaen" w:eastAsia="Times New Roman" w:hAnsi="Sylfaen" w:cs="Calibri"/>
                <w:sz w:val="16"/>
                <w:szCs w:val="16"/>
              </w:rPr>
              <w:t>202</w:t>
            </w:r>
            <w:r w:rsidR="00D87081" w:rsidRPr="00D87081">
              <w:rPr>
                <w:rFonts w:ascii="Sylfaen" w:eastAsia="Times New Roman" w:hAnsi="Sylfaen" w:cs="Calibri"/>
                <w:sz w:val="16"/>
                <w:szCs w:val="16"/>
                <w:lang w:val="ka-GE"/>
              </w:rPr>
              <w:t>1</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წელს</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დაგეგმილი</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იყო</w:t>
            </w:r>
            <w:r w:rsidRPr="00D87081">
              <w:rPr>
                <w:rFonts w:ascii="Sylfaen" w:eastAsia="Times New Roman" w:hAnsi="Sylfaen" w:cs="Calibri"/>
                <w:sz w:val="16"/>
                <w:szCs w:val="16"/>
              </w:rPr>
              <w:t xml:space="preserve"> </w:t>
            </w:r>
            <w:r w:rsidR="00AA33CA">
              <w:rPr>
                <w:rFonts w:ascii="Sylfaen" w:eastAsia="Times New Roman" w:hAnsi="Sylfaen" w:cs="Calibri"/>
                <w:sz w:val="16"/>
                <w:szCs w:val="16"/>
                <w:lang w:val="ka-GE"/>
              </w:rPr>
              <w:t>32</w:t>
            </w:r>
            <w:r w:rsidRPr="00D87081">
              <w:rPr>
                <w:rFonts w:ascii="Sylfaen" w:eastAsia="Times New Roman" w:hAnsi="Sylfaen" w:cs="Calibri"/>
                <w:sz w:val="16"/>
                <w:szCs w:val="16"/>
              </w:rPr>
              <w:t>-</w:t>
            </w:r>
            <w:r w:rsidRPr="00D87081">
              <w:rPr>
                <w:rFonts w:ascii="Sylfaen" w:eastAsia="Times New Roman" w:hAnsi="Sylfaen" w:cs="Sylfaen"/>
                <w:sz w:val="16"/>
                <w:szCs w:val="16"/>
              </w:rPr>
              <w:t>მდე</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კულტურული</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ღონისძიება</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პანდემიის</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გამო</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აგვისტოს</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მდგომარეობით</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განხორციელდა</w:t>
            </w:r>
            <w:r w:rsidR="00E65BE3" w:rsidRPr="00D87081">
              <w:rPr>
                <w:rFonts w:ascii="Sylfaen" w:eastAsia="Times New Roman" w:hAnsi="Sylfaen" w:cs="Calibri"/>
                <w:sz w:val="16"/>
                <w:szCs w:val="16"/>
              </w:rPr>
              <w:t xml:space="preserve"> 1</w:t>
            </w:r>
            <w:r w:rsidR="00AA33CA">
              <w:rPr>
                <w:rFonts w:ascii="Sylfaen" w:eastAsia="Times New Roman" w:hAnsi="Sylfaen" w:cs="Calibri"/>
                <w:sz w:val="16"/>
                <w:szCs w:val="16"/>
                <w:lang w:val="ka-GE"/>
              </w:rPr>
              <w:t>7</w:t>
            </w:r>
          </w:p>
        </w:tc>
        <w:tc>
          <w:tcPr>
            <w:tcW w:w="1860" w:type="dxa"/>
            <w:tcBorders>
              <w:top w:val="nil"/>
              <w:left w:val="nil"/>
              <w:bottom w:val="single" w:sz="4" w:space="0" w:color="auto"/>
              <w:right w:val="single" w:sz="4" w:space="0" w:color="auto"/>
            </w:tcBorders>
            <w:shd w:val="clear" w:color="000000" w:fill="FFFFFF"/>
            <w:vAlign w:val="center"/>
            <w:hideMark/>
          </w:tcPr>
          <w:p w14:paraId="5877AD55" w14:textId="71C9BD6E" w:rsidR="004A65BA" w:rsidRPr="00D87081" w:rsidRDefault="004A65BA" w:rsidP="00AA33CA">
            <w:pPr>
              <w:spacing w:after="0" w:line="240" w:lineRule="auto"/>
              <w:jc w:val="center"/>
              <w:rPr>
                <w:rFonts w:ascii="Sylfaen" w:eastAsia="Times New Roman" w:hAnsi="Sylfaen" w:cs="Calibri"/>
                <w:sz w:val="16"/>
                <w:szCs w:val="16"/>
              </w:rPr>
            </w:pPr>
            <w:r w:rsidRPr="00D87081">
              <w:rPr>
                <w:rFonts w:ascii="Sylfaen" w:eastAsia="Times New Roman" w:hAnsi="Sylfaen" w:cs="Calibri"/>
                <w:sz w:val="16"/>
                <w:szCs w:val="16"/>
              </w:rPr>
              <w:t>202</w:t>
            </w:r>
            <w:r w:rsidR="00AA33CA">
              <w:rPr>
                <w:rFonts w:ascii="Sylfaen" w:eastAsia="Times New Roman" w:hAnsi="Sylfaen" w:cs="Calibri"/>
                <w:sz w:val="16"/>
                <w:szCs w:val="16"/>
                <w:lang w:val="ka-GE"/>
              </w:rPr>
              <w:t>2</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წელს</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დაგეგმილია</w:t>
            </w:r>
            <w:r w:rsidRPr="00D87081">
              <w:rPr>
                <w:rFonts w:ascii="Sylfaen" w:eastAsia="Times New Roman" w:hAnsi="Sylfaen" w:cs="Calibri"/>
                <w:sz w:val="16"/>
                <w:szCs w:val="16"/>
              </w:rPr>
              <w:t xml:space="preserve"> </w:t>
            </w:r>
            <w:r w:rsidR="00AA33CA">
              <w:rPr>
                <w:rFonts w:ascii="Sylfaen" w:eastAsia="Times New Roman" w:hAnsi="Sylfaen" w:cs="Calibri"/>
                <w:sz w:val="16"/>
                <w:szCs w:val="16"/>
                <w:lang w:val="ka-GE"/>
              </w:rPr>
              <w:t>4</w:t>
            </w:r>
            <w:r w:rsidRPr="00D87081">
              <w:rPr>
                <w:rFonts w:ascii="Sylfaen" w:eastAsia="Times New Roman" w:hAnsi="Sylfaen" w:cs="Calibri"/>
                <w:sz w:val="16"/>
                <w:szCs w:val="16"/>
              </w:rPr>
              <w:t>0-</w:t>
            </w:r>
            <w:r w:rsidR="00E65BE3" w:rsidRPr="00D87081">
              <w:rPr>
                <w:rFonts w:ascii="Sylfaen" w:eastAsia="Times New Roman" w:hAnsi="Sylfaen" w:cs="Calibri"/>
                <w:sz w:val="16"/>
                <w:szCs w:val="16"/>
                <w:lang w:val="ka-GE"/>
              </w:rPr>
              <w:t xml:space="preserve"> </w:t>
            </w:r>
            <w:proofErr w:type="gramStart"/>
            <w:r w:rsidRPr="00D87081">
              <w:rPr>
                <w:rFonts w:ascii="Sylfaen" w:eastAsia="Times New Roman" w:hAnsi="Sylfaen" w:cs="Sylfaen"/>
                <w:sz w:val="16"/>
                <w:szCs w:val="16"/>
              </w:rPr>
              <w:t>მდე</w:t>
            </w:r>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კულტურული</w:t>
            </w:r>
            <w:proofErr w:type="gramEnd"/>
            <w:r w:rsidRPr="00D87081">
              <w:rPr>
                <w:rFonts w:ascii="Sylfaen" w:eastAsia="Times New Roman" w:hAnsi="Sylfaen" w:cs="Calibri"/>
                <w:sz w:val="16"/>
                <w:szCs w:val="16"/>
              </w:rPr>
              <w:t xml:space="preserve">  </w:t>
            </w:r>
            <w:r w:rsidRPr="00D87081">
              <w:rPr>
                <w:rFonts w:ascii="Sylfaen" w:eastAsia="Times New Roman" w:hAnsi="Sylfaen" w:cs="Sylfaen"/>
                <w:sz w:val="16"/>
                <w:szCs w:val="16"/>
              </w:rPr>
              <w:t>ღონისძიება</w:t>
            </w:r>
            <w:r w:rsidRPr="00D87081">
              <w:rPr>
                <w:rFonts w:ascii="Sylfaen" w:eastAsia="Times New Roman" w:hAnsi="Sylfaen" w:cs="Calibri"/>
                <w:sz w:val="16"/>
                <w:szCs w:val="16"/>
              </w:rPr>
              <w:t xml:space="preserve">.  </w:t>
            </w:r>
          </w:p>
        </w:tc>
        <w:tc>
          <w:tcPr>
            <w:tcW w:w="1348" w:type="dxa"/>
            <w:tcBorders>
              <w:top w:val="nil"/>
              <w:left w:val="nil"/>
              <w:bottom w:val="single" w:sz="4" w:space="0" w:color="auto"/>
              <w:right w:val="single" w:sz="4" w:space="0" w:color="auto"/>
            </w:tcBorders>
            <w:shd w:val="clear" w:color="000000" w:fill="FFFFFF"/>
            <w:vAlign w:val="center"/>
            <w:hideMark/>
          </w:tcPr>
          <w:p w14:paraId="02416D79" w14:textId="4E3D6FD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23117B66" w14:textId="70EA92E5"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70B7B39F" w14:textId="4210087B"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B966EB" w:rsidRPr="00A03016" w14:paraId="6B8DA8EF" w14:textId="77777777" w:rsidTr="00AA33CA">
        <w:trPr>
          <w:trHeight w:val="1927"/>
        </w:trPr>
        <w:tc>
          <w:tcPr>
            <w:tcW w:w="1989" w:type="dxa"/>
            <w:vMerge/>
            <w:tcBorders>
              <w:top w:val="nil"/>
              <w:left w:val="single" w:sz="4" w:space="0" w:color="auto"/>
              <w:bottom w:val="single" w:sz="4" w:space="0" w:color="auto"/>
              <w:right w:val="single" w:sz="4" w:space="0" w:color="auto"/>
            </w:tcBorders>
            <w:vAlign w:val="center"/>
            <w:hideMark/>
          </w:tcPr>
          <w:p w14:paraId="1B4CC739" w14:textId="77777777" w:rsidR="00B966EB" w:rsidRPr="004553FD" w:rsidRDefault="00B966EB" w:rsidP="00B966EB">
            <w:pPr>
              <w:spacing w:after="0" w:line="240" w:lineRule="auto"/>
              <w:rPr>
                <w:rFonts w:ascii="Calibri" w:eastAsia="Times New Roman" w:hAnsi="Calibri" w:cs="Calibri"/>
                <w:sz w:val="18"/>
                <w:szCs w:val="18"/>
              </w:rPr>
            </w:pPr>
          </w:p>
        </w:tc>
        <w:tc>
          <w:tcPr>
            <w:tcW w:w="801" w:type="dxa"/>
            <w:tcBorders>
              <w:top w:val="nil"/>
              <w:left w:val="nil"/>
              <w:bottom w:val="single" w:sz="4" w:space="0" w:color="auto"/>
              <w:right w:val="single" w:sz="4" w:space="0" w:color="auto"/>
            </w:tcBorders>
            <w:shd w:val="clear" w:color="000000" w:fill="FFFFFF"/>
            <w:vAlign w:val="center"/>
            <w:hideMark/>
          </w:tcPr>
          <w:p w14:paraId="6B838775" w14:textId="77777777" w:rsidR="00B966EB" w:rsidRPr="004553FD" w:rsidRDefault="00B966EB" w:rsidP="00B966EB">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2</w:t>
            </w:r>
          </w:p>
        </w:tc>
        <w:tc>
          <w:tcPr>
            <w:tcW w:w="2717" w:type="dxa"/>
            <w:tcBorders>
              <w:top w:val="nil"/>
              <w:left w:val="nil"/>
              <w:bottom w:val="single" w:sz="4" w:space="0" w:color="auto"/>
              <w:right w:val="single" w:sz="4" w:space="0" w:color="auto"/>
            </w:tcBorders>
            <w:shd w:val="clear" w:color="000000" w:fill="FFFFFF"/>
            <w:vAlign w:val="center"/>
            <w:hideMark/>
          </w:tcPr>
          <w:p w14:paraId="2FF084B9" w14:textId="77777777" w:rsidR="00B966EB" w:rsidRPr="004553FD" w:rsidRDefault="00B966EB" w:rsidP="00B966EB">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მხარდაჭერილი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დაჯილდოებული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წახალისებული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კულტურისა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განათლების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სფეროებში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მოღვაწე</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პირები</w:t>
            </w:r>
          </w:p>
        </w:tc>
        <w:tc>
          <w:tcPr>
            <w:tcW w:w="2597" w:type="dxa"/>
            <w:tcBorders>
              <w:top w:val="nil"/>
              <w:left w:val="nil"/>
              <w:bottom w:val="single" w:sz="4" w:space="0" w:color="auto"/>
              <w:right w:val="single" w:sz="4" w:space="0" w:color="auto"/>
            </w:tcBorders>
            <w:shd w:val="clear" w:color="000000" w:fill="FFFFFF"/>
            <w:vAlign w:val="center"/>
            <w:hideMark/>
          </w:tcPr>
          <w:p w14:paraId="3920725E" w14:textId="194C85B6" w:rsidR="00B966EB" w:rsidRPr="00AA33CA" w:rsidRDefault="00B966EB" w:rsidP="00B966EB">
            <w:pPr>
              <w:spacing w:after="0" w:line="240" w:lineRule="auto"/>
              <w:jc w:val="center"/>
              <w:rPr>
                <w:rFonts w:ascii="Sylfaen" w:eastAsia="Times New Roman" w:hAnsi="Sylfaen" w:cs="Calibri"/>
                <w:sz w:val="16"/>
                <w:szCs w:val="16"/>
              </w:rPr>
            </w:pPr>
            <w:r w:rsidRPr="00856453">
              <w:rPr>
                <w:rFonts w:ascii="Sylfaen" w:eastAsia="Times New Roman" w:hAnsi="Sylfaen" w:cs="Calibri"/>
                <w:sz w:val="16"/>
                <w:szCs w:val="16"/>
              </w:rPr>
              <w:t>202</w:t>
            </w:r>
            <w:r w:rsidRPr="00856453">
              <w:rPr>
                <w:rFonts w:ascii="Sylfaen" w:eastAsia="Times New Roman" w:hAnsi="Sylfaen" w:cs="Calibri"/>
                <w:sz w:val="16"/>
                <w:szCs w:val="16"/>
                <w:lang w:val="ka-GE"/>
              </w:rPr>
              <w:t>1</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წელს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მიეცათ</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სტიპენდიები</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სამცხე</w:t>
            </w:r>
            <w:r w:rsidRPr="00856453">
              <w:rPr>
                <w:rFonts w:ascii="Sylfaen" w:eastAsia="Times New Roman" w:hAnsi="Sylfaen" w:cs="Calibri"/>
                <w:sz w:val="16"/>
                <w:szCs w:val="16"/>
              </w:rPr>
              <w:t>-</w:t>
            </w:r>
            <w:r w:rsidRPr="00856453">
              <w:rPr>
                <w:rFonts w:ascii="Sylfaen" w:eastAsia="Times New Roman" w:hAnsi="Sylfaen" w:cs="Sylfaen"/>
                <w:sz w:val="16"/>
                <w:szCs w:val="16"/>
              </w:rPr>
              <w:t>ჯავახეთის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სახელმწიფო</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უნივერსიტეტის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სტუდენტებს</w:t>
            </w:r>
            <w:r w:rsidRPr="00856453">
              <w:rPr>
                <w:rFonts w:ascii="Sylfaen" w:eastAsia="Times New Roman" w:hAnsi="Sylfaen" w:cs="Sylfaen"/>
                <w:sz w:val="16"/>
                <w:szCs w:val="16"/>
                <w:lang w:val="ka-GE"/>
              </w:rPr>
              <w:t xml:space="preserve"> </w:t>
            </w:r>
            <w:r w:rsidRPr="00856453">
              <w:rPr>
                <w:rFonts w:ascii="Sylfaen" w:eastAsia="Times New Roman" w:hAnsi="Sylfaen" w:cs="Calibri"/>
                <w:sz w:val="16"/>
                <w:szCs w:val="16"/>
              </w:rPr>
              <w:t>(3</w:t>
            </w:r>
            <w:r w:rsidRPr="00856453">
              <w:rPr>
                <w:rFonts w:ascii="Sylfaen" w:eastAsia="Times New Roman" w:hAnsi="Sylfaen" w:cs="Calibri"/>
                <w:sz w:val="16"/>
                <w:szCs w:val="16"/>
                <w:lang w:val="ka-GE"/>
              </w:rPr>
              <w:t>8</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სტუდენტი</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ჩატარდა</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მასტერკლასების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კულტურის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სფეროში</w:t>
            </w:r>
            <w:r w:rsidRPr="00856453">
              <w:rPr>
                <w:rFonts w:ascii="Sylfaen" w:eastAsia="Times New Roman" w:hAnsi="Sylfaen" w:cs="Calibri"/>
                <w:sz w:val="16"/>
                <w:szCs w:val="16"/>
              </w:rPr>
              <w:t xml:space="preserve">(50 </w:t>
            </w:r>
            <w:r w:rsidRPr="00856453">
              <w:rPr>
                <w:rFonts w:ascii="Sylfaen" w:eastAsia="Times New Roman" w:hAnsi="Sylfaen" w:cs="Sylfaen"/>
                <w:sz w:val="16"/>
                <w:szCs w:val="16"/>
              </w:rPr>
              <w:t>მონაწილე</w:t>
            </w:r>
            <w:r w:rsidRPr="00856453">
              <w:rPr>
                <w:rFonts w:ascii="Sylfaen" w:eastAsia="Times New Roman" w:hAnsi="Sylfaen" w:cs="Calibri"/>
                <w:sz w:val="16"/>
                <w:szCs w:val="16"/>
              </w:rPr>
              <w:t xml:space="preserve">)   </w:t>
            </w:r>
          </w:p>
        </w:tc>
        <w:tc>
          <w:tcPr>
            <w:tcW w:w="1860" w:type="dxa"/>
            <w:tcBorders>
              <w:top w:val="nil"/>
              <w:left w:val="nil"/>
              <w:bottom w:val="single" w:sz="4" w:space="0" w:color="auto"/>
              <w:right w:val="single" w:sz="4" w:space="0" w:color="auto"/>
            </w:tcBorders>
            <w:shd w:val="clear" w:color="000000" w:fill="FFFFFF"/>
            <w:vAlign w:val="center"/>
            <w:hideMark/>
          </w:tcPr>
          <w:p w14:paraId="2CD04CBA" w14:textId="5FE61621" w:rsidR="00B966EB" w:rsidRPr="009F0847" w:rsidRDefault="00B966EB" w:rsidP="00B966EB">
            <w:pPr>
              <w:spacing w:after="0" w:line="240" w:lineRule="auto"/>
              <w:jc w:val="center"/>
              <w:rPr>
                <w:rFonts w:ascii="Sylfaen" w:eastAsia="Times New Roman" w:hAnsi="Sylfaen" w:cs="Calibri"/>
                <w:sz w:val="16"/>
                <w:szCs w:val="16"/>
              </w:rPr>
            </w:pPr>
            <w:r w:rsidRPr="009F0847">
              <w:rPr>
                <w:rFonts w:ascii="Sylfaen" w:eastAsia="Times New Roman" w:hAnsi="Sylfaen" w:cs="Calibri"/>
                <w:sz w:val="16"/>
                <w:szCs w:val="16"/>
              </w:rPr>
              <w:t>202</w:t>
            </w:r>
            <w:r w:rsidRPr="009F0847">
              <w:rPr>
                <w:rFonts w:ascii="Sylfaen" w:eastAsia="Times New Roman" w:hAnsi="Sylfaen" w:cs="Calibri"/>
                <w:sz w:val="16"/>
                <w:szCs w:val="16"/>
                <w:lang w:val="ka-GE"/>
              </w:rPr>
              <w:t>2</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წელს</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მხარდაჭერილი</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დაჯილდოებული</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და</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წახალისებული</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იქნება</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კულტურისა</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და</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განათლების</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სფეროში</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მოღვაწე</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პირები</w:t>
            </w:r>
            <w:r w:rsidRPr="009F0847">
              <w:rPr>
                <w:rFonts w:ascii="Sylfaen" w:eastAsia="Times New Roman" w:hAnsi="Sylfaen" w:cs="Calibri"/>
                <w:sz w:val="16"/>
                <w:szCs w:val="16"/>
              </w:rPr>
              <w:t xml:space="preserve"> (1000 - </w:t>
            </w:r>
            <w:r w:rsidRPr="009F0847">
              <w:rPr>
                <w:rFonts w:ascii="Sylfaen" w:eastAsia="Times New Roman" w:hAnsi="Sylfaen" w:cs="Sylfaen"/>
                <w:sz w:val="16"/>
                <w:szCs w:val="16"/>
              </w:rPr>
              <w:t>მდე</w:t>
            </w:r>
            <w:r w:rsidRPr="009F0847">
              <w:rPr>
                <w:rFonts w:ascii="Sylfaen" w:eastAsia="Times New Roman" w:hAnsi="Sylfaen" w:cs="Calibri"/>
                <w:sz w:val="16"/>
                <w:szCs w:val="16"/>
              </w:rPr>
              <w:t xml:space="preserve"> </w:t>
            </w:r>
            <w:r w:rsidRPr="009F0847">
              <w:rPr>
                <w:rFonts w:ascii="Sylfaen" w:eastAsia="Times New Roman" w:hAnsi="Sylfaen" w:cs="Sylfaen"/>
                <w:sz w:val="16"/>
                <w:szCs w:val="16"/>
              </w:rPr>
              <w:t>პირი</w:t>
            </w:r>
            <w:r w:rsidRPr="009F0847">
              <w:rPr>
                <w:rFonts w:ascii="Sylfaen" w:eastAsia="Times New Roman" w:hAnsi="Sylfaen" w:cs="Calibri"/>
                <w:sz w:val="16"/>
                <w:szCs w:val="16"/>
              </w:rPr>
              <w:t>)</w:t>
            </w:r>
          </w:p>
        </w:tc>
        <w:tc>
          <w:tcPr>
            <w:tcW w:w="1348" w:type="dxa"/>
            <w:tcBorders>
              <w:top w:val="nil"/>
              <w:left w:val="nil"/>
              <w:bottom w:val="single" w:sz="4" w:space="0" w:color="auto"/>
              <w:right w:val="single" w:sz="4" w:space="0" w:color="auto"/>
            </w:tcBorders>
            <w:shd w:val="clear" w:color="000000" w:fill="FFFFFF"/>
            <w:vAlign w:val="center"/>
            <w:hideMark/>
          </w:tcPr>
          <w:p w14:paraId="4E1C4779" w14:textId="7639F07E" w:rsidR="00B966EB" w:rsidRPr="00A03016" w:rsidRDefault="00B966EB" w:rsidP="00B966EB">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2DEEC6DF" w14:textId="592E28E9" w:rsidR="00B966EB" w:rsidRPr="00A03016" w:rsidRDefault="00B966EB" w:rsidP="00B966EB">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3C5031A7" w14:textId="05650B0E" w:rsidR="00B966EB" w:rsidRPr="00A03016" w:rsidRDefault="00B966EB" w:rsidP="00B966EB">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B2CC410" w14:textId="6BEA5681" w:rsidR="000E7AD3" w:rsidRDefault="000E7AD3" w:rsidP="000E7AD3">
      <w:pPr>
        <w:jc w:val="both"/>
        <w:rPr>
          <w:rFonts w:ascii="Sylfaen" w:hAnsi="Sylfaen"/>
          <w:b/>
          <w:lang w:val="ka-GE"/>
        </w:rPr>
      </w:pPr>
    </w:p>
    <w:tbl>
      <w:tblPr>
        <w:tblW w:w="5000" w:type="pct"/>
        <w:tblLook w:val="04A0" w:firstRow="1" w:lastRow="0" w:firstColumn="1" w:lastColumn="0" w:noHBand="0" w:noVBand="1"/>
      </w:tblPr>
      <w:tblGrid>
        <w:gridCol w:w="1107"/>
        <w:gridCol w:w="1895"/>
        <w:gridCol w:w="736"/>
        <w:gridCol w:w="1901"/>
        <w:gridCol w:w="1901"/>
        <w:gridCol w:w="730"/>
        <w:gridCol w:w="1880"/>
        <w:gridCol w:w="1724"/>
        <w:gridCol w:w="1724"/>
        <w:gridCol w:w="1736"/>
      </w:tblGrid>
      <w:tr w:rsidR="008B634A" w:rsidRPr="000D4B40" w14:paraId="76E3D3C0" w14:textId="77777777" w:rsidTr="00057129">
        <w:trPr>
          <w:gridAfter w:val="3"/>
          <w:wAfter w:w="1690" w:type="pct"/>
          <w:trHeight w:val="481"/>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23805C" w14:textId="77777777" w:rsidR="008B634A" w:rsidRPr="000D4B40" w:rsidRDefault="008B634A" w:rsidP="00057129">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კოდი</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0018B2" w14:textId="77777777" w:rsidR="008B634A" w:rsidRPr="000D4B40" w:rsidRDefault="008B634A" w:rsidP="00057129">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 xml:space="preserve">ქვეპროგრამის დასახელება </w:t>
            </w:r>
          </w:p>
        </w:tc>
        <w:tc>
          <w:tcPr>
            <w:tcW w:w="171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04540" w14:textId="77777777" w:rsidR="008B634A" w:rsidRPr="009E332E" w:rsidRDefault="008B634A" w:rsidP="00057129">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კულტურის ობიექტების აღჭურვა, მშენებლობა, რეაბილიტაცია</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14:paraId="242D60E6" w14:textId="77777777" w:rsidR="008B634A" w:rsidRPr="000D4B40" w:rsidRDefault="008B634A" w:rsidP="00057129">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r>
      <w:tr w:rsidR="008B634A" w:rsidRPr="000D4B40" w14:paraId="226EC86D" w14:textId="77777777" w:rsidTr="00057129">
        <w:trPr>
          <w:gridAfter w:val="3"/>
          <w:wAfter w:w="1690" w:type="pct"/>
          <w:trHeight w:val="263"/>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D3F5487" w14:textId="77777777" w:rsidR="008B634A" w:rsidRPr="00154E30" w:rsidRDefault="008B634A" w:rsidP="00057129">
            <w:pPr>
              <w:spacing w:after="0" w:line="240" w:lineRule="auto"/>
              <w:jc w:val="center"/>
              <w:rPr>
                <w:rFonts w:ascii="Sylfaen" w:eastAsia="Times New Roman" w:hAnsi="Sylfaen" w:cs="Calibri"/>
                <w:b/>
                <w:color w:val="000000"/>
                <w:sz w:val="16"/>
                <w:szCs w:val="16"/>
              </w:rPr>
            </w:pPr>
            <w:r w:rsidRPr="00154E30">
              <w:rPr>
                <w:rFonts w:ascii="Sylfaen" w:eastAsia="Times New Roman" w:hAnsi="Sylfaen" w:cs="Calibri"/>
                <w:b/>
                <w:color w:val="000000"/>
                <w:sz w:val="16"/>
                <w:szCs w:val="16"/>
              </w:rPr>
              <w:t>05 02 08</w:t>
            </w:r>
          </w:p>
        </w:tc>
        <w:tc>
          <w:tcPr>
            <w:tcW w:w="618" w:type="pct"/>
            <w:vMerge/>
            <w:tcBorders>
              <w:top w:val="single" w:sz="4" w:space="0" w:color="auto"/>
              <w:left w:val="single" w:sz="4" w:space="0" w:color="auto"/>
              <w:bottom w:val="single" w:sz="4" w:space="0" w:color="auto"/>
              <w:right w:val="single" w:sz="4" w:space="0" w:color="auto"/>
            </w:tcBorders>
            <w:vAlign w:val="center"/>
            <w:hideMark/>
          </w:tcPr>
          <w:p w14:paraId="219A888D" w14:textId="77777777" w:rsidR="008B634A" w:rsidRPr="000D4B40" w:rsidRDefault="008B634A" w:rsidP="00057129">
            <w:pPr>
              <w:spacing w:after="0" w:line="240" w:lineRule="auto"/>
              <w:rPr>
                <w:rFonts w:ascii="Sylfaen" w:eastAsia="Times New Roman" w:hAnsi="Sylfaen" w:cs="Calibri"/>
                <w:b/>
                <w:bCs/>
                <w:color w:val="000000"/>
                <w:sz w:val="18"/>
                <w:szCs w:val="18"/>
              </w:rPr>
            </w:pPr>
          </w:p>
        </w:tc>
        <w:tc>
          <w:tcPr>
            <w:tcW w:w="1718" w:type="pct"/>
            <w:gridSpan w:val="4"/>
            <w:vMerge/>
            <w:tcBorders>
              <w:top w:val="single" w:sz="4" w:space="0" w:color="auto"/>
              <w:left w:val="single" w:sz="4" w:space="0" w:color="auto"/>
              <w:bottom w:val="single" w:sz="4" w:space="0" w:color="auto"/>
              <w:right w:val="single" w:sz="4" w:space="0" w:color="auto"/>
            </w:tcBorders>
            <w:vAlign w:val="center"/>
            <w:hideMark/>
          </w:tcPr>
          <w:p w14:paraId="407543F7" w14:textId="77777777" w:rsidR="008B634A" w:rsidRPr="000D4B40" w:rsidRDefault="008B634A" w:rsidP="00057129">
            <w:pPr>
              <w:spacing w:after="0" w:line="240" w:lineRule="auto"/>
              <w:rPr>
                <w:rFonts w:ascii="Sylfaen" w:eastAsia="Times New Roman" w:hAnsi="Sylfaen" w:cs="Calibri"/>
                <w:color w:val="000000"/>
              </w:rPr>
            </w:pPr>
          </w:p>
        </w:tc>
        <w:tc>
          <w:tcPr>
            <w:tcW w:w="613" w:type="pct"/>
            <w:tcBorders>
              <w:top w:val="nil"/>
              <w:left w:val="nil"/>
              <w:bottom w:val="single" w:sz="4" w:space="0" w:color="auto"/>
              <w:right w:val="single" w:sz="4" w:space="0" w:color="auto"/>
            </w:tcBorders>
            <w:shd w:val="clear" w:color="000000" w:fill="FFFFFF"/>
            <w:vAlign w:val="center"/>
            <w:hideMark/>
          </w:tcPr>
          <w:p w14:paraId="6DBD4427" w14:textId="28B329BF" w:rsidR="008B634A" w:rsidRPr="00154E30" w:rsidRDefault="00154E30" w:rsidP="00154E30">
            <w:pPr>
              <w:spacing w:after="0" w:line="240" w:lineRule="auto"/>
              <w:jc w:val="center"/>
              <w:rPr>
                <w:rFonts w:ascii="Sylfaen" w:eastAsia="Times New Roman" w:hAnsi="Sylfaen" w:cs="Calibri"/>
                <w:b/>
                <w:sz w:val="18"/>
                <w:szCs w:val="18"/>
                <w:lang w:val="ka-GE"/>
              </w:rPr>
            </w:pPr>
            <w:r w:rsidRPr="00154E30">
              <w:rPr>
                <w:rFonts w:ascii="Sylfaen" w:eastAsia="Times New Roman" w:hAnsi="Sylfaen" w:cs="Calibri"/>
                <w:b/>
                <w:sz w:val="18"/>
                <w:szCs w:val="18"/>
                <w:lang w:val="ka-GE"/>
              </w:rPr>
              <w:t>200,0</w:t>
            </w:r>
          </w:p>
        </w:tc>
      </w:tr>
      <w:tr w:rsidR="008B634A" w:rsidRPr="000D4B40" w14:paraId="76379133" w14:textId="77777777" w:rsidTr="00057129">
        <w:trPr>
          <w:trHeight w:val="381"/>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0BD51E" w14:textId="77777777" w:rsidR="008B634A" w:rsidRPr="000D4B40" w:rsidRDefault="008B634A" w:rsidP="00057129">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21" w:type="pct"/>
            <w:gridSpan w:val="8"/>
            <w:tcBorders>
              <w:top w:val="single" w:sz="4" w:space="0" w:color="auto"/>
              <w:left w:val="nil"/>
              <w:bottom w:val="single" w:sz="4" w:space="0" w:color="auto"/>
              <w:right w:val="single" w:sz="4" w:space="0" w:color="auto"/>
            </w:tcBorders>
            <w:shd w:val="clear" w:color="000000" w:fill="FFFFFF"/>
            <w:vAlign w:val="center"/>
            <w:hideMark/>
          </w:tcPr>
          <w:p w14:paraId="53FB995E" w14:textId="77777777" w:rsidR="008B634A" w:rsidRPr="000D4B40" w:rsidRDefault="008B634A" w:rsidP="00057129">
            <w:pPr>
              <w:spacing w:after="0" w:line="240" w:lineRule="auto"/>
              <w:rPr>
                <w:rFonts w:ascii="Sylfaen" w:eastAsia="Times New Roman" w:hAnsi="Sylfaen" w:cs="Calibri"/>
                <w:color w:val="000000"/>
                <w:sz w:val="20"/>
                <w:szCs w:val="20"/>
              </w:rPr>
            </w:pPr>
            <w:r w:rsidRPr="000D4B40">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8B634A" w:rsidRPr="000D4B40" w14:paraId="17496D77" w14:textId="77777777" w:rsidTr="00057129">
        <w:trPr>
          <w:trHeight w:val="417"/>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CA3A80" w14:textId="77777777" w:rsidR="008B634A" w:rsidRPr="000D4B40" w:rsidRDefault="008B634A" w:rsidP="00057129">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 xml:space="preserve">ქვეპროგრამის აღწერა </w:t>
            </w:r>
          </w:p>
        </w:tc>
        <w:tc>
          <w:tcPr>
            <w:tcW w:w="4021" w:type="pct"/>
            <w:gridSpan w:val="8"/>
            <w:tcBorders>
              <w:top w:val="single" w:sz="4" w:space="0" w:color="auto"/>
              <w:left w:val="nil"/>
              <w:bottom w:val="single" w:sz="4" w:space="0" w:color="auto"/>
              <w:right w:val="single" w:sz="4" w:space="0" w:color="auto"/>
            </w:tcBorders>
            <w:shd w:val="clear" w:color="000000" w:fill="FFFFFF"/>
            <w:vAlign w:val="center"/>
            <w:hideMark/>
          </w:tcPr>
          <w:p w14:paraId="05332CC6" w14:textId="67347B47" w:rsidR="008B634A" w:rsidRPr="000D4B40" w:rsidRDefault="008B634A" w:rsidP="000A32E8">
            <w:pPr>
              <w:spacing w:after="0" w:line="240" w:lineRule="auto"/>
              <w:rPr>
                <w:rFonts w:ascii="Sylfaen" w:eastAsia="Times New Roman" w:hAnsi="Sylfaen" w:cs="Calibri"/>
                <w:color w:val="000000"/>
                <w:sz w:val="18"/>
                <w:szCs w:val="18"/>
              </w:rPr>
            </w:pPr>
            <w:r w:rsidRPr="000D4B40">
              <w:rPr>
                <w:rFonts w:ascii="Sylfaen" w:eastAsia="Times New Roman" w:hAnsi="Sylfaen" w:cs="Calibri"/>
                <w:color w:val="000000"/>
                <w:sz w:val="18"/>
                <w:szCs w:val="18"/>
              </w:rPr>
              <w:t xml:space="preserve">ქვეპროგრამის ფარგლებში  ახალციხის მუნიციპალიტეტში განხორციელდება  </w:t>
            </w:r>
            <w:r w:rsidR="000A32E8">
              <w:rPr>
                <w:rFonts w:ascii="Sylfaen" w:eastAsia="Times New Roman" w:hAnsi="Sylfaen" w:cs="Calibri"/>
                <w:color w:val="000000"/>
                <w:sz w:val="18"/>
                <w:szCs w:val="18"/>
                <w:lang w:val="ka-GE"/>
              </w:rPr>
              <w:t>კულტურის ობიექტების</w:t>
            </w:r>
            <w:r w:rsidRPr="000D4B40">
              <w:rPr>
                <w:rFonts w:ascii="Sylfaen" w:eastAsia="Times New Roman" w:hAnsi="Sylfaen" w:cs="Calibri"/>
                <w:color w:val="000000"/>
                <w:sz w:val="18"/>
                <w:szCs w:val="18"/>
              </w:rPr>
              <w:t xml:space="preserve"> რეაბილიტაცია და ახლის მოწყობა; </w:t>
            </w:r>
          </w:p>
        </w:tc>
      </w:tr>
      <w:tr w:rsidR="008B634A" w:rsidRPr="000D4B40" w14:paraId="6B94C5A5" w14:textId="77777777" w:rsidTr="00057129">
        <w:trPr>
          <w:trHeight w:val="409"/>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F93748" w14:textId="77777777" w:rsidR="008B634A" w:rsidRPr="000D4B40" w:rsidRDefault="008B634A" w:rsidP="00057129">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21" w:type="pct"/>
            <w:gridSpan w:val="8"/>
            <w:tcBorders>
              <w:top w:val="nil"/>
              <w:left w:val="single" w:sz="4" w:space="0" w:color="auto"/>
              <w:bottom w:val="single" w:sz="4" w:space="0" w:color="auto"/>
              <w:right w:val="single" w:sz="4" w:space="0" w:color="auto"/>
            </w:tcBorders>
            <w:shd w:val="clear" w:color="000000" w:fill="FFFFFF"/>
            <w:vAlign w:val="center"/>
            <w:hideMark/>
          </w:tcPr>
          <w:p w14:paraId="51CAC92E" w14:textId="7034E63C" w:rsidR="008B634A" w:rsidRPr="000D4B40" w:rsidRDefault="00D028E7" w:rsidP="00B32F94">
            <w:pPr>
              <w:spacing w:after="0" w:line="240" w:lineRule="auto"/>
              <w:rPr>
                <w:rFonts w:ascii="Sylfaen" w:eastAsia="Times New Roman" w:hAnsi="Sylfaen" w:cs="Calibri"/>
                <w:color w:val="000000"/>
                <w:sz w:val="18"/>
                <w:szCs w:val="18"/>
              </w:rPr>
            </w:pPr>
            <w:r w:rsidRPr="00D028E7">
              <w:rPr>
                <w:rFonts w:ascii="Sylfaen" w:eastAsia="Times New Roman" w:hAnsi="Sylfaen" w:cs="Calibri"/>
                <w:color w:val="000000"/>
                <w:sz w:val="18"/>
                <w:szCs w:val="18"/>
                <w:lang w:val="ka-GE" w:eastAsia="ru-RU"/>
              </w:rPr>
              <w:t>მუნიციპალიტეტის მოსახლეობისთვის კულტურული ცხოვრების წესის გაუმჯობესება და მეტი კომფორტის შექმნა</w:t>
            </w:r>
          </w:p>
        </w:tc>
      </w:tr>
      <w:tr w:rsidR="008B634A" w:rsidRPr="000D4B40" w14:paraId="01D63FAF" w14:textId="77777777" w:rsidTr="00057129">
        <w:trPr>
          <w:trHeight w:val="1125"/>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456F4646" w14:textId="77777777" w:rsidR="008B634A" w:rsidRPr="000D4B40" w:rsidRDefault="008B634A" w:rsidP="00057129">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lastRenderedPageBreak/>
              <w:t>#</w:t>
            </w:r>
          </w:p>
        </w:tc>
        <w:tc>
          <w:tcPr>
            <w:tcW w:w="858" w:type="pct"/>
            <w:gridSpan w:val="2"/>
            <w:tcBorders>
              <w:top w:val="single" w:sz="4" w:space="0" w:color="auto"/>
              <w:left w:val="nil"/>
              <w:bottom w:val="single" w:sz="4" w:space="0" w:color="auto"/>
              <w:right w:val="single" w:sz="4" w:space="0" w:color="auto"/>
            </w:tcBorders>
            <w:shd w:val="clear" w:color="000000" w:fill="FFFFFF"/>
            <w:vAlign w:val="center"/>
            <w:hideMark/>
          </w:tcPr>
          <w:p w14:paraId="58E7C4AB" w14:textId="77777777" w:rsidR="008B634A" w:rsidRPr="000D4B40" w:rsidRDefault="008B634A" w:rsidP="00057129">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20" w:type="pct"/>
            <w:tcBorders>
              <w:top w:val="nil"/>
              <w:left w:val="nil"/>
              <w:bottom w:val="single" w:sz="4" w:space="0" w:color="auto"/>
              <w:right w:val="single" w:sz="4" w:space="0" w:color="auto"/>
            </w:tcBorders>
            <w:shd w:val="clear" w:color="000000" w:fill="FFFFFF"/>
            <w:vAlign w:val="center"/>
            <w:hideMark/>
          </w:tcPr>
          <w:p w14:paraId="4E70BAC6" w14:textId="77777777" w:rsidR="008B634A" w:rsidRPr="000D4B40" w:rsidRDefault="008B634A" w:rsidP="00057129">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საბაზისო მაჩვენებელი</w:t>
            </w:r>
          </w:p>
        </w:tc>
        <w:tc>
          <w:tcPr>
            <w:tcW w:w="620" w:type="pct"/>
            <w:tcBorders>
              <w:top w:val="nil"/>
              <w:left w:val="nil"/>
              <w:bottom w:val="single" w:sz="4" w:space="0" w:color="auto"/>
              <w:right w:val="single" w:sz="4" w:space="0" w:color="auto"/>
            </w:tcBorders>
            <w:shd w:val="clear" w:color="000000" w:fill="FFFFFF"/>
            <w:vAlign w:val="center"/>
            <w:hideMark/>
          </w:tcPr>
          <w:p w14:paraId="55BA11EC" w14:textId="77777777" w:rsidR="008B634A" w:rsidRPr="000D4B40" w:rsidRDefault="008B634A" w:rsidP="00057129">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0D4B40">
              <w:rPr>
                <w:rFonts w:ascii="Sylfaen" w:eastAsia="Times New Roman" w:hAnsi="Sylfaen" w:cs="Calibri"/>
                <w:b/>
                <w:bCs/>
                <w:color w:val="000000"/>
                <w:sz w:val="18"/>
                <w:szCs w:val="18"/>
              </w:rPr>
              <w:t xml:space="preserve"> წელს</w:t>
            </w:r>
          </w:p>
        </w:tc>
        <w:tc>
          <w:tcPr>
            <w:tcW w:w="851" w:type="pct"/>
            <w:gridSpan w:val="2"/>
            <w:tcBorders>
              <w:top w:val="single" w:sz="4" w:space="0" w:color="auto"/>
              <w:left w:val="nil"/>
              <w:bottom w:val="single" w:sz="4" w:space="0" w:color="auto"/>
              <w:right w:val="single" w:sz="4" w:space="0" w:color="000000"/>
            </w:tcBorders>
            <w:shd w:val="clear" w:color="000000" w:fill="FFFFFF"/>
            <w:vAlign w:val="center"/>
            <w:hideMark/>
          </w:tcPr>
          <w:p w14:paraId="5E4E7C53" w14:textId="77777777" w:rsidR="008B634A" w:rsidRPr="000D4B40" w:rsidRDefault="008B634A" w:rsidP="00057129">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04046415" w14:textId="77777777" w:rsidR="008B634A" w:rsidRPr="000D4B40" w:rsidRDefault="008B634A" w:rsidP="00057129">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0D4B40">
              <w:rPr>
                <w:rFonts w:ascii="Sylfaen" w:eastAsia="Times New Roman" w:hAnsi="Sylfaen" w:cs="Calibri"/>
                <w:b/>
                <w:bCs/>
                <w:color w:val="000000"/>
                <w:sz w:val="16"/>
                <w:szCs w:val="16"/>
              </w:rPr>
              <w:t xml:space="preserve"> წელს</w:t>
            </w:r>
          </w:p>
        </w:tc>
        <w:tc>
          <w:tcPr>
            <w:tcW w:w="562" w:type="pct"/>
            <w:tcBorders>
              <w:top w:val="nil"/>
              <w:left w:val="nil"/>
              <w:bottom w:val="single" w:sz="4" w:space="0" w:color="auto"/>
              <w:right w:val="single" w:sz="4" w:space="0" w:color="auto"/>
            </w:tcBorders>
            <w:shd w:val="clear" w:color="000000" w:fill="FFFFFF"/>
            <w:vAlign w:val="center"/>
            <w:hideMark/>
          </w:tcPr>
          <w:p w14:paraId="37802AA2" w14:textId="77777777" w:rsidR="008B634A" w:rsidRPr="000D4B40" w:rsidRDefault="008B634A" w:rsidP="00057129">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0D4B40">
              <w:rPr>
                <w:rFonts w:ascii="Sylfaen" w:eastAsia="Times New Roman" w:hAnsi="Sylfaen" w:cs="Calibri"/>
                <w:b/>
                <w:bCs/>
                <w:color w:val="000000"/>
                <w:sz w:val="16"/>
                <w:szCs w:val="16"/>
              </w:rPr>
              <w:t xml:space="preserve"> წელს</w:t>
            </w:r>
          </w:p>
        </w:tc>
        <w:tc>
          <w:tcPr>
            <w:tcW w:w="566" w:type="pct"/>
            <w:tcBorders>
              <w:top w:val="nil"/>
              <w:left w:val="nil"/>
              <w:bottom w:val="single" w:sz="4" w:space="0" w:color="auto"/>
              <w:right w:val="single" w:sz="4" w:space="0" w:color="auto"/>
            </w:tcBorders>
            <w:shd w:val="clear" w:color="000000" w:fill="FFFFFF"/>
            <w:vAlign w:val="center"/>
            <w:hideMark/>
          </w:tcPr>
          <w:p w14:paraId="4AF05ABF" w14:textId="77777777" w:rsidR="008B634A" w:rsidRPr="000D4B40" w:rsidRDefault="008B634A" w:rsidP="00057129">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0D4B40">
              <w:rPr>
                <w:rFonts w:ascii="Sylfaen" w:eastAsia="Times New Roman" w:hAnsi="Sylfaen" w:cs="Calibri"/>
                <w:b/>
                <w:bCs/>
                <w:color w:val="000000"/>
                <w:sz w:val="16"/>
                <w:szCs w:val="16"/>
              </w:rPr>
              <w:t xml:space="preserve"> წელს</w:t>
            </w:r>
          </w:p>
        </w:tc>
      </w:tr>
      <w:tr w:rsidR="008B634A" w:rsidRPr="000D4B40" w14:paraId="45A15D47" w14:textId="77777777" w:rsidTr="00057129">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355DE70" w14:textId="77777777" w:rsidR="008B634A" w:rsidRPr="000D4B40" w:rsidRDefault="008B634A" w:rsidP="00057129">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1</w:t>
            </w:r>
          </w:p>
        </w:tc>
        <w:tc>
          <w:tcPr>
            <w:tcW w:w="858" w:type="pct"/>
            <w:gridSpan w:val="2"/>
            <w:tcBorders>
              <w:top w:val="single" w:sz="4" w:space="0" w:color="auto"/>
              <w:left w:val="nil"/>
              <w:bottom w:val="single" w:sz="4" w:space="0" w:color="auto"/>
              <w:right w:val="single" w:sz="4" w:space="0" w:color="000000"/>
            </w:tcBorders>
            <w:shd w:val="clear" w:color="000000" w:fill="FFFFFF"/>
            <w:vAlign w:val="center"/>
            <w:hideMark/>
          </w:tcPr>
          <w:p w14:paraId="60433B91" w14:textId="77777777" w:rsidR="008B634A" w:rsidRPr="009B41AD" w:rsidRDefault="008B634A" w:rsidP="00057129">
            <w:pPr>
              <w:spacing w:after="0" w:line="240" w:lineRule="auto"/>
              <w:jc w:val="center"/>
              <w:rPr>
                <w:rFonts w:ascii="Sylfaen" w:eastAsia="Times New Roman" w:hAnsi="Sylfaen" w:cs="Calibri"/>
                <w:b/>
                <w:bCs/>
                <w:color w:val="000000"/>
                <w:sz w:val="18"/>
                <w:szCs w:val="18"/>
                <w:highlight w:val="red"/>
                <w:lang w:val="ka-GE"/>
              </w:rPr>
            </w:pPr>
            <w:r w:rsidRPr="009B41AD">
              <w:rPr>
                <w:rFonts w:ascii="Sylfaen" w:eastAsia="Times New Roman" w:hAnsi="Sylfaen" w:cs="Calibri"/>
                <w:b/>
                <w:bCs/>
                <w:color w:val="000000"/>
                <w:sz w:val="18"/>
                <w:szCs w:val="18"/>
                <w:lang w:val="ka-GE"/>
              </w:rPr>
              <w:t>კულ</w:t>
            </w:r>
            <w:r>
              <w:rPr>
                <w:rFonts w:ascii="Sylfaen" w:eastAsia="Times New Roman" w:hAnsi="Sylfaen" w:cs="Calibri"/>
                <w:b/>
                <w:bCs/>
                <w:color w:val="000000"/>
                <w:sz w:val="18"/>
                <w:szCs w:val="18"/>
                <w:lang w:val="ka-GE"/>
              </w:rPr>
              <w:t>ტურული ობიექტების მშენებლობა</w:t>
            </w:r>
          </w:p>
        </w:tc>
        <w:tc>
          <w:tcPr>
            <w:tcW w:w="620" w:type="pct"/>
            <w:tcBorders>
              <w:top w:val="nil"/>
              <w:left w:val="nil"/>
              <w:bottom w:val="single" w:sz="4" w:space="0" w:color="auto"/>
              <w:right w:val="single" w:sz="4" w:space="0" w:color="auto"/>
            </w:tcBorders>
            <w:shd w:val="clear" w:color="000000" w:fill="FFFFFF"/>
            <w:vAlign w:val="center"/>
            <w:hideMark/>
          </w:tcPr>
          <w:p w14:paraId="0E510218" w14:textId="77777777" w:rsidR="008B634A" w:rsidRPr="00A03016" w:rsidRDefault="008B634A" w:rsidP="00057129">
            <w:pPr>
              <w:spacing w:after="0" w:line="240" w:lineRule="auto"/>
              <w:jc w:val="center"/>
              <w:rPr>
                <w:rFonts w:ascii="Sylfaen" w:eastAsia="Times New Roman" w:hAnsi="Sylfaen" w:cs="Calibri"/>
                <w:b/>
                <w:bCs/>
                <w:color w:val="000000"/>
                <w:sz w:val="18"/>
                <w:szCs w:val="18"/>
                <w:highlight w:val="red"/>
              </w:rPr>
            </w:pPr>
            <w:r w:rsidRPr="009B41AD">
              <w:rPr>
                <w:rFonts w:ascii="Sylfaen" w:eastAsia="Times New Roman" w:hAnsi="Sylfaen" w:cs="Calibri"/>
                <w:b/>
                <w:bCs/>
                <w:color w:val="000000"/>
                <w:sz w:val="18"/>
                <w:szCs w:val="18"/>
              </w:rPr>
              <w:t>ქ. ახალციხეში კეცხოველის N6-ში მდებარე სამხატვრო სკოლის და სარდაფის რეაბილიტაცი</w:t>
            </w:r>
            <w:r>
              <w:rPr>
                <w:rFonts w:ascii="Sylfaen" w:eastAsia="Times New Roman" w:hAnsi="Sylfaen" w:cs="Calibri"/>
                <w:b/>
                <w:bCs/>
                <w:color w:val="000000"/>
                <w:sz w:val="18"/>
                <w:szCs w:val="18"/>
                <w:lang w:val="ka-GE"/>
              </w:rPr>
              <w:t>ა</w:t>
            </w:r>
            <w:r w:rsidRPr="009B41AD">
              <w:rPr>
                <w:rFonts w:ascii="Sylfaen" w:eastAsia="Times New Roman" w:hAnsi="Sylfaen" w:cs="Calibri"/>
                <w:b/>
                <w:bCs/>
                <w:color w:val="000000"/>
                <w:sz w:val="18"/>
                <w:szCs w:val="18"/>
              </w:rPr>
              <w:t xml:space="preserve"> </w:t>
            </w:r>
          </w:p>
        </w:tc>
        <w:tc>
          <w:tcPr>
            <w:tcW w:w="620" w:type="pct"/>
            <w:tcBorders>
              <w:top w:val="nil"/>
              <w:left w:val="nil"/>
              <w:bottom w:val="single" w:sz="4" w:space="0" w:color="auto"/>
              <w:right w:val="single" w:sz="4" w:space="0" w:color="auto"/>
            </w:tcBorders>
            <w:shd w:val="clear" w:color="000000" w:fill="FFFFFF"/>
            <w:vAlign w:val="center"/>
            <w:hideMark/>
          </w:tcPr>
          <w:p w14:paraId="54CA1315" w14:textId="77777777" w:rsidR="008B634A" w:rsidRPr="00A03016" w:rsidRDefault="008B634A" w:rsidP="00057129">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51" w:type="pct"/>
            <w:gridSpan w:val="2"/>
            <w:tcBorders>
              <w:top w:val="single" w:sz="4" w:space="0" w:color="auto"/>
              <w:left w:val="nil"/>
              <w:bottom w:val="single" w:sz="4" w:space="0" w:color="auto"/>
              <w:right w:val="single" w:sz="4" w:space="0" w:color="000000"/>
            </w:tcBorders>
            <w:shd w:val="clear" w:color="000000" w:fill="FFFFFF"/>
            <w:vAlign w:val="center"/>
            <w:hideMark/>
          </w:tcPr>
          <w:p w14:paraId="674AE797" w14:textId="77777777" w:rsidR="008B634A" w:rsidRPr="00A03016" w:rsidRDefault="008B634A" w:rsidP="00057129">
            <w:pPr>
              <w:spacing w:after="0" w:line="240" w:lineRule="auto"/>
              <w:jc w:val="center"/>
              <w:rPr>
                <w:rFonts w:ascii="Sylfaen" w:eastAsia="Times New Roman" w:hAnsi="Sylfaen" w:cs="Calibri"/>
                <w:b/>
                <w:bCs/>
                <w:color w:val="000000"/>
                <w:sz w:val="18"/>
                <w:szCs w:val="18"/>
                <w:highlight w:val="red"/>
              </w:rPr>
            </w:pPr>
            <w:r w:rsidRPr="007E5C9D">
              <w:rPr>
                <w:rFonts w:ascii="Sylfaen" w:eastAsia="Times New Roman" w:hAnsi="Sylfaen" w:cs="Calibri"/>
                <w:b/>
                <w:bCs/>
                <w:color w:val="000000"/>
                <w:sz w:val="18"/>
                <w:szCs w:val="18"/>
              </w:rPr>
              <w:t>10%</w:t>
            </w:r>
          </w:p>
        </w:tc>
        <w:tc>
          <w:tcPr>
            <w:tcW w:w="562" w:type="pct"/>
            <w:tcBorders>
              <w:top w:val="nil"/>
              <w:left w:val="nil"/>
              <w:bottom w:val="single" w:sz="4" w:space="0" w:color="auto"/>
              <w:right w:val="single" w:sz="4" w:space="0" w:color="auto"/>
            </w:tcBorders>
            <w:shd w:val="clear" w:color="000000" w:fill="FFFFFF"/>
            <w:vAlign w:val="center"/>
            <w:hideMark/>
          </w:tcPr>
          <w:p w14:paraId="3FA37953" w14:textId="77777777" w:rsidR="008B634A" w:rsidRPr="00A03016" w:rsidRDefault="008B634A" w:rsidP="00057129">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7D724D73" w14:textId="77777777" w:rsidR="008B634A" w:rsidRPr="00A03016" w:rsidRDefault="008B634A" w:rsidP="00057129">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6" w:type="pct"/>
            <w:tcBorders>
              <w:top w:val="nil"/>
              <w:left w:val="nil"/>
              <w:bottom w:val="single" w:sz="4" w:space="0" w:color="auto"/>
              <w:right w:val="single" w:sz="4" w:space="0" w:color="auto"/>
            </w:tcBorders>
            <w:shd w:val="clear" w:color="000000" w:fill="FFFFFF"/>
            <w:vAlign w:val="center"/>
            <w:hideMark/>
          </w:tcPr>
          <w:p w14:paraId="25122EFD" w14:textId="77777777" w:rsidR="008B634A" w:rsidRPr="00A03016" w:rsidRDefault="008B634A" w:rsidP="00057129">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80594F1" w14:textId="575AA7C2" w:rsidR="008B634A" w:rsidRDefault="008B634A" w:rsidP="000E7AD3">
      <w:pPr>
        <w:jc w:val="both"/>
        <w:rPr>
          <w:rFonts w:ascii="Sylfaen" w:hAnsi="Sylfaen"/>
          <w:b/>
          <w:lang w:val="ka-GE"/>
        </w:rPr>
      </w:pPr>
    </w:p>
    <w:p w14:paraId="4BE2AEB1" w14:textId="77777777" w:rsidR="006A5A14" w:rsidRDefault="006A5A14" w:rsidP="000E7AD3">
      <w:pPr>
        <w:jc w:val="both"/>
        <w:rPr>
          <w:rFonts w:ascii="Sylfaen" w:hAnsi="Sylfaen"/>
          <w:b/>
          <w:lang w:val="ka-GE"/>
        </w:rPr>
      </w:pPr>
    </w:p>
    <w:p w14:paraId="539ED652" w14:textId="2BC27A01" w:rsidR="00A20652" w:rsidRDefault="00A20652" w:rsidP="000E7AD3">
      <w:pPr>
        <w:jc w:val="both"/>
        <w:rPr>
          <w:rFonts w:ascii="Sylfaen" w:hAnsi="Sylfaen"/>
          <w:b/>
          <w:lang w:val="ka-GE"/>
        </w:rPr>
      </w:pPr>
    </w:p>
    <w:tbl>
      <w:tblPr>
        <w:tblW w:w="5000" w:type="pct"/>
        <w:tblLook w:val="04A0" w:firstRow="1" w:lastRow="0" w:firstColumn="1" w:lastColumn="0" w:noHBand="0" w:noVBand="1"/>
      </w:tblPr>
      <w:tblGrid>
        <w:gridCol w:w="1101"/>
        <w:gridCol w:w="1920"/>
        <w:gridCol w:w="684"/>
        <w:gridCol w:w="1984"/>
        <w:gridCol w:w="1929"/>
        <w:gridCol w:w="656"/>
        <w:gridCol w:w="1791"/>
        <w:gridCol w:w="1776"/>
        <w:gridCol w:w="1748"/>
        <w:gridCol w:w="1745"/>
      </w:tblGrid>
      <w:tr w:rsidR="00B55667" w:rsidRPr="00A20652" w14:paraId="452D4614" w14:textId="77777777" w:rsidTr="00F9753D">
        <w:trPr>
          <w:gridAfter w:val="3"/>
          <w:wAfter w:w="1718" w:type="pct"/>
          <w:trHeight w:val="1350"/>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F1D1" w14:textId="77777777" w:rsidR="00B55667" w:rsidRPr="00A20652" w:rsidRDefault="00B55667"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9933A" w14:textId="77777777" w:rsidR="00B55667" w:rsidRPr="00A20652" w:rsidRDefault="00B55667"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დასახელება </w:t>
            </w:r>
          </w:p>
        </w:tc>
        <w:tc>
          <w:tcPr>
            <w:tcW w:w="1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1E9AC" w14:textId="77777777" w:rsidR="00B55667" w:rsidRPr="00B233C7" w:rsidRDefault="00B55667" w:rsidP="00A20652">
            <w:pPr>
              <w:spacing w:after="0" w:line="240" w:lineRule="auto"/>
              <w:jc w:val="center"/>
              <w:rPr>
                <w:rFonts w:ascii="Sylfaen" w:eastAsia="Times New Roman" w:hAnsi="Sylfaen" w:cs="Calibri"/>
                <w:b/>
                <w:color w:val="000000"/>
              </w:rPr>
            </w:pPr>
            <w:r w:rsidRPr="00B233C7">
              <w:rPr>
                <w:rFonts w:ascii="Sylfaen" w:eastAsia="Times New Roman" w:hAnsi="Sylfaen" w:cs="Calibri"/>
                <w:b/>
                <w:color w:val="000000"/>
              </w:rPr>
              <w:t>კულტურული მემკვიდრეობისა და რელიგიური ორგანიზაციების ხელშეწყობა</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14:paraId="205E178B" w14:textId="12228A08" w:rsidR="00B55667" w:rsidRPr="00A20652" w:rsidRDefault="00B55667" w:rsidP="00B55D15">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B55D15">
              <w:rPr>
                <w:rFonts w:ascii="Sylfaen" w:eastAsia="Times New Roman" w:hAnsi="Sylfaen" w:cs="Calibri"/>
                <w:b/>
                <w:bCs/>
                <w:color w:val="000000"/>
                <w:sz w:val="16"/>
                <w:szCs w:val="16"/>
                <w:lang w:val="ka-GE"/>
              </w:rPr>
              <w:t>2</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r>
      <w:tr w:rsidR="00B55667" w:rsidRPr="00A20652" w14:paraId="487C93C2" w14:textId="77777777" w:rsidTr="00F9753D">
        <w:trPr>
          <w:gridAfter w:val="3"/>
          <w:wAfter w:w="1718" w:type="pct"/>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4E646E1" w14:textId="77777777" w:rsidR="00B55667" w:rsidRPr="00B233C7" w:rsidRDefault="00B55667" w:rsidP="00A20652">
            <w:pPr>
              <w:spacing w:after="0" w:line="240" w:lineRule="auto"/>
              <w:jc w:val="center"/>
              <w:rPr>
                <w:rFonts w:ascii="Sylfaen" w:eastAsia="Times New Roman" w:hAnsi="Sylfaen" w:cs="Calibri"/>
                <w:b/>
                <w:color w:val="000000"/>
                <w:sz w:val="16"/>
                <w:szCs w:val="16"/>
              </w:rPr>
            </w:pPr>
            <w:r w:rsidRPr="00B233C7">
              <w:rPr>
                <w:rFonts w:ascii="Sylfaen" w:eastAsia="Times New Roman" w:hAnsi="Sylfaen" w:cs="Calibri"/>
                <w:b/>
                <w:color w:val="000000"/>
                <w:sz w:val="16"/>
                <w:szCs w:val="16"/>
              </w:rPr>
              <w:t>05 02 09</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13A08DE" w14:textId="77777777" w:rsidR="00B55667" w:rsidRPr="00A20652" w:rsidRDefault="00B55667" w:rsidP="00A20652">
            <w:pPr>
              <w:spacing w:after="0" w:line="240" w:lineRule="auto"/>
              <w:rPr>
                <w:rFonts w:ascii="Sylfaen" w:eastAsia="Times New Roman" w:hAnsi="Sylfaen" w:cs="Calibri"/>
                <w:b/>
                <w:bCs/>
                <w:color w:val="000000"/>
                <w:sz w:val="18"/>
                <w:szCs w:val="18"/>
              </w:rPr>
            </w:pPr>
          </w:p>
        </w:tc>
        <w:tc>
          <w:tcPr>
            <w:tcW w:w="1713" w:type="pct"/>
            <w:gridSpan w:val="4"/>
            <w:vMerge/>
            <w:tcBorders>
              <w:top w:val="single" w:sz="4" w:space="0" w:color="auto"/>
              <w:left w:val="single" w:sz="4" w:space="0" w:color="auto"/>
              <w:bottom w:val="single" w:sz="4" w:space="0" w:color="auto"/>
              <w:right w:val="single" w:sz="4" w:space="0" w:color="auto"/>
            </w:tcBorders>
            <w:vAlign w:val="center"/>
            <w:hideMark/>
          </w:tcPr>
          <w:p w14:paraId="6A731279" w14:textId="77777777" w:rsidR="00B55667" w:rsidRPr="00A20652" w:rsidRDefault="00B55667" w:rsidP="00A20652">
            <w:pPr>
              <w:spacing w:after="0" w:line="240" w:lineRule="auto"/>
              <w:rPr>
                <w:rFonts w:ascii="Sylfaen" w:eastAsia="Times New Roman" w:hAnsi="Sylfaen" w:cs="Calibri"/>
                <w:color w:val="000000"/>
              </w:rPr>
            </w:pPr>
          </w:p>
        </w:tc>
        <w:tc>
          <w:tcPr>
            <w:tcW w:w="584" w:type="pct"/>
            <w:tcBorders>
              <w:top w:val="nil"/>
              <w:left w:val="nil"/>
              <w:bottom w:val="single" w:sz="4" w:space="0" w:color="auto"/>
              <w:right w:val="single" w:sz="4" w:space="0" w:color="auto"/>
            </w:tcBorders>
            <w:shd w:val="clear" w:color="000000" w:fill="FFFFFF"/>
            <w:vAlign w:val="center"/>
            <w:hideMark/>
          </w:tcPr>
          <w:p w14:paraId="5B98A663" w14:textId="2CC539CF" w:rsidR="00B55667" w:rsidRPr="00B233C7" w:rsidRDefault="00B55667" w:rsidP="00B55D15">
            <w:pPr>
              <w:spacing w:after="0" w:line="240" w:lineRule="auto"/>
              <w:rPr>
                <w:rFonts w:ascii="Sylfaen" w:eastAsia="Times New Roman" w:hAnsi="Sylfaen" w:cs="Calibri"/>
                <w:b/>
                <w:sz w:val="18"/>
                <w:szCs w:val="18"/>
              </w:rPr>
            </w:pPr>
            <w:r w:rsidRPr="00B233C7">
              <w:rPr>
                <w:rFonts w:ascii="Sylfaen" w:eastAsia="Times New Roman" w:hAnsi="Sylfaen" w:cs="Calibri"/>
                <w:b/>
                <w:sz w:val="18"/>
                <w:szCs w:val="18"/>
              </w:rPr>
              <w:t xml:space="preserve">              1</w:t>
            </w:r>
            <w:r w:rsidR="00B55D15" w:rsidRPr="00B233C7">
              <w:rPr>
                <w:rFonts w:ascii="Sylfaen" w:eastAsia="Times New Roman" w:hAnsi="Sylfaen" w:cs="Calibri"/>
                <w:b/>
                <w:sz w:val="18"/>
                <w:szCs w:val="18"/>
                <w:lang w:val="ka-GE"/>
              </w:rPr>
              <w:t>5</w:t>
            </w:r>
            <w:r w:rsidRPr="00B233C7">
              <w:rPr>
                <w:rFonts w:ascii="Sylfaen" w:eastAsia="Times New Roman" w:hAnsi="Sylfaen" w:cs="Calibri"/>
                <w:b/>
                <w:sz w:val="18"/>
                <w:szCs w:val="18"/>
              </w:rPr>
              <w:t xml:space="preserve">0,0      </w:t>
            </w:r>
          </w:p>
        </w:tc>
      </w:tr>
      <w:tr w:rsidR="00A20652" w:rsidRPr="00A20652" w14:paraId="0C5FF0B2" w14:textId="77777777" w:rsidTr="00F9753D">
        <w:trPr>
          <w:trHeight w:val="485"/>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3D532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41AC5C5B" w14:textId="77777777" w:rsidR="00A20652" w:rsidRPr="00A20652" w:rsidRDefault="00A20652" w:rsidP="00A20652">
            <w:pPr>
              <w:spacing w:after="0" w:line="240" w:lineRule="auto"/>
              <w:rPr>
                <w:rFonts w:ascii="Sylfaen" w:eastAsia="Times New Roman" w:hAnsi="Sylfaen" w:cs="Calibri"/>
                <w:color w:val="000000"/>
                <w:sz w:val="20"/>
                <w:szCs w:val="20"/>
              </w:rPr>
            </w:pPr>
            <w:r w:rsidRPr="00A20652">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A20652" w:rsidRPr="00A20652" w14:paraId="16930D2F" w14:textId="77777777" w:rsidTr="00F9753D">
        <w:trPr>
          <w:trHeight w:val="874"/>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A183C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აღწერა </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6A493C16" w14:textId="77777777" w:rsidR="00A20652" w:rsidRPr="00A20652" w:rsidRDefault="00A20652" w:rsidP="00A20652">
            <w:pPr>
              <w:spacing w:after="0" w:line="240" w:lineRule="auto"/>
              <w:rPr>
                <w:rFonts w:ascii="Sylfaen" w:eastAsia="Times New Roman" w:hAnsi="Sylfaen" w:cs="Calibri"/>
                <w:color w:val="000000"/>
                <w:sz w:val="18"/>
                <w:szCs w:val="18"/>
              </w:rPr>
            </w:pPr>
            <w:proofErr w:type="gramStart"/>
            <w:r w:rsidRPr="00A20652">
              <w:rPr>
                <w:rFonts w:ascii="Sylfaen" w:eastAsia="Times New Roman" w:hAnsi="Sylfaen" w:cs="Calibri"/>
                <w:color w:val="000000"/>
                <w:sz w:val="18"/>
                <w:szCs w:val="18"/>
              </w:rPr>
              <w:t>პროგრამის</w:t>
            </w:r>
            <w:proofErr w:type="gramEnd"/>
            <w:r w:rsidRPr="00A20652">
              <w:rPr>
                <w:rFonts w:ascii="Sylfaen" w:eastAsia="Times New Roman" w:hAnsi="Sylfaen" w:cs="Calibri"/>
                <w:color w:val="000000"/>
                <w:sz w:val="18"/>
                <w:szCs w:val="18"/>
              </w:rPr>
              <w:t xml:space="preserve"> ფარგლებში დაფინანსდება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ძეგლების და რელიგიური ორგანიზაციების ინფრასტრუქტურული  მოწყობა.</w:t>
            </w:r>
          </w:p>
        </w:tc>
      </w:tr>
      <w:tr w:rsidR="00A20652" w:rsidRPr="00A20652" w14:paraId="1657B6C6" w14:textId="77777777" w:rsidTr="00F9753D">
        <w:trPr>
          <w:trHeight w:val="698"/>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7AD9"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5D0EA834" w14:textId="77777777" w:rsidR="00A20652" w:rsidRPr="00A20652" w:rsidRDefault="00A20652" w:rsidP="00A20652">
            <w:pPr>
              <w:spacing w:after="0" w:line="240" w:lineRule="auto"/>
              <w:rPr>
                <w:rFonts w:ascii="Sylfaen" w:eastAsia="Times New Roman" w:hAnsi="Sylfaen" w:cs="Calibri"/>
                <w:color w:val="000000"/>
                <w:sz w:val="18"/>
                <w:szCs w:val="18"/>
              </w:rPr>
            </w:pPr>
            <w:r w:rsidRPr="00A20652">
              <w:rPr>
                <w:rFonts w:ascii="Sylfaen" w:eastAsia="Times New Roman" w:hAnsi="Sylfaen" w:cs="Calibri"/>
                <w:color w:val="000000"/>
                <w:sz w:val="18"/>
                <w:szCs w:val="18"/>
              </w:rPr>
              <w:t xml:space="preserve">     </w:t>
            </w:r>
            <w:proofErr w:type="gramStart"/>
            <w:r w:rsidRPr="00A20652">
              <w:rPr>
                <w:rFonts w:ascii="Sylfaen" w:eastAsia="Times New Roman" w:hAnsi="Sylfaen" w:cs="Calibri"/>
                <w:color w:val="000000"/>
                <w:sz w:val="18"/>
                <w:szCs w:val="18"/>
              </w:rPr>
              <w:t>მუნიციპალიტეტში</w:t>
            </w:r>
            <w:proofErr w:type="gramEnd"/>
            <w:r w:rsidRPr="00A20652">
              <w:rPr>
                <w:rFonts w:ascii="Sylfaen" w:eastAsia="Times New Roman" w:hAnsi="Sylfaen" w:cs="Calibri"/>
                <w:color w:val="000000"/>
                <w:sz w:val="18"/>
                <w:szCs w:val="18"/>
              </w:rPr>
              <w:t xml:space="preserve">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r>
      <w:tr w:rsidR="00A20652" w:rsidRPr="00A20652" w14:paraId="05D2BBB1" w14:textId="77777777" w:rsidTr="00B55667">
        <w:trPr>
          <w:trHeight w:val="204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E0B824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w:t>
            </w:r>
          </w:p>
        </w:tc>
        <w:tc>
          <w:tcPr>
            <w:tcW w:w="849" w:type="pct"/>
            <w:gridSpan w:val="2"/>
            <w:tcBorders>
              <w:top w:val="single" w:sz="4" w:space="0" w:color="auto"/>
              <w:left w:val="nil"/>
              <w:bottom w:val="single" w:sz="4" w:space="0" w:color="auto"/>
              <w:right w:val="single" w:sz="4" w:space="0" w:color="auto"/>
            </w:tcBorders>
            <w:shd w:val="clear" w:color="000000" w:fill="FFFFFF"/>
            <w:vAlign w:val="center"/>
            <w:hideMark/>
          </w:tcPr>
          <w:p w14:paraId="5A91A80C"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7" w:type="pct"/>
            <w:tcBorders>
              <w:top w:val="nil"/>
              <w:left w:val="nil"/>
              <w:bottom w:val="single" w:sz="4" w:space="0" w:color="auto"/>
              <w:right w:val="single" w:sz="4" w:space="0" w:color="auto"/>
            </w:tcBorders>
            <w:shd w:val="clear" w:color="000000" w:fill="FFFFFF"/>
            <w:vAlign w:val="center"/>
            <w:hideMark/>
          </w:tcPr>
          <w:p w14:paraId="20E8AE6D"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14:paraId="19784BD0" w14:textId="01721764" w:rsidR="00A20652" w:rsidRPr="00A20652" w:rsidRDefault="00A20652" w:rsidP="003845DF">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მიზნობრივი მაჩვენებელი 202</w:t>
            </w:r>
            <w:r w:rsidR="003845DF">
              <w:rPr>
                <w:rFonts w:ascii="Sylfaen" w:eastAsia="Times New Roman" w:hAnsi="Sylfaen" w:cs="Calibri"/>
                <w:b/>
                <w:bCs/>
                <w:color w:val="000000"/>
                <w:sz w:val="18"/>
                <w:szCs w:val="18"/>
                <w:lang w:val="ka-GE"/>
              </w:rPr>
              <w:t>2</w:t>
            </w:r>
            <w:r w:rsidRPr="00A20652">
              <w:rPr>
                <w:rFonts w:ascii="Sylfaen" w:eastAsia="Times New Roman" w:hAnsi="Sylfaen" w:cs="Calibri"/>
                <w:b/>
                <w:bCs/>
                <w:color w:val="000000"/>
                <w:sz w:val="18"/>
                <w:szCs w:val="18"/>
              </w:rPr>
              <w:t xml:space="preserve"> წელს</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3701379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ცდომილების ალბათობა (%/აღწერა)</w:t>
            </w:r>
          </w:p>
        </w:tc>
        <w:tc>
          <w:tcPr>
            <w:tcW w:w="579" w:type="pct"/>
            <w:tcBorders>
              <w:top w:val="nil"/>
              <w:left w:val="nil"/>
              <w:bottom w:val="single" w:sz="4" w:space="0" w:color="auto"/>
              <w:right w:val="single" w:sz="4" w:space="0" w:color="auto"/>
            </w:tcBorders>
            <w:shd w:val="clear" w:color="000000" w:fill="FFFFFF"/>
            <w:vAlign w:val="center"/>
            <w:hideMark/>
          </w:tcPr>
          <w:p w14:paraId="44BE6B34" w14:textId="2C7160CC" w:rsidR="00A20652" w:rsidRPr="00A20652" w:rsidRDefault="00A20652" w:rsidP="003845DF">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3845DF">
              <w:rPr>
                <w:rFonts w:ascii="Sylfaen" w:eastAsia="Times New Roman" w:hAnsi="Sylfaen" w:cs="Calibri"/>
                <w:b/>
                <w:bCs/>
                <w:color w:val="000000"/>
                <w:sz w:val="16"/>
                <w:szCs w:val="16"/>
                <w:lang w:val="ka-GE"/>
              </w:rPr>
              <w:t>3</w:t>
            </w:r>
            <w:r w:rsidRPr="00A20652">
              <w:rPr>
                <w:rFonts w:ascii="Sylfaen" w:eastAsia="Times New Roman" w:hAnsi="Sylfaen" w:cs="Calibri"/>
                <w:b/>
                <w:bCs/>
                <w:color w:val="000000"/>
                <w:sz w:val="16"/>
                <w:szCs w:val="16"/>
              </w:rPr>
              <w:t xml:space="preserve"> წელს</w:t>
            </w:r>
          </w:p>
        </w:tc>
        <w:tc>
          <w:tcPr>
            <w:tcW w:w="570" w:type="pct"/>
            <w:tcBorders>
              <w:top w:val="nil"/>
              <w:left w:val="nil"/>
              <w:bottom w:val="single" w:sz="4" w:space="0" w:color="auto"/>
              <w:right w:val="single" w:sz="4" w:space="0" w:color="auto"/>
            </w:tcBorders>
            <w:shd w:val="clear" w:color="000000" w:fill="FFFFFF"/>
            <w:vAlign w:val="center"/>
            <w:hideMark/>
          </w:tcPr>
          <w:p w14:paraId="58239171" w14:textId="7A123FFF" w:rsidR="00A20652" w:rsidRPr="00A20652" w:rsidRDefault="00A20652" w:rsidP="003845DF">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3845DF">
              <w:rPr>
                <w:rFonts w:ascii="Sylfaen" w:eastAsia="Times New Roman" w:hAnsi="Sylfaen" w:cs="Calibri"/>
                <w:b/>
                <w:bCs/>
                <w:color w:val="000000"/>
                <w:sz w:val="16"/>
                <w:szCs w:val="16"/>
                <w:lang w:val="ka-GE"/>
              </w:rPr>
              <w:t xml:space="preserve">4 </w:t>
            </w:r>
            <w:r w:rsidRPr="00A20652">
              <w:rPr>
                <w:rFonts w:ascii="Sylfaen" w:eastAsia="Times New Roman" w:hAnsi="Sylfaen" w:cs="Calibri"/>
                <w:b/>
                <w:bCs/>
                <w:color w:val="000000"/>
                <w:sz w:val="16"/>
                <w:szCs w:val="16"/>
              </w:rPr>
              <w:t>წელს</w:t>
            </w:r>
          </w:p>
        </w:tc>
        <w:tc>
          <w:tcPr>
            <w:tcW w:w="569" w:type="pct"/>
            <w:tcBorders>
              <w:top w:val="nil"/>
              <w:left w:val="nil"/>
              <w:bottom w:val="single" w:sz="4" w:space="0" w:color="auto"/>
              <w:right w:val="single" w:sz="4" w:space="0" w:color="auto"/>
            </w:tcBorders>
            <w:shd w:val="clear" w:color="000000" w:fill="FFFFFF"/>
            <w:vAlign w:val="center"/>
            <w:hideMark/>
          </w:tcPr>
          <w:p w14:paraId="678F76F0" w14:textId="3503A07B" w:rsidR="00A20652" w:rsidRPr="00A20652" w:rsidRDefault="00A20652" w:rsidP="003845DF">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3845DF">
              <w:rPr>
                <w:rFonts w:ascii="Sylfaen" w:eastAsia="Times New Roman" w:hAnsi="Sylfaen" w:cs="Calibri"/>
                <w:b/>
                <w:bCs/>
                <w:color w:val="000000"/>
                <w:sz w:val="16"/>
                <w:szCs w:val="16"/>
                <w:lang w:val="ka-GE"/>
              </w:rPr>
              <w:t>5</w:t>
            </w:r>
            <w:r w:rsidRPr="00A20652">
              <w:rPr>
                <w:rFonts w:ascii="Sylfaen" w:eastAsia="Times New Roman" w:hAnsi="Sylfaen" w:cs="Calibri"/>
                <w:b/>
                <w:bCs/>
                <w:color w:val="000000"/>
                <w:sz w:val="16"/>
                <w:szCs w:val="16"/>
              </w:rPr>
              <w:t xml:space="preserve"> წელს</w:t>
            </w:r>
          </w:p>
        </w:tc>
      </w:tr>
      <w:tr w:rsidR="00F9753D" w:rsidRPr="00A20652" w14:paraId="797B71EF" w14:textId="77777777" w:rsidTr="00B55667">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73B5D" w14:textId="77777777" w:rsidR="00F9753D" w:rsidRPr="00A20652" w:rsidRDefault="00F9753D" w:rsidP="00F9753D">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lastRenderedPageBreak/>
              <w:t>1</w:t>
            </w:r>
          </w:p>
        </w:tc>
        <w:tc>
          <w:tcPr>
            <w:tcW w:w="849" w:type="pct"/>
            <w:gridSpan w:val="2"/>
            <w:tcBorders>
              <w:top w:val="single" w:sz="4" w:space="0" w:color="auto"/>
              <w:left w:val="nil"/>
              <w:bottom w:val="single" w:sz="4" w:space="0" w:color="auto"/>
              <w:right w:val="single" w:sz="4" w:space="0" w:color="000000"/>
            </w:tcBorders>
            <w:shd w:val="clear" w:color="000000" w:fill="FFFFFF"/>
            <w:vAlign w:val="center"/>
            <w:hideMark/>
          </w:tcPr>
          <w:p w14:paraId="792D0BE4" w14:textId="16ED55CA" w:rsidR="00F9753D" w:rsidRPr="009D2F8B"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D2F8B">
              <w:rPr>
                <w:rFonts w:ascii="Sylfaen" w:eastAsia="Times New Roman" w:hAnsi="Sylfaen" w:cs="Calibri"/>
                <w:b/>
                <w:bCs/>
                <w:color w:val="000000"/>
                <w:sz w:val="18"/>
                <w:szCs w:val="18"/>
                <w:lang w:val="ka-GE"/>
              </w:rPr>
              <w:t>კულტურული მემკვიდრეობის ძეგლების აღდგენა</w:t>
            </w:r>
          </w:p>
        </w:tc>
        <w:tc>
          <w:tcPr>
            <w:tcW w:w="647" w:type="pct"/>
            <w:tcBorders>
              <w:top w:val="nil"/>
              <w:left w:val="nil"/>
              <w:bottom w:val="single" w:sz="4" w:space="0" w:color="auto"/>
              <w:right w:val="single" w:sz="4" w:space="0" w:color="auto"/>
            </w:tcBorders>
            <w:shd w:val="clear" w:color="000000" w:fill="FFFFFF"/>
            <w:vAlign w:val="center"/>
            <w:hideMark/>
          </w:tcPr>
          <w:p w14:paraId="502E1101" w14:textId="5699C10B"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A20652">
              <w:rPr>
                <w:rFonts w:ascii="Sylfaen" w:eastAsia="Times New Roman" w:hAnsi="Sylfaen" w:cs="Calibri"/>
                <w:color w:val="000000"/>
                <w:sz w:val="18"/>
                <w:szCs w:val="18"/>
              </w:rPr>
              <w:t xml:space="preserve">    </w:t>
            </w:r>
            <w:proofErr w:type="gramStart"/>
            <w:r w:rsidRPr="00A20652">
              <w:rPr>
                <w:rFonts w:ascii="Sylfaen" w:eastAsia="Times New Roman" w:hAnsi="Sylfaen" w:cs="Calibri"/>
                <w:color w:val="000000"/>
                <w:sz w:val="18"/>
                <w:szCs w:val="18"/>
              </w:rPr>
              <w:t>მუნიციპალიტეტში</w:t>
            </w:r>
            <w:proofErr w:type="gramEnd"/>
            <w:r w:rsidRPr="00A20652">
              <w:rPr>
                <w:rFonts w:ascii="Sylfaen" w:eastAsia="Times New Roman" w:hAnsi="Sylfaen" w:cs="Calibri"/>
                <w:color w:val="000000"/>
                <w:sz w:val="18"/>
                <w:szCs w:val="18"/>
              </w:rPr>
              <w:t xml:space="preserve">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c>
          <w:tcPr>
            <w:tcW w:w="629" w:type="pct"/>
            <w:tcBorders>
              <w:top w:val="nil"/>
              <w:left w:val="nil"/>
              <w:bottom w:val="single" w:sz="4" w:space="0" w:color="auto"/>
              <w:right w:val="single" w:sz="4" w:space="0" w:color="auto"/>
            </w:tcBorders>
            <w:shd w:val="clear" w:color="000000" w:fill="FFFFFF"/>
            <w:vAlign w:val="center"/>
            <w:hideMark/>
          </w:tcPr>
          <w:p w14:paraId="124F3D64" w14:textId="60A16A84"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04F2D9A2" w14:textId="7EF7898F" w:rsidR="00F9753D" w:rsidRPr="00925D65"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25D65">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10%</w:t>
            </w:r>
          </w:p>
        </w:tc>
        <w:tc>
          <w:tcPr>
            <w:tcW w:w="579" w:type="pct"/>
            <w:tcBorders>
              <w:top w:val="nil"/>
              <w:left w:val="nil"/>
              <w:bottom w:val="single" w:sz="4" w:space="0" w:color="auto"/>
              <w:right w:val="single" w:sz="4" w:space="0" w:color="auto"/>
            </w:tcBorders>
            <w:shd w:val="clear" w:color="000000" w:fill="FFFFFF"/>
            <w:vAlign w:val="center"/>
            <w:hideMark/>
          </w:tcPr>
          <w:p w14:paraId="7393C715" w14:textId="5362AB6D"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0749696B" w14:textId="3300C6FA"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9" w:type="pct"/>
            <w:tcBorders>
              <w:top w:val="nil"/>
              <w:left w:val="nil"/>
              <w:bottom w:val="single" w:sz="4" w:space="0" w:color="auto"/>
              <w:right w:val="single" w:sz="4" w:space="0" w:color="auto"/>
            </w:tcBorders>
            <w:shd w:val="clear" w:color="000000" w:fill="FFFFFF"/>
            <w:vAlign w:val="center"/>
            <w:hideMark/>
          </w:tcPr>
          <w:p w14:paraId="265DD9DB" w14:textId="49DD84AC"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B6D94C" w14:textId="74DCBF2B" w:rsidR="000E7AD3" w:rsidRDefault="000E7AD3" w:rsidP="000E7AD3">
      <w:pPr>
        <w:jc w:val="both"/>
        <w:rPr>
          <w:rFonts w:ascii="Sylfaen" w:hAnsi="Sylfaen"/>
        </w:rPr>
      </w:pPr>
      <w:r>
        <w:rPr>
          <w:rFonts w:ascii="Sylfaen" w:hAnsi="Sylfaen"/>
          <w:b/>
          <w:lang w:val="ka-GE"/>
        </w:rPr>
        <w:t xml:space="preserve">        </w:t>
      </w:r>
    </w:p>
    <w:p w14:paraId="13BB0B42" w14:textId="77777777" w:rsidR="000E7AD3" w:rsidRPr="00EE1F36" w:rsidRDefault="000E7AD3" w:rsidP="000E7AD3">
      <w:pPr>
        <w:jc w:val="both"/>
        <w:rPr>
          <w:rFonts w:ascii="Sylfaen" w:hAnsi="Sylfaen"/>
        </w:rPr>
      </w:pPr>
    </w:p>
    <w:p w14:paraId="09ABA3DE" w14:textId="77777777" w:rsidR="000E7AD3" w:rsidRDefault="000E7AD3" w:rsidP="000E7AD3">
      <w:pPr>
        <w:jc w:val="both"/>
        <w:rPr>
          <w:rFonts w:ascii="Sylfaen" w:hAnsi="Sylfaen"/>
          <w:lang w:val="ka-GE"/>
        </w:rPr>
      </w:pPr>
    </w:p>
    <w:tbl>
      <w:tblPr>
        <w:tblW w:w="5000" w:type="pct"/>
        <w:tblLook w:val="04A0" w:firstRow="1" w:lastRow="0" w:firstColumn="1" w:lastColumn="0" w:noHBand="0" w:noVBand="1"/>
      </w:tblPr>
      <w:tblGrid>
        <w:gridCol w:w="2256"/>
        <w:gridCol w:w="1313"/>
        <w:gridCol w:w="2457"/>
        <w:gridCol w:w="2929"/>
        <w:gridCol w:w="1656"/>
        <w:gridCol w:w="1451"/>
        <w:gridCol w:w="1484"/>
        <w:gridCol w:w="1788"/>
      </w:tblGrid>
      <w:tr w:rsidR="001C3567" w:rsidRPr="003845DF" w14:paraId="4F07D505" w14:textId="77777777" w:rsidTr="00750BA2">
        <w:trPr>
          <w:gridAfter w:val="3"/>
          <w:wAfter w:w="1540" w:type="pct"/>
          <w:trHeight w:val="711"/>
        </w:trPr>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9AF41D" w14:textId="77777777" w:rsidR="001C3567" w:rsidRPr="003845DF" w:rsidRDefault="001C3567" w:rsidP="00327A6F">
            <w:pPr>
              <w:spacing w:after="0" w:line="240" w:lineRule="auto"/>
              <w:rPr>
                <w:rFonts w:ascii="Calibri" w:eastAsia="Times New Roman" w:hAnsi="Calibri" w:cs="Calibri"/>
                <w:b/>
                <w:color w:val="000000"/>
                <w:sz w:val="18"/>
                <w:szCs w:val="18"/>
              </w:rPr>
            </w:pPr>
            <w:r w:rsidRPr="003845DF">
              <w:rPr>
                <w:rFonts w:ascii="Sylfaen" w:eastAsia="Times New Roman" w:hAnsi="Sylfaen" w:cs="Sylfaen"/>
                <w:b/>
                <w:color w:val="000000"/>
                <w:sz w:val="18"/>
                <w:szCs w:val="18"/>
              </w:rPr>
              <w:t>ქვეპროგრამის</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დასახელება</w:t>
            </w:r>
            <w:r w:rsidRPr="003845DF">
              <w:rPr>
                <w:rFonts w:ascii="Calibri" w:eastAsia="Times New Roman" w:hAnsi="Calibri" w:cs="Calibri"/>
                <w:b/>
                <w:color w:val="000000"/>
                <w:sz w:val="18"/>
                <w:szCs w:val="18"/>
              </w:rPr>
              <w:t xml:space="preserve"> </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14:paraId="0893D52E" w14:textId="77777777" w:rsidR="001C3567" w:rsidRPr="003845DF" w:rsidRDefault="001C3567" w:rsidP="00327A6F">
            <w:pPr>
              <w:spacing w:after="0" w:line="240" w:lineRule="auto"/>
              <w:jc w:val="center"/>
              <w:rPr>
                <w:rFonts w:ascii="Calibri" w:eastAsia="Times New Roman" w:hAnsi="Calibri" w:cs="Calibri"/>
                <w:b/>
                <w:color w:val="000000"/>
                <w:sz w:val="18"/>
                <w:szCs w:val="18"/>
              </w:rPr>
            </w:pPr>
            <w:r w:rsidRPr="003845DF">
              <w:rPr>
                <w:rFonts w:ascii="Sylfaen" w:eastAsia="Times New Roman" w:hAnsi="Sylfaen" w:cs="Sylfaen"/>
                <w:b/>
                <w:color w:val="000000"/>
                <w:sz w:val="18"/>
                <w:szCs w:val="18"/>
              </w:rPr>
              <w:t>კოდი</w:t>
            </w:r>
          </w:p>
        </w:tc>
        <w:tc>
          <w:tcPr>
            <w:tcW w:w="1756"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2A65F49E" w14:textId="77777777" w:rsidR="001C3567" w:rsidRPr="003845DF" w:rsidRDefault="001C3567" w:rsidP="00327A6F">
            <w:pPr>
              <w:spacing w:after="0" w:line="240" w:lineRule="auto"/>
              <w:jc w:val="center"/>
              <w:rPr>
                <w:rFonts w:ascii="Calibri" w:eastAsia="Times New Roman" w:hAnsi="Calibri" w:cs="Calibri"/>
                <w:b/>
                <w:bCs/>
                <w:color w:val="000000"/>
                <w:sz w:val="20"/>
                <w:szCs w:val="20"/>
              </w:rPr>
            </w:pPr>
            <w:r w:rsidRPr="003845DF">
              <w:rPr>
                <w:rFonts w:ascii="Sylfaen" w:eastAsia="Times New Roman" w:hAnsi="Sylfaen" w:cs="Sylfaen"/>
                <w:b/>
                <w:bCs/>
                <w:color w:val="000000"/>
                <w:sz w:val="20"/>
                <w:szCs w:val="20"/>
              </w:rPr>
              <w:t>ახალგაზრდობის</w:t>
            </w:r>
            <w:r w:rsidRPr="003845DF">
              <w:rPr>
                <w:rFonts w:ascii="Calibri" w:eastAsia="Times New Roman" w:hAnsi="Calibri" w:cs="Calibri"/>
                <w:b/>
                <w:bCs/>
                <w:color w:val="000000"/>
                <w:sz w:val="20"/>
                <w:szCs w:val="20"/>
              </w:rPr>
              <w:t xml:space="preserve"> </w:t>
            </w:r>
            <w:r w:rsidRPr="003845DF">
              <w:rPr>
                <w:rFonts w:ascii="Sylfaen" w:eastAsia="Times New Roman" w:hAnsi="Sylfaen" w:cs="Sylfaen"/>
                <w:b/>
                <w:bCs/>
                <w:color w:val="000000"/>
                <w:sz w:val="20"/>
                <w:szCs w:val="20"/>
              </w:rPr>
              <w:t>მხარდაჭერა</w:t>
            </w:r>
            <w:r w:rsidRPr="003845DF">
              <w:rPr>
                <w:rFonts w:ascii="Calibri" w:eastAsia="Times New Roman" w:hAnsi="Calibri" w:cs="Calibri"/>
                <w:b/>
                <w:bCs/>
                <w:color w:val="000000"/>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62000" w14:textId="7961A736" w:rsidR="001C3567" w:rsidRPr="003845DF" w:rsidRDefault="003845DF" w:rsidP="00327A6F">
            <w:pPr>
              <w:spacing w:after="0" w:line="240" w:lineRule="auto"/>
              <w:jc w:val="center"/>
              <w:rPr>
                <w:rFonts w:ascii="Calibri" w:eastAsia="Times New Roman" w:hAnsi="Calibri" w:cs="Calibri"/>
                <w:b/>
                <w:bCs/>
                <w:color w:val="000000"/>
                <w:sz w:val="16"/>
                <w:szCs w:val="16"/>
              </w:rPr>
            </w:pPr>
            <w:r w:rsidRPr="003845DF">
              <w:rPr>
                <w:rFonts w:ascii="Sylfaen" w:eastAsia="Times New Roman" w:hAnsi="Sylfaen" w:cs="Calibri"/>
                <w:b/>
                <w:bCs/>
                <w:color w:val="000000"/>
                <w:sz w:val="16"/>
                <w:szCs w:val="16"/>
                <w:lang w:val="ka-GE"/>
              </w:rPr>
              <w:t xml:space="preserve">2022 </w:t>
            </w:r>
            <w:r w:rsidR="001C3567" w:rsidRPr="003845DF">
              <w:rPr>
                <w:rFonts w:ascii="Sylfaen" w:eastAsia="Times New Roman" w:hAnsi="Sylfaen" w:cs="Sylfaen"/>
                <w:b/>
                <w:bCs/>
                <w:color w:val="000000"/>
                <w:sz w:val="16"/>
                <w:szCs w:val="16"/>
              </w:rPr>
              <w:t>წლის</w:t>
            </w:r>
            <w:r w:rsidR="001C3567" w:rsidRPr="003845DF">
              <w:rPr>
                <w:rFonts w:ascii="Calibri" w:eastAsia="Times New Roman" w:hAnsi="Calibri" w:cs="Calibri"/>
                <w:b/>
                <w:bCs/>
                <w:color w:val="000000"/>
                <w:sz w:val="16"/>
                <w:szCs w:val="16"/>
              </w:rPr>
              <w:t xml:space="preserve"> </w:t>
            </w:r>
            <w:r w:rsidR="001C3567" w:rsidRPr="003845DF">
              <w:rPr>
                <w:rFonts w:ascii="Sylfaen" w:eastAsia="Times New Roman" w:hAnsi="Sylfaen" w:cs="Sylfaen"/>
                <w:b/>
                <w:bCs/>
                <w:color w:val="000000"/>
                <w:sz w:val="16"/>
                <w:szCs w:val="16"/>
              </w:rPr>
              <w:t>დაფინანსება</w:t>
            </w:r>
            <w:r w:rsidR="001C3567" w:rsidRPr="003845DF">
              <w:rPr>
                <w:rFonts w:ascii="Calibri" w:eastAsia="Times New Roman" w:hAnsi="Calibri" w:cs="Calibri"/>
                <w:b/>
                <w:bCs/>
                <w:color w:val="000000"/>
                <w:sz w:val="16"/>
                <w:szCs w:val="16"/>
              </w:rPr>
              <w:br/>
            </w:r>
            <w:r w:rsidR="001C3567" w:rsidRPr="003845DF">
              <w:rPr>
                <w:rFonts w:ascii="Sylfaen" w:eastAsia="Times New Roman" w:hAnsi="Sylfaen" w:cs="Sylfaen"/>
                <w:b/>
                <w:bCs/>
                <w:color w:val="000000"/>
                <w:sz w:val="16"/>
                <w:szCs w:val="16"/>
              </w:rPr>
              <w:t>ათას</w:t>
            </w:r>
            <w:r w:rsidR="001C3567" w:rsidRPr="003845DF">
              <w:rPr>
                <w:rFonts w:ascii="Calibri" w:eastAsia="Times New Roman" w:hAnsi="Calibri" w:cs="Calibri"/>
                <w:b/>
                <w:bCs/>
                <w:color w:val="000000"/>
                <w:sz w:val="16"/>
                <w:szCs w:val="16"/>
              </w:rPr>
              <w:t xml:space="preserve"> </w:t>
            </w:r>
            <w:r w:rsidR="001C3567" w:rsidRPr="003845DF">
              <w:rPr>
                <w:rFonts w:ascii="Sylfaen" w:eastAsia="Times New Roman" w:hAnsi="Sylfaen" w:cs="Sylfaen"/>
                <w:b/>
                <w:bCs/>
                <w:color w:val="000000"/>
                <w:sz w:val="16"/>
                <w:szCs w:val="16"/>
              </w:rPr>
              <w:t>ლარებში</w:t>
            </w:r>
          </w:p>
        </w:tc>
      </w:tr>
      <w:tr w:rsidR="001C3567" w:rsidRPr="003845DF" w14:paraId="1B5FA4E5" w14:textId="77777777" w:rsidTr="00750BA2">
        <w:trPr>
          <w:gridAfter w:val="3"/>
          <w:wAfter w:w="1540" w:type="pct"/>
          <w:trHeight w:val="300"/>
        </w:trPr>
        <w:tc>
          <w:tcPr>
            <w:tcW w:w="736" w:type="pct"/>
            <w:vMerge/>
            <w:tcBorders>
              <w:top w:val="single" w:sz="4" w:space="0" w:color="auto"/>
              <w:left w:val="single" w:sz="4" w:space="0" w:color="auto"/>
              <w:bottom w:val="single" w:sz="4" w:space="0" w:color="000000"/>
              <w:right w:val="single" w:sz="4" w:space="0" w:color="auto"/>
            </w:tcBorders>
            <w:vAlign w:val="center"/>
            <w:hideMark/>
          </w:tcPr>
          <w:p w14:paraId="7A83FE8C" w14:textId="77777777" w:rsidR="001C3567" w:rsidRPr="003845DF" w:rsidRDefault="001C3567" w:rsidP="00327A6F">
            <w:pPr>
              <w:spacing w:after="0" w:line="240" w:lineRule="auto"/>
              <w:rPr>
                <w:rFonts w:ascii="Calibri" w:eastAsia="Times New Roman" w:hAnsi="Calibri" w:cs="Calibri"/>
                <w:b/>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34C949FB" w14:textId="77777777" w:rsidR="001C3567" w:rsidRPr="003845DF" w:rsidRDefault="001C3567" w:rsidP="00327A6F">
            <w:pPr>
              <w:spacing w:after="0" w:line="240" w:lineRule="auto"/>
              <w:jc w:val="center"/>
              <w:rPr>
                <w:rFonts w:ascii="Calibri" w:eastAsia="Times New Roman" w:hAnsi="Calibri" w:cs="Calibri"/>
                <w:b/>
                <w:color w:val="000000"/>
                <w:sz w:val="16"/>
                <w:szCs w:val="16"/>
              </w:rPr>
            </w:pPr>
            <w:r w:rsidRPr="003845DF">
              <w:rPr>
                <w:rFonts w:ascii="Calibri" w:eastAsia="Times New Roman" w:hAnsi="Calibri" w:cs="Calibri"/>
                <w:b/>
                <w:color w:val="000000"/>
                <w:sz w:val="16"/>
                <w:szCs w:val="16"/>
              </w:rPr>
              <w:t>05 03 01</w:t>
            </w:r>
          </w:p>
        </w:tc>
        <w:tc>
          <w:tcPr>
            <w:tcW w:w="1756" w:type="pct"/>
            <w:gridSpan w:val="2"/>
            <w:vMerge/>
            <w:tcBorders>
              <w:top w:val="nil"/>
              <w:left w:val="nil"/>
              <w:bottom w:val="single" w:sz="4" w:space="0" w:color="auto"/>
              <w:right w:val="single" w:sz="4" w:space="0" w:color="auto"/>
            </w:tcBorders>
            <w:vAlign w:val="center"/>
            <w:hideMark/>
          </w:tcPr>
          <w:p w14:paraId="2927E53F" w14:textId="77777777" w:rsidR="001C3567" w:rsidRPr="003845DF" w:rsidRDefault="001C3567" w:rsidP="00327A6F">
            <w:pPr>
              <w:spacing w:after="0" w:line="240" w:lineRule="auto"/>
              <w:rPr>
                <w:rFonts w:ascii="Calibri" w:eastAsia="Times New Roman" w:hAnsi="Calibri" w:cs="Calibri"/>
                <w:b/>
                <w:bCs/>
                <w:color w:val="000000"/>
                <w:sz w:val="20"/>
                <w:szCs w:val="20"/>
              </w:rPr>
            </w:pPr>
          </w:p>
        </w:tc>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A926B2A" w14:textId="32ECF365" w:rsidR="001C3567" w:rsidRPr="003845DF" w:rsidRDefault="001C3567" w:rsidP="003845DF">
            <w:pPr>
              <w:spacing w:after="0" w:line="240" w:lineRule="auto"/>
              <w:jc w:val="center"/>
              <w:rPr>
                <w:rFonts w:ascii="Calibri" w:eastAsia="Times New Roman" w:hAnsi="Calibri" w:cs="Calibri"/>
                <w:b/>
                <w:bCs/>
                <w:color w:val="000000"/>
                <w:sz w:val="18"/>
                <w:szCs w:val="18"/>
              </w:rPr>
            </w:pPr>
            <w:r w:rsidRPr="003845DF">
              <w:rPr>
                <w:rFonts w:ascii="Calibri" w:eastAsia="Times New Roman" w:hAnsi="Calibri" w:cs="Calibri"/>
                <w:b/>
                <w:bCs/>
                <w:color w:val="000000"/>
                <w:sz w:val="18"/>
                <w:szCs w:val="18"/>
              </w:rPr>
              <w:t>7</w:t>
            </w:r>
            <w:r w:rsidR="003845DF" w:rsidRPr="003845DF">
              <w:rPr>
                <w:rFonts w:ascii="Sylfaen" w:eastAsia="Times New Roman" w:hAnsi="Sylfaen" w:cs="Calibri"/>
                <w:b/>
                <w:bCs/>
                <w:color w:val="000000"/>
                <w:sz w:val="18"/>
                <w:szCs w:val="18"/>
                <w:lang w:val="ka-GE"/>
              </w:rPr>
              <w:t>8</w:t>
            </w:r>
            <w:r w:rsidRPr="003845DF">
              <w:rPr>
                <w:rFonts w:ascii="Calibri" w:eastAsia="Times New Roman" w:hAnsi="Calibri" w:cs="Calibri"/>
                <w:b/>
                <w:bCs/>
                <w:color w:val="000000"/>
                <w:sz w:val="18"/>
                <w:szCs w:val="18"/>
              </w:rPr>
              <w:t>,0</w:t>
            </w:r>
          </w:p>
        </w:tc>
      </w:tr>
      <w:tr w:rsidR="00327A6F" w:rsidRPr="003845DF" w14:paraId="3F00B491" w14:textId="77777777" w:rsidTr="00741409">
        <w:trPr>
          <w:trHeight w:val="811"/>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3F45A614" w14:textId="77777777" w:rsidR="00327A6F" w:rsidRPr="003845DF" w:rsidRDefault="00327A6F" w:rsidP="00327A6F">
            <w:pPr>
              <w:spacing w:after="0" w:line="240" w:lineRule="auto"/>
              <w:rPr>
                <w:rFonts w:ascii="Calibri" w:eastAsia="Times New Roman" w:hAnsi="Calibri" w:cs="Calibri"/>
                <w:b/>
                <w:color w:val="000000"/>
                <w:sz w:val="18"/>
                <w:szCs w:val="18"/>
              </w:rPr>
            </w:pPr>
            <w:r w:rsidRPr="003845DF">
              <w:rPr>
                <w:rFonts w:ascii="Sylfaen" w:eastAsia="Times New Roman" w:hAnsi="Sylfaen" w:cs="Sylfaen"/>
                <w:b/>
                <w:color w:val="000000"/>
                <w:sz w:val="18"/>
                <w:szCs w:val="18"/>
              </w:rPr>
              <w:t>ქვეპროგრამის</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განმახორციელებელი</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სამსახური</w:t>
            </w: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6E0132A4" w14:textId="77777777" w:rsidR="00327A6F" w:rsidRPr="003845DF" w:rsidRDefault="00327A6F" w:rsidP="00327A6F">
            <w:pPr>
              <w:spacing w:after="0" w:line="240" w:lineRule="auto"/>
              <w:rPr>
                <w:rFonts w:ascii="Calibri" w:eastAsia="Times New Roman" w:hAnsi="Calibri" w:cs="Calibri"/>
                <w:b/>
                <w:color w:val="000000"/>
                <w:sz w:val="18"/>
                <w:szCs w:val="18"/>
              </w:rPr>
            </w:pPr>
            <w:r w:rsidRPr="003845DF">
              <w:rPr>
                <w:rFonts w:ascii="Sylfaen" w:eastAsia="Times New Roman" w:hAnsi="Sylfaen" w:cs="Sylfaen"/>
                <w:b/>
                <w:color w:val="000000"/>
                <w:sz w:val="18"/>
                <w:szCs w:val="18"/>
              </w:rPr>
              <w:t>ახალციხის</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მუნიციპალიტეტის</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მერიის</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განათლების</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კულტურისა</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და</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სპორტის</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სამსახურის</w:t>
            </w:r>
            <w:r w:rsidRPr="003845DF">
              <w:rPr>
                <w:rFonts w:ascii="Calibri" w:eastAsia="Times New Roman" w:hAnsi="Calibri" w:cs="Calibri"/>
                <w:b/>
                <w:color w:val="000000"/>
                <w:sz w:val="18"/>
                <w:szCs w:val="18"/>
              </w:rPr>
              <w:t xml:space="preserve"> - </w:t>
            </w:r>
            <w:r w:rsidRPr="003845DF">
              <w:rPr>
                <w:rFonts w:ascii="Sylfaen" w:eastAsia="Times New Roman" w:hAnsi="Sylfaen" w:cs="Sylfaen"/>
                <w:b/>
                <w:color w:val="000000"/>
                <w:sz w:val="18"/>
                <w:szCs w:val="18"/>
              </w:rPr>
              <w:t>ახალგაზრდულ</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საქმეთა</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და</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ტურიზმის</w:t>
            </w:r>
            <w:r w:rsidRPr="003845DF">
              <w:rPr>
                <w:rFonts w:ascii="Calibri" w:eastAsia="Times New Roman" w:hAnsi="Calibri" w:cs="Calibri"/>
                <w:b/>
                <w:color w:val="000000"/>
                <w:sz w:val="18"/>
                <w:szCs w:val="18"/>
              </w:rPr>
              <w:t xml:space="preserve"> </w:t>
            </w:r>
            <w:r w:rsidRPr="003845DF">
              <w:rPr>
                <w:rFonts w:ascii="Sylfaen" w:eastAsia="Times New Roman" w:hAnsi="Sylfaen" w:cs="Sylfaen"/>
                <w:b/>
                <w:color w:val="000000"/>
                <w:sz w:val="18"/>
                <w:szCs w:val="18"/>
              </w:rPr>
              <w:t>სამსახური</w:t>
            </w:r>
          </w:p>
        </w:tc>
      </w:tr>
      <w:tr w:rsidR="00327A6F" w:rsidRPr="00327A6F" w14:paraId="5BA2A791" w14:textId="77777777" w:rsidTr="00A03016">
        <w:trPr>
          <w:trHeight w:val="72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191BE33D"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აღწერა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მიზანი</w:t>
            </w:r>
          </w:p>
        </w:tc>
        <w:tc>
          <w:tcPr>
            <w:tcW w:w="4264" w:type="pct"/>
            <w:gridSpan w:val="7"/>
            <w:tcBorders>
              <w:top w:val="single" w:sz="4" w:space="0" w:color="auto"/>
              <w:left w:val="nil"/>
              <w:bottom w:val="single" w:sz="4" w:space="0" w:color="auto"/>
              <w:right w:val="single" w:sz="4" w:space="0" w:color="auto"/>
            </w:tcBorders>
            <w:shd w:val="clear" w:color="000000" w:fill="FFFFFF"/>
            <w:hideMark/>
          </w:tcPr>
          <w:p w14:paraId="5DE9565A" w14:textId="0F44391F" w:rsidR="00327A6F" w:rsidRPr="00327A6F" w:rsidRDefault="00327A6F" w:rsidP="00E65BE3">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პოლიტიკის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დოკუმენტის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w:t>
            </w:r>
            <w:r w:rsidR="006A6E40">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ღონისძიებების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დაგეგმვა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ახალციხის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მუნიციპალიტეტის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სტრატეგიის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ოთხი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მიმართულებით</w:t>
            </w:r>
            <w:r w:rsidRPr="00327A6F">
              <w:rPr>
                <w:rFonts w:ascii="Calibri" w:eastAsia="Times New Roman" w:hAnsi="Calibri" w:cs="Calibri"/>
                <w:color w:val="000000"/>
                <w:sz w:val="18"/>
                <w:szCs w:val="18"/>
              </w:rPr>
              <w:t xml:space="preserve">: 1.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დასაქმების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ხელმისაწვდომობის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გაზრდა</w:t>
            </w:r>
            <w:r w:rsidRPr="00327A6F">
              <w:rPr>
                <w:rFonts w:ascii="Calibri" w:eastAsia="Times New Roman" w:hAnsi="Calibri" w:cs="Calibri"/>
                <w:color w:val="000000"/>
                <w:sz w:val="18"/>
                <w:szCs w:val="18"/>
              </w:rPr>
              <w:t xml:space="preserve">; 2. </w:t>
            </w:r>
            <w:r w:rsidRPr="00327A6F">
              <w:rPr>
                <w:rFonts w:ascii="Sylfaen" w:eastAsia="Times New Roman" w:hAnsi="Sylfaen" w:cs="Sylfaen"/>
                <w:color w:val="000000"/>
                <w:sz w:val="18"/>
                <w:szCs w:val="18"/>
              </w:rPr>
              <w:t>ახალგაზრდებისთვის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ჯანსაღი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წესის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დაცვის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პირობების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შექმნა</w:t>
            </w:r>
            <w:r w:rsidRPr="00327A6F">
              <w:rPr>
                <w:rFonts w:ascii="Calibri" w:eastAsia="Times New Roman" w:hAnsi="Calibri" w:cs="Calibri"/>
                <w:color w:val="000000"/>
                <w:sz w:val="18"/>
                <w:szCs w:val="18"/>
              </w:rPr>
              <w:t xml:space="preserve">; 3.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მონაწილეობის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 xml:space="preserve">; 4. </w:t>
            </w: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საქმიანობის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განვითარების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 xml:space="preserve"> - </w:t>
            </w:r>
            <w:proofErr w:type="gramStart"/>
            <w:r w:rsidRPr="00327A6F">
              <w:rPr>
                <w:rFonts w:ascii="Sylfaen" w:eastAsia="Times New Roman" w:hAnsi="Sylfaen" w:cs="Sylfaen"/>
                <w:color w:val="000000"/>
                <w:sz w:val="18"/>
                <w:szCs w:val="18"/>
              </w:rPr>
              <w:t>თანამშრომლობა</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ადგილობრივ</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საერთაშორისო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არასამთავრობო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ორგანიზაციებთან</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br/>
              <w:t xml:space="preserve">- </w:t>
            </w:r>
            <w:r w:rsidRPr="00327A6F">
              <w:rPr>
                <w:rFonts w:ascii="Sylfaen" w:eastAsia="Times New Roman" w:hAnsi="Sylfaen" w:cs="Sylfaen"/>
                <w:color w:val="000000"/>
                <w:sz w:val="18"/>
                <w:szCs w:val="18"/>
              </w:rPr>
              <w:t>ტურისტული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ღონისძიებების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ტურისტული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პოტენციალის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პოპულარიზაცია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ცნობადობის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ტურისტუკლი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პროდუქტის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ბუკლეტი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რუქა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საიმიჯო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ბროშურების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შ</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ბეჭდვა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ტურისტულ</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გამოფენებში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მონაწილეობის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მიღება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გააქტიურება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ჩართულობის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წახალისების</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კომპეტენციების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საგანმანათლებლო</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შემეცნებითი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პროექტების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შეიქმნას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შეეწყოს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შეხვედრებს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სადაც</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მათ</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საშუალება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მიეცემათ</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გამოავლინონ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თავიანთი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გამართონ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დისკუსიები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მაგ</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ფილმების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ჩვენება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შემდეგ</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დისკუსია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მათთვის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საინტერესო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საჭირბოროტო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საკითხებზე</w:t>
            </w:r>
            <w:r w:rsidRPr="00327A6F">
              <w:rPr>
                <w:rFonts w:ascii="Calibri" w:eastAsia="Times New Roman" w:hAnsi="Calibri" w:cs="Calibri"/>
                <w:color w:val="000000"/>
                <w:sz w:val="18"/>
                <w:szCs w:val="18"/>
              </w:rPr>
              <w:t xml:space="preserve">. </w:t>
            </w:r>
            <w:proofErr w:type="gramStart"/>
            <w:r w:rsidRPr="00327A6F">
              <w:rPr>
                <w:rFonts w:ascii="Sylfaen" w:eastAsia="Times New Roman" w:hAnsi="Sylfaen" w:cs="Sylfaen"/>
                <w:color w:val="000000"/>
                <w:sz w:val="18"/>
                <w:szCs w:val="18"/>
              </w:rPr>
              <w:t>გამოავლინონ</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თავიანთი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დასახონ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სამოქმედო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გეგმები</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შემუშავებულ</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იქნას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მიდგომები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პროგრამები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მდგომარეობის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გაუმჯობესების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მიზნით</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ახალგაზრდობის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კიდევ</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უფრო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გააქტიურება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წახალისება</w:t>
            </w:r>
            <w:r w:rsidRPr="00327A6F">
              <w:rPr>
                <w:rFonts w:ascii="Calibri" w:eastAsia="Times New Roman" w:hAnsi="Calibri" w:cs="Calibri"/>
                <w:color w:val="000000"/>
                <w:sz w:val="18"/>
                <w:szCs w:val="18"/>
              </w:rPr>
              <w:t xml:space="preserve">, </w:t>
            </w:r>
            <w:proofErr w:type="gramStart"/>
            <w:r w:rsidRPr="00327A6F">
              <w:rPr>
                <w:rFonts w:ascii="Sylfaen" w:eastAsia="Times New Roman" w:hAnsi="Sylfaen" w:cs="Sylfaen"/>
                <w:color w:val="000000"/>
                <w:sz w:val="18"/>
                <w:szCs w:val="18"/>
              </w:rPr>
              <w:t>სპეციფიკური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საჭიროებების</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ინტერესების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გათვალისწინება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სამოქალაქო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აქტივობებში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ჩართვა</w:t>
            </w:r>
            <w:r w:rsidRPr="00327A6F">
              <w:rPr>
                <w:rFonts w:ascii="Calibri" w:eastAsia="Times New Roman" w:hAnsi="Calibri" w:cs="Calibri"/>
                <w:color w:val="000000"/>
                <w:sz w:val="18"/>
                <w:szCs w:val="18"/>
              </w:rPr>
              <w:t>.</w:t>
            </w:r>
          </w:p>
        </w:tc>
      </w:tr>
      <w:tr w:rsidR="00327A6F" w:rsidRPr="00327A6F" w14:paraId="4307BDC7" w14:textId="77777777" w:rsidTr="00A03016">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0A033C99"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მოსალოდნელი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შედეგი</w:t>
            </w: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393861AB"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Calibri" w:eastAsia="Times New Roman" w:hAnsi="Calibri" w:cs="Calibri"/>
                <w:color w:val="000000"/>
                <w:sz w:val="18"/>
                <w:szCs w:val="18"/>
              </w:rPr>
              <w:t xml:space="preserve">  - </w:t>
            </w:r>
            <w:proofErr w:type="gramStart"/>
            <w:r w:rsidRPr="00327A6F">
              <w:rPr>
                <w:rFonts w:ascii="Sylfaen" w:eastAsia="Times New Roman" w:hAnsi="Sylfaen" w:cs="Sylfaen"/>
                <w:color w:val="000000"/>
                <w:sz w:val="18"/>
                <w:szCs w:val="18"/>
              </w:rPr>
              <w:t>მუნიციპალიტეტში</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მცხოვრები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სრყლფასოვანი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განვითარებისთვის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შექმნილია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გარემო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სადაც</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შეძლებენ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საკუთარი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პოტენციალის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სრულად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რეალიზებას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საზოგადოებრივი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ყველა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სფეროში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აქტიურად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ჩართვას</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r>
            <w:proofErr w:type="gramStart"/>
            <w:r w:rsidRPr="00327A6F">
              <w:rPr>
                <w:rFonts w:ascii="Sylfaen" w:eastAsia="Times New Roman" w:hAnsi="Sylfaen" w:cs="Sylfaen"/>
                <w:color w:val="000000"/>
                <w:sz w:val="18"/>
                <w:szCs w:val="18"/>
              </w:rPr>
              <w:lastRenderedPageBreak/>
              <w:t>შესწავლილი</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გათვალისწინებულია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მუნიციპალიტეტში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მცხოვრები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სპეციფიკური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ინტერესები</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პროფესიონალების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მიერ</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შემუშავებულია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მიდგომები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პროგრამები</w:t>
            </w:r>
            <w:r w:rsidRPr="00327A6F">
              <w:rPr>
                <w:rFonts w:ascii="Calibri" w:eastAsia="Times New Roman" w:hAnsi="Calibri" w:cs="Calibri"/>
                <w:color w:val="000000"/>
                <w:sz w:val="18"/>
                <w:szCs w:val="18"/>
              </w:rPr>
              <w:t xml:space="preserve">. </w:t>
            </w:r>
            <w:proofErr w:type="gramStart"/>
            <w:r w:rsidRPr="00327A6F">
              <w:rPr>
                <w:rFonts w:ascii="Sylfaen" w:eastAsia="Times New Roman" w:hAnsi="Sylfaen" w:cs="Sylfaen"/>
                <w:color w:val="000000"/>
                <w:sz w:val="18"/>
                <w:szCs w:val="18"/>
              </w:rPr>
              <w:t>გაუმჯობესებულია</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მდგომარეობა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ინტელექტუალური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დონე</w:t>
            </w:r>
            <w:r w:rsidRPr="00327A6F">
              <w:rPr>
                <w:rFonts w:ascii="Calibri" w:eastAsia="Times New Roman" w:hAnsi="Calibri" w:cs="Calibri"/>
                <w:color w:val="000000"/>
                <w:sz w:val="18"/>
                <w:szCs w:val="18"/>
              </w:rPr>
              <w:t xml:space="preserve"> </w:t>
            </w:r>
            <w:proofErr w:type="gramStart"/>
            <w:r w:rsidRPr="00327A6F">
              <w:rPr>
                <w:rFonts w:ascii="Sylfaen" w:eastAsia="Times New Roman" w:hAnsi="Sylfaen" w:cs="Sylfaen"/>
                <w:color w:val="000000"/>
                <w:sz w:val="18"/>
                <w:szCs w:val="18"/>
              </w:rPr>
              <w:t>მნიშვნელოვნად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ამაღლებულია</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პროექტები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თვისობრივად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ხარისხობრივად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მაღალორგანიზებულად</w:t>
            </w:r>
            <w:r w:rsidRPr="00327A6F">
              <w:rPr>
                <w:rFonts w:ascii="Calibri" w:eastAsia="Times New Roman" w:hAnsi="Calibri" w:cs="Calibri"/>
                <w:color w:val="000000"/>
                <w:sz w:val="18"/>
                <w:szCs w:val="18"/>
              </w:rPr>
              <w:t>.</w:t>
            </w:r>
          </w:p>
        </w:tc>
      </w:tr>
      <w:tr w:rsidR="00750BA2" w:rsidRPr="00327A6F" w14:paraId="17B86A0F" w14:textId="77777777" w:rsidTr="00750BA2">
        <w:trPr>
          <w:trHeight w:val="443"/>
        </w:trPr>
        <w:tc>
          <w:tcPr>
            <w:tcW w:w="7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B086146" w14:textId="77777777" w:rsidR="00750BA2" w:rsidRPr="00327A6F" w:rsidRDefault="00750BA2" w:rsidP="00750BA2">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lastRenderedPageBreak/>
              <w:t>შედეგის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შეფასების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ინდიკატორი</w:t>
            </w:r>
          </w:p>
        </w:tc>
        <w:tc>
          <w:tcPr>
            <w:tcW w:w="428" w:type="pct"/>
            <w:tcBorders>
              <w:top w:val="nil"/>
              <w:left w:val="nil"/>
              <w:bottom w:val="single" w:sz="4" w:space="0" w:color="auto"/>
              <w:right w:val="single" w:sz="4" w:space="0" w:color="auto"/>
            </w:tcBorders>
            <w:shd w:val="clear" w:color="000000" w:fill="FFFFFF"/>
            <w:vAlign w:val="center"/>
            <w:hideMark/>
          </w:tcPr>
          <w:p w14:paraId="2B887613"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Calibri" w:eastAsia="Times New Roman" w:hAnsi="Calibri" w:cs="Calibri"/>
                <w:color w:val="000000"/>
                <w:sz w:val="18"/>
                <w:szCs w:val="18"/>
              </w:rPr>
              <w:t>#</w:t>
            </w:r>
          </w:p>
        </w:tc>
        <w:tc>
          <w:tcPr>
            <w:tcW w:w="801" w:type="pct"/>
            <w:tcBorders>
              <w:top w:val="nil"/>
              <w:left w:val="nil"/>
              <w:bottom w:val="single" w:sz="4" w:space="0" w:color="auto"/>
              <w:right w:val="single" w:sz="4" w:space="0" w:color="auto"/>
            </w:tcBorders>
            <w:shd w:val="clear" w:color="000000" w:fill="FFFFFF"/>
            <w:vAlign w:val="center"/>
            <w:hideMark/>
          </w:tcPr>
          <w:p w14:paraId="2D2680DC"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Sylfaen" w:eastAsia="Times New Roman" w:hAnsi="Sylfaen" w:cs="Sylfaen"/>
                <w:color w:val="000000"/>
                <w:sz w:val="18"/>
                <w:szCs w:val="18"/>
              </w:rPr>
              <w:t>ინდიკატორის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აღწერა</w:t>
            </w:r>
          </w:p>
        </w:tc>
        <w:tc>
          <w:tcPr>
            <w:tcW w:w="955" w:type="pct"/>
            <w:tcBorders>
              <w:top w:val="nil"/>
              <w:left w:val="nil"/>
              <w:bottom w:val="single" w:sz="4" w:space="0" w:color="auto"/>
              <w:right w:val="single" w:sz="4" w:space="0" w:color="auto"/>
            </w:tcBorders>
            <w:shd w:val="clear" w:color="000000" w:fill="FFFFFF"/>
            <w:vAlign w:val="center"/>
            <w:hideMark/>
          </w:tcPr>
          <w:p w14:paraId="392A361D"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Sylfaen" w:eastAsia="Times New Roman" w:hAnsi="Sylfaen" w:cs="Sylfaen"/>
                <w:color w:val="000000"/>
                <w:sz w:val="16"/>
                <w:szCs w:val="16"/>
              </w:rPr>
              <w:t>საბაზისო</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მაჩვენებელი</w:t>
            </w:r>
          </w:p>
        </w:tc>
        <w:tc>
          <w:tcPr>
            <w:tcW w:w="540" w:type="pct"/>
            <w:tcBorders>
              <w:top w:val="nil"/>
              <w:left w:val="nil"/>
              <w:bottom w:val="single" w:sz="4" w:space="0" w:color="auto"/>
              <w:right w:val="single" w:sz="4" w:space="0" w:color="auto"/>
            </w:tcBorders>
            <w:shd w:val="clear" w:color="000000" w:fill="FFFFFF"/>
            <w:vAlign w:val="center"/>
            <w:hideMark/>
          </w:tcPr>
          <w:p w14:paraId="236AC73C"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Sylfaen" w:eastAsia="Times New Roman" w:hAnsi="Sylfaen" w:cs="Sylfaen"/>
                <w:color w:val="000000"/>
                <w:sz w:val="16"/>
                <w:szCs w:val="16"/>
              </w:rPr>
              <w:t>მიზნობრივი</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მაჩვენებელი</w:t>
            </w:r>
          </w:p>
        </w:tc>
        <w:tc>
          <w:tcPr>
            <w:tcW w:w="473" w:type="pct"/>
            <w:tcBorders>
              <w:top w:val="nil"/>
              <w:left w:val="nil"/>
              <w:bottom w:val="single" w:sz="4" w:space="0" w:color="auto"/>
              <w:right w:val="single" w:sz="4" w:space="0" w:color="auto"/>
            </w:tcBorders>
            <w:shd w:val="clear" w:color="000000" w:fill="FFFFFF"/>
            <w:vAlign w:val="center"/>
            <w:hideMark/>
          </w:tcPr>
          <w:p w14:paraId="526A1453" w14:textId="2BA349EC"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A9A9196" w14:textId="66FEF235"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6D014BD" w14:textId="2F566BB5"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50BA2" w:rsidRPr="00327A6F" w14:paraId="6429A069" w14:textId="77777777" w:rsidTr="00750BA2">
        <w:trPr>
          <w:trHeight w:val="2550"/>
        </w:trPr>
        <w:tc>
          <w:tcPr>
            <w:tcW w:w="736" w:type="pct"/>
            <w:vMerge/>
            <w:tcBorders>
              <w:top w:val="nil"/>
              <w:left w:val="single" w:sz="4" w:space="0" w:color="auto"/>
              <w:bottom w:val="single" w:sz="4" w:space="0" w:color="auto"/>
              <w:right w:val="single" w:sz="4" w:space="0" w:color="auto"/>
            </w:tcBorders>
            <w:vAlign w:val="center"/>
            <w:hideMark/>
          </w:tcPr>
          <w:p w14:paraId="18C97B4C" w14:textId="77777777" w:rsidR="00750BA2" w:rsidRPr="00327A6F" w:rsidRDefault="00750BA2" w:rsidP="00750BA2">
            <w:pPr>
              <w:spacing w:after="0" w:line="240" w:lineRule="auto"/>
              <w:rPr>
                <w:rFonts w:ascii="Calibri" w:eastAsia="Times New Roman" w:hAnsi="Calibri" w:cs="Calibri"/>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048BCEC8"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Calibri" w:eastAsia="Times New Roman" w:hAnsi="Calibri" w:cs="Calibri"/>
                <w:color w:val="000000"/>
                <w:sz w:val="18"/>
                <w:szCs w:val="18"/>
              </w:rPr>
              <w:t>1</w:t>
            </w:r>
          </w:p>
        </w:tc>
        <w:tc>
          <w:tcPr>
            <w:tcW w:w="801" w:type="pct"/>
            <w:tcBorders>
              <w:top w:val="nil"/>
              <w:left w:val="nil"/>
              <w:bottom w:val="single" w:sz="4" w:space="0" w:color="auto"/>
              <w:right w:val="single" w:sz="4" w:space="0" w:color="auto"/>
            </w:tcBorders>
            <w:shd w:val="clear" w:color="000000" w:fill="FFFFFF"/>
            <w:vAlign w:val="center"/>
            <w:hideMark/>
          </w:tcPr>
          <w:p w14:paraId="02887CAB" w14:textId="77777777" w:rsidR="00750BA2" w:rsidRPr="00327A6F" w:rsidRDefault="00750BA2" w:rsidP="00750BA2">
            <w:pPr>
              <w:spacing w:after="0" w:line="240" w:lineRule="auto"/>
              <w:jc w:val="center"/>
              <w:rPr>
                <w:rFonts w:ascii="Calibri" w:eastAsia="Times New Roman" w:hAnsi="Calibri" w:cs="Calibri"/>
                <w:color w:val="000000"/>
                <w:sz w:val="18"/>
                <w:szCs w:val="18"/>
              </w:rPr>
            </w:pPr>
            <w:proofErr w:type="gramStart"/>
            <w:r w:rsidRPr="00327A6F">
              <w:rPr>
                <w:rFonts w:ascii="Sylfaen" w:eastAsia="Times New Roman" w:hAnsi="Sylfaen" w:cs="Sylfaen"/>
                <w:color w:val="000000"/>
                <w:sz w:val="18"/>
                <w:szCs w:val="18"/>
              </w:rPr>
              <w:t>ახალგაზრდების</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დაინტერესების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ზრდა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საზოგადოებრი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სხვადასხვა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სფეროსადმი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ხარისხობრივი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რაოდენობრივი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მაჩვენებელი</w:t>
            </w:r>
            <w:r w:rsidRPr="00327A6F">
              <w:rPr>
                <w:rFonts w:ascii="Calibri" w:eastAsia="Times New Roman" w:hAnsi="Calibri" w:cs="Calibri"/>
                <w:color w:val="000000"/>
                <w:sz w:val="18"/>
                <w:szCs w:val="18"/>
              </w:rPr>
              <w:t>.</w:t>
            </w:r>
          </w:p>
        </w:tc>
        <w:tc>
          <w:tcPr>
            <w:tcW w:w="955" w:type="pct"/>
            <w:tcBorders>
              <w:top w:val="nil"/>
              <w:left w:val="nil"/>
              <w:bottom w:val="single" w:sz="4" w:space="0" w:color="auto"/>
              <w:right w:val="single" w:sz="4" w:space="0" w:color="auto"/>
            </w:tcBorders>
            <w:shd w:val="clear" w:color="000000" w:fill="FFFFFF"/>
            <w:vAlign w:val="center"/>
            <w:hideMark/>
          </w:tcPr>
          <w:p w14:paraId="49234D77" w14:textId="602E8931" w:rsidR="00750BA2" w:rsidRPr="00327A6F" w:rsidRDefault="00750BA2" w:rsidP="003845DF">
            <w:pPr>
              <w:spacing w:after="0" w:line="240" w:lineRule="auto"/>
              <w:jc w:val="center"/>
              <w:rPr>
                <w:rFonts w:ascii="Calibri" w:eastAsia="Times New Roman" w:hAnsi="Calibri" w:cs="Calibri"/>
                <w:color w:val="000000"/>
                <w:sz w:val="16"/>
                <w:szCs w:val="16"/>
              </w:rPr>
            </w:pPr>
            <w:r w:rsidRPr="00327A6F">
              <w:rPr>
                <w:rFonts w:ascii="Calibri" w:eastAsia="Times New Roman" w:hAnsi="Calibri" w:cs="Calibri"/>
                <w:color w:val="000000"/>
                <w:sz w:val="16"/>
                <w:szCs w:val="16"/>
              </w:rPr>
              <w:t>202</w:t>
            </w:r>
            <w:r w:rsidR="003845DF">
              <w:rPr>
                <w:rFonts w:ascii="Sylfaen" w:eastAsia="Times New Roman" w:hAnsi="Sylfaen" w:cs="Calibri"/>
                <w:color w:val="000000"/>
                <w:sz w:val="16"/>
                <w:szCs w:val="16"/>
                <w:lang w:val="ka-GE"/>
              </w:rPr>
              <w:t>1</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წელს</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დაგეგმილი</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იყო</w:t>
            </w:r>
            <w:r w:rsidRPr="00327A6F">
              <w:rPr>
                <w:rFonts w:ascii="Calibri" w:eastAsia="Times New Roman" w:hAnsi="Calibri" w:cs="Calibri"/>
                <w:color w:val="000000"/>
                <w:sz w:val="16"/>
                <w:szCs w:val="16"/>
              </w:rPr>
              <w:t xml:space="preserve"> 39 </w:t>
            </w:r>
            <w:r w:rsidRPr="00327A6F">
              <w:rPr>
                <w:rFonts w:ascii="Sylfaen" w:eastAsia="Times New Roman" w:hAnsi="Sylfaen" w:cs="Sylfaen"/>
                <w:color w:val="000000"/>
                <w:sz w:val="16"/>
                <w:szCs w:val="16"/>
              </w:rPr>
              <w:t>ღონისძიება</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განხორციელდა</w:t>
            </w:r>
            <w:r w:rsidRPr="00327A6F">
              <w:rPr>
                <w:rFonts w:ascii="Calibri" w:eastAsia="Times New Roman" w:hAnsi="Calibri" w:cs="Calibri"/>
                <w:color w:val="000000"/>
                <w:sz w:val="16"/>
                <w:szCs w:val="16"/>
              </w:rPr>
              <w:t xml:space="preserve"> </w:t>
            </w:r>
            <w:r w:rsidR="003845DF">
              <w:rPr>
                <w:rFonts w:ascii="Sylfaen" w:eastAsia="Times New Roman" w:hAnsi="Sylfaen" w:cs="Calibri"/>
                <w:color w:val="000000"/>
                <w:sz w:val="16"/>
                <w:szCs w:val="16"/>
                <w:lang w:val="ka-GE"/>
              </w:rPr>
              <w:t>17</w:t>
            </w:r>
            <w:r w:rsidRPr="00327A6F">
              <w:rPr>
                <w:rFonts w:ascii="Calibri" w:eastAsia="Times New Roman" w:hAnsi="Calibri" w:cs="Calibri"/>
                <w:color w:val="000000"/>
                <w:sz w:val="16"/>
                <w:szCs w:val="16"/>
              </w:rPr>
              <w:t xml:space="preserve">  </w:t>
            </w:r>
          </w:p>
        </w:tc>
        <w:tc>
          <w:tcPr>
            <w:tcW w:w="540" w:type="pct"/>
            <w:tcBorders>
              <w:top w:val="nil"/>
              <w:left w:val="nil"/>
              <w:bottom w:val="single" w:sz="4" w:space="0" w:color="auto"/>
              <w:right w:val="single" w:sz="4" w:space="0" w:color="auto"/>
            </w:tcBorders>
            <w:shd w:val="clear" w:color="000000" w:fill="FFFFFF"/>
            <w:vAlign w:val="center"/>
            <w:hideMark/>
          </w:tcPr>
          <w:p w14:paraId="6A5FA18D" w14:textId="1C62832A" w:rsidR="00750BA2" w:rsidRPr="00327A6F" w:rsidRDefault="003845DF" w:rsidP="00750BA2">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2022</w:t>
            </w:r>
            <w:r w:rsidR="00750BA2" w:rsidRPr="00327A6F">
              <w:rPr>
                <w:rFonts w:ascii="Calibri" w:eastAsia="Times New Roman" w:hAnsi="Calibri" w:cs="Calibri"/>
                <w:color w:val="000000"/>
                <w:sz w:val="16"/>
                <w:szCs w:val="16"/>
              </w:rPr>
              <w:t xml:space="preserve"> </w:t>
            </w:r>
            <w:r w:rsidR="00750BA2" w:rsidRPr="00327A6F">
              <w:rPr>
                <w:rFonts w:ascii="Sylfaen" w:eastAsia="Times New Roman" w:hAnsi="Sylfaen" w:cs="Sylfaen"/>
                <w:color w:val="000000"/>
                <w:sz w:val="16"/>
                <w:szCs w:val="16"/>
              </w:rPr>
              <w:t>წელს</w:t>
            </w:r>
            <w:r w:rsidR="00750BA2" w:rsidRPr="00327A6F">
              <w:rPr>
                <w:rFonts w:ascii="Calibri" w:eastAsia="Times New Roman" w:hAnsi="Calibri" w:cs="Calibri"/>
                <w:color w:val="000000"/>
                <w:sz w:val="16"/>
                <w:szCs w:val="16"/>
              </w:rPr>
              <w:t xml:space="preserve"> </w:t>
            </w:r>
            <w:r w:rsidR="00750BA2" w:rsidRPr="00327A6F">
              <w:rPr>
                <w:rFonts w:ascii="Sylfaen" w:eastAsia="Times New Roman" w:hAnsi="Sylfaen" w:cs="Sylfaen"/>
                <w:color w:val="000000"/>
                <w:sz w:val="16"/>
                <w:szCs w:val="16"/>
              </w:rPr>
              <w:t>დაგეგმილია</w:t>
            </w:r>
            <w:r w:rsidR="00750BA2" w:rsidRPr="00327A6F">
              <w:rPr>
                <w:rFonts w:ascii="Calibri" w:eastAsia="Times New Roman" w:hAnsi="Calibri" w:cs="Calibri"/>
                <w:color w:val="000000"/>
                <w:sz w:val="16"/>
                <w:szCs w:val="16"/>
              </w:rPr>
              <w:t xml:space="preserve"> 40-</w:t>
            </w:r>
            <w:r w:rsidR="00750BA2" w:rsidRPr="00327A6F">
              <w:rPr>
                <w:rFonts w:ascii="Sylfaen" w:eastAsia="Times New Roman" w:hAnsi="Sylfaen" w:cs="Sylfaen"/>
                <w:color w:val="000000"/>
                <w:sz w:val="16"/>
                <w:szCs w:val="16"/>
              </w:rPr>
              <w:t>მდე</w:t>
            </w:r>
            <w:r w:rsidR="00750BA2" w:rsidRPr="00327A6F">
              <w:rPr>
                <w:rFonts w:ascii="Calibri" w:eastAsia="Times New Roman" w:hAnsi="Calibri" w:cs="Calibri"/>
                <w:color w:val="000000"/>
                <w:sz w:val="16"/>
                <w:szCs w:val="16"/>
              </w:rPr>
              <w:t xml:space="preserve"> </w:t>
            </w:r>
            <w:r w:rsidR="00750BA2" w:rsidRPr="00327A6F">
              <w:rPr>
                <w:rFonts w:ascii="Sylfaen" w:eastAsia="Times New Roman" w:hAnsi="Sylfaen" w:cs="Sylfaen"/>
                <w:color w:val="000000"/>
                <w:sz w:val="16"/>
                <w:szCs w:val="16"/>
              </w:rPr>
              <w:t>ღონისძიება</w:t>
            </w:r>
            <w:r w:rsidR="00750BA2" w:rsidRPr="00327A6F">
              <w:rPr>
                <w:rFonts w:ascii="Calibri" w:eastAsia="Times New Roman" w:hAnsi="Calibri" w:cs="Calibri"/>
                <w:color w:val="000000"/>
                <w:sz w:val="16"/>
                <w:szCs w:val="16"/>
              </w:rPr>
              <w:t>.</w:t>
            </w:r>
          </w:p>
        </w:tc>
        <w:tc>
          <w:tcPr>
            <w:tcW w:w="473" w:type="pct"/>
            <w:tcBorders>
              <w:top w:val="nil"/>
              <w:left w:val="nil"/>
              <w:bottom w:val="single" w:sz="4" w:space="0" w:color="auto"/>
              <w:right w:val="single" w:sz="4" w:space="0" w:color="auto"/>
            </w:tcBorders>
            <w:shd w:val="clear" w:color="000000" w:fill="FFFFFF"/>
            <w:vAlign w:val="center"/>
            <w:hideMark/>
          </w:tcPr>
          <w:p w14:paraId="71C58E76" w14:textId="76A8C894"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2F748D1" w14:textId="2CC074CC"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3B14ED2" w14:textId="2D763308"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12240DA" w14:textId="6122B9D9" w:rsidR="000E7AD3" w:rsidRDefault="000E7AD3" w:rsidP="000E7AD3">
      <w:pPr>
        <w:jc w:val="both"/>
        <w:rPr>
          <w:rFonts w:ascii="Sylfaen" w:hAnsi="Sylfaen"/>
          <w:lang w:val="ka-GE"/>
        </w:rPr>
      </w:pPr>
    </w:p>
    <w:p w14:paraId="1ED7E66C" w14:textId="77777777" w:rsidR="009412F2" w:rsidRDefault="000E7AD3" w:rsidP="000E7AD3">
      <w:pPr>
        <w:jc w:val="both"/>
        <w:rPr>
          <w:rFonts w:ascii="Sylfaen" w:hAnsi="Sylfaen"/>
          <w:lang w:val="ka-GE"/>
        </w:rPr>
      </w:pPr>
      <w:r w:rsidRPr="00D35561">
        <w:rPr>
          <w:rFonts w:ascii="Sylfaen" w:hAnsi="Sylfaen"/>
          <w:b/>
          <w:lang w:val="ka-GE"/>
        </w:rPr>
        <w:t xml:space="preserve"> </w:t>
      </w:r>
    </w:p>
    <w:tbl>
      <w:tblPr>
        <w:tblW w:w="5000" w:type="pct"/>
        <w:tblLook w:val="04A0" w:firstRow="1" w:lastRow="0" w:firstColumn="1" w:lastColumn="0" w:noHBand="0" w:noVBand="1"/>
      </w:tblPr>
      <w:tblGrid>
        <w:gridCol w:w="2997"/>
        <w:gridCol w:w="1497"/>
        <w:gridCol w:w="2165"/>
        <w:gridCol w:w="1745"/>
        <w:gridCol w:w="1714"/>
        <w:gridCol w:w="1714"/>
        <w:gridCol w:w="1714"/>
        <w:gridCol w:w="1788"/>
      </w:tblGrid>
      <w:tr w:rsidR="004E6D9A" w:rsidRPr="00A2783C" w14:paraId="04CE9AA7" w14:textId="77777777" w:rsidTr="00ED14FE">
        <w:trPr>
          <w:gridAfter w:val="3"/>
          <w:wAfter w:w="1701" w:type="pct"/>
          <w:trHeight w:val="794"/>
        </w:trPr>
        <w:tc>
          <w:tcPr>
            <w:tcW w:w="97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AF7F05" w14:textId="77777777" w:rsidR="004E6D9A" w:rsidRPr="00A2783C" w:rsidRDefault="004E6D9A" w:rsidP="009412F2">
            <w:pPr>
              <w:spacing w:after="0" w:line="240" w:lineRule="auto"/>
              <w:rPr>
                <w:rFonts w:ascii="Calibri" w:eastAsia="Times New Roman" w:hAnsi="Calibri" w:cs="Calibri"/>
                <w:b/>
                <w:color w:val="000000"/>
                <w:sz w:val="18"/>
                <w:szCs w:val="18"/>
              </w:rPr>
            </w:pPr>
            <w:r w:rsidRPr="00A2783C">
              <w:rPr>
                <w:rFonts w:ascii="Sylfaen" w:eastAsia="Times New Roman" w:hAnsi="Sylfaen" w:cs="Sylfaen"/>
                <w:b/>
                <w:color w:val="000000"/>
                <w:sz w:val="18"/>
                <w:szCs w:val="18"/>
              </w:rPr>
              <w:t>ქვეპროგრამის</w:t>
            </w:r>
            <w:r w:rsidRPr="00A2783C">
              <w:rPr>
                <w:rFonts w:ascii="Calibri" w:eastAsia="Times New Roman" w:hAnsi="Calibri" w:cs="Calibri"/>
                <w:b/>
                <w:color w:val="000000"/>
                <w:sz w:val="18"/>
                <w:szCs w:val="18"/>
              </w:rPr>
              <w:t xml:space="preserve"> </w:t>
            </w:r>
            <w:r w:rsidRPr="00A2783C">
              <w:rPr>
                <w:rFonts w:ascii="Sylfaen" w:eastAsia="Times New Roman" w:hAnsi="Sylfaen" w:cs="Sylfaen"/>
                <w:b/>
                <w:color w:val="000000"/>
                <w:sz w:val="18"/>
                <w:szCs w:val="18"/>
              </w:rPr>
              <w:t>დასახელება</w:t>
            </w:r>
            <w:r w:rsidRPr="00A2783C">
              <w:rPr>
                <w:rFonts w:ascii="Calibri" w:eastAsia="Times New Roman" w:hAnsi="Calibri" w:cs="Calibri"/>
                <w:b/>
                <w:color w:val="000000"/>
                <w:sz w:val="18"/>
                <w:szCs w:val="18"/>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14:paraId="76A8CF16" w14:textId="77777777" w:rsidR="004E6D9A" w:rsidRPr="00A2783C" w:rsidRDefault="004E6D9A" w:rsidP="009412F2">
            <w:pPr>
              <w:spacing w:after="0" w:line="240" w:lineRule="auto"/>
              <w:jc w:val="center"/>
              <w:rPr>
                <w:rFonts w:ascii="Calibri" w:eastAsia="Times New Roman" w:hAnsi="Calibri" w:cs="Calibri"/>
                <w:b/>
                <w:color w:val="000000"/>
                <w:sz w:val="18"/>
                <w:szCs w:val="18"/>
              </w:rPr>
            </w:pPr>
            <w:r w:rsidRPr="00A2783C">
              <w:rPr>
                <w:rFonts w:ascii="Sylfaen" w:eastAsia="Times New Roman" w:hAnsi="Sylfaen" w:cs="Sylfaen"/>
                <w:b/>
                <w:color w:val="000000"/>
                <w:sz w:val="18"/>
                <w:szCs w:val="18"/>
              </w:rPr>
              <w:t>კოდი</w:t>
            </w:r>
          </w:p>
        </w:tc>
        <w:tc>
          <w:tcPr>
            <w:tcW w:w="1275"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51D6AE4" w14:textId="77777777" w:rsidR="004E6D9A" w:rsidRPr="00A2783C" w:rsidRDefault="004E6D9A" w:rsidP="009412F2">
            <w:pPr>
              <w:spacing w:after="0" w:line="240" w:lineRule="auto"/>
              <w:jc w:val="center"/>
              <w:rPr>
                <w:rFonts w:ascii="Calibri" w:eastAsia="Times New Roman" w:hAnsi="Calibri" w:cs="Calibri"/>
                <w:b/>
                <w:bCs/>
                <w:color w:val="000000"/>
                <w:sz w:val="20"/>
                <w:szCs w:val="20"/>
              </w:rPr>
            </w:pPr>
            <w:r w:rsidRPr="00A2783C">
              <w:rPr>
                <w:rFonts w:ascii="Sylfaen" w:eastAsia="Times New Roman" w:hAnsi="Sylfaen" w:cs="Sylfaen"/>
                <w:b/>
                <w:bCs/>
                <w:color w:val="000000"/>
                <w:sz w:val="20"/>
                <w:szCs w:val="20"/>
              </w:rPr>
              <w:t>თეატრები</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9A75E3" w14:textId="6E428C76" w:rsidR="004E6D9A" w:rsidRPr="00A2783C" w:rsidRDefault="00A2783C" w:rsidP="009412F2">
            <w:pPr>
              <w:spacing w:after="0" w:line="240" w:lineRule="auto"/>
              <w:jc w:val="center"/>
              <w:rPr>
                <w:rFonts w:ascii="Calibri" w:eastAsia="Times New Roman" w:hAnsi="Calibri" w:cs="Calibri"/>
                <w:b/>
                <w:bCs/>
                <w:color w:val="000000"/>
                <w:sz w:val="16"/>
                <w:szCs w:val="16"/>
              </w:rPr>
            </w:pPr>
            <w:r w:rsidRPr="00A2783C">
              <w:rPr>
                <w:rFonts w:ascii="Sylfaen" w:eastAsia="Times New Roman" w:hAnsi="Sylfaen" w:cs="Calibri"/>
                <w:b/>
                <w:bCs/>
                <w:color w:val="000000"/>
                <w:sz w:val="16"/>
                <w:szCs w:val="16"/>
                <w:lang w:val="ka-GE"/>
              </w:rPr>
              <w:t xml:space="preserve">2022 </w:t>
            </w:r>
            <w:r w:rsidR="004E6D9A" w:rsidRPr="00A2783C">
              <w:rPr>
                <w:rFonts w:ascii="Calibri" w:eastAsia="Times New Roman" w:hAnsi="Calibri" w:cs="Calibri"/>
                <w:b/>
                <w:bCs/>
                <w:color w:val="000000"/>
                <w:sz w:val="16"/>
                <w:szCs w:val="16"/>
              </w:rPr>
              <w:t xml:space="preserve"> </w:t>
            </w:r>
            <w:r w:rsidR="004E6D9A" w:rsidRPr="00A2783C">
              <w:rPr>
                <w:rFonts w:ascii="Sylfaen" w:eastAsia="Times New Roman" w:hAnsi="Sylfaen" w:cs="Sylfaen"/>
                <w:b/>
                <w:bCs/>
                <w:color w:val="000000"/>
                <w:sz w:val="16"/>
                <w:szCs w:val="16"/>
              </w:rPr>
              <w:t>წლის</w:t>
            </w:r>
            <w:r w:rsidR="004E6D9A" w:rsidRPr="00A2783C">
              <w:rPr>
                <w:rFonts w:ascii="Calibri" w:eastAsia="Times New Roman" w:hAnsi="Calibri" w:cs="Calibri"/>
                <w:b/>
                <w:bCs/>
                <w:color w:val="000000"/>
                <w:sz w:val="16"/>
                <w:szCs w:val="16"/>
              </w:rPr>
              <w:t xml:space="preserve"> </w:t>
            </w:r>
            <w:r w:rsidR="004E6D9A" w:rsidRPr="00A2783C">
              <w:rPr>
                <w:rFonts w:ascii="Sylfaen" w:eastAsia="Times New Roman" w:hAnsi="Sylfaen" w:cs="Sylfaen"/>
                <w:b/>
                <w:bCs/>
                <w:color w:val="000000"/>
                <w:sz w:val="16"/>
                <w:szCs w:val="16"/>
              </w:rPr>
              <w:t>დაფინანსება</w:t>
            </w:r>
            <w:r w:rsidR="004E6D9A" w:rsidRPr="00A2783C">
              <w:rPr>
                <w:rFonts w:ascii="Calibri" w:eastAsia="Times New Roman" w:hAnsi="Calibri" w:cs="Calibri"/>
                <w:b/>
                <w:bCs/>
                <w:color w:val="000000"/>
                <w:sz w:val="16"/>
                <w:szCs w:val="16"/>
              </w:rPr>
              <w:br/>
            </w:r>
            <w:r w:rsidR="004E6D9A" w:rsidRPr="00A2783C">
              <w:rPr>
                <w:rFonts w:ascii="Sylfaen" w:eastAsia="Times New Roman" w:hAnsi="Sylfaen" w:cs="Sylfaen"/>
                <w:b/>
                <w:bCs/>
                <w:color w:val="000000"/>
                <w:sz w:val="16"/>
                <w:szCs w:val="16"/>
              </w:rPr>
              <w:t>ათას</w:t>
            </w:r>
            <w:r w:rsidR="004E6D9A" w:rsidRPr="00A2783C">
              <w:rPr>
                <w:rFonts w:ascii="Calibri" w:eastAsia="Times New Roman" w:hAnsi="Calibri" w:cs="Calibri"/>
                <w:b/>
                <w:bCs/>
                <w:color w:val="000000"/>
                <w:sz w:val="16"/>
                <w:szCs w:val="16"/>
              </w:rPr>
              <w:t xml:space="preserve"> </w:t>
            </w:r>
            <w:r w:rsidR="004E6D9A" w:rsidRPr="00A2783C">
              <w:rPr>
                <w:rFonts w:ascii="Sylfaen" w:eastAsia="Times New Roman" w:hAnsi="Sylfaen" w:cs="Sylfaen"/>
                <w:b/>
                <w:bCs/>
                <w:color w:val="000000"/>
                <w:sz w:val="16"/>
                <w:szCs w:val="16"/>
              </w:rPr>
              <w:t>ლარებში</w:t>
            </w:r>
          </w:p>
        </w:tc>
      </w:tr>
      <w:tr w:rsidR="004E6D9A" w:rsidRPr="00A2783C" w14:paraId="21E08804" w14:textId="77777777" w:rsidTr="00ED14FE">
        <w:trPr>
          <w:gridAfter w:val="3"/>
          <w:wAfter w:w="1701" w:type="pct"/>
          <w:trHeight w:val="300"/>
        </w:trPr>
        <w:tc>
          <w:tcPr>
            <w:tcW w:w="977" w:type="pct"/>
            <w:vMerge/>
            <w:tcBorders>
              <w:top w:val="single" w:sz="4" w:space="0" w:color="auto"/>
              <w:left w:val="single" w:sz="4" w:space="0" w:color="auto"/>
              <w:bottom w:val="single" w:sz="4" w:space="0" w:color="000000"/>
              <w:right w:val="single" w:sz="4" w:space="0" w:color="auto"/>
            </w:tcBorders>
            <w:vAlign w:val="center"/>
            <w:hideMark/>
          </w:tcPr>
          <w:p w14:paraId="050FAA46" w14:textId="77777777" w:rsidR="004E6D9A" w:rsidRPr="00A2783C" w:rsidRDefault="004E6D9A" w:rsidP="009412F2">
            <w:pPr>
              <w:spacing w:after="0" w:line="240" w:lineRule="auto"/>
              <w:rPr>
                <w:rFonts w:ascii="Calibri" w:eastAsia="Times New Roman" w:hAnsi="Calibri" w:cs="Calibri"/>
                <w:b/>
                <w:color w:val="000000"/>
                <w:sz w:val="18"/>
                <w:szCs w:val="18"/>
              </w:rPr>
            </w:pPr>
          </w:p>
        </w:tc>
        <w:tc>
          <w:tcPr>
            <w:tcW w:w="488" w:type="pct"/>
            <w:tcBorders>
              <w:top w:val="nil"/>
              <w:left w:val="nil"/>
              <w:bottom w:val="single" w:sz="4" w:space="0" w:color="auto"/>
              <w:right w:val="single" w:sz="4" w:space="0" w:color="auto"/>
            </w:tcBorders>
            <w:shd w:val="clear" w:color="000000" w:fill="FFFFFF"/>
            <w:vAlign w:val="center"/>
            <w:hideMark/>
          </w:tcPr>
          <w:p w14:paraId="4503FC59" w14:textId="77777777" w:rsidR="004E6D9A" w:rsidRPr="002D16B1" w:rsidRDefault="004E6D9A" w:rsidP="009412F2">
            <w:pPr>
              <w:spacing w:after="0" w:line="240" w:lineRule="auto"/>
              <w:jc w:val="center"/>
              <w:rPr>
                <w:rFonts w:ascii="Calibri" w:eastAsia="Times New Roman" w:hAnsi="Calibri" w:cs="Calibri"/>
                <w:b/>
                <w:color w:val="000000"/>
                <w:sz w:val="18"/>
                <w:szCs w:val="18"/>
              </w:rPr>
            </w:pPr>
            <w:r w:rsidRPr="002D16B1">
              <w:rPr>
                <w:rFonts w:ascii="Calibri" w:eastAsia="Times New Roman" w:hAnsi="Calibri" w:cs="Calibri"/>
                <w:b/>
                <w:color w:val="000000"/>
                <w:sz w:val="18"/>
                <w:szCs w:val="18"/>
              </w:rPr>
              <w:t>05 04</w:t>
            </w:r>
          </w:p>
        </w:tc>
        <w:tc>
          <w:tcPr>
            <w:tcW w:w="1275" w:type="pct"/>
            <w:gridSpan w:val="2"/>
            <w:vMerge/>
            <w:tcBorders>
              <w:top w:val="nil"/>
              <w:left w:val="nil"/>
              <w:bottom w:val="single" w:sz="4" w:space="0" w:color="auto"/>
              <w:right w:val="single" w:sz="4" w:space="0" w:color="auto"/>
            </w:tcBorders>
            <w:vAlign w:val="center"/>
            <w:hideMark/>
          </w:tcPr>
          <w:p w14:paraId="44F4AFA8" w14:textId="77777777" w:rsidR="004E6D9A" w:rsidRPr="00A2783C" w:rsidRDefault="004E6D9A" w:rsidP="009412F2">
            <w:pPr>
              <w:spacing w:after="0" w:line="240" w:lineRule="auto"/>
              <w:rPr>
                <w:rFonts w:ascii="Calibri" w:eastAsia="Times New Roman" w:hAnsi="Calibri" w:cs="Calibri"/>
                <w:b/>
                <w:bCs/>
                <w:color w:val="000000"/>
                <w:sz w:val="20"/>
                <w:szCs w:val="20"/>
              </w:rPr>
            </w:pPr>
          </w:p>
        </w:tc>
        <w:tc>
          <w:tcPr>
            <w:tcW w:w="559" w:type="pct"/>
            <w:tcBorders>
              <w:top w:val="nil"/>
              <w:left w:val="single" w:sz="4" w:space="0" w:color="auto"/>
              <w:bottom w:val="single" w:sz="4" w:space="0" w:color="auto"/>
              <w:right w:val="single" w:sz="4" w:space="0" w:color="auto"/>
            </w:tcBorders>
            <w:shd w:val="clear" w:color="000000" w:fill="FFFFFF"/>
            <w:vAlign w:val="center"/>
            <w:hideMark/>
          </w:tcPr>
          <w:p w14:paraId="7A03AB40" w14:textId="3D41ABB5" w:rsidR="004E6D9A" w:rsidRPr="002D16B1" w:rsidRDefault="004E6D9A" w:rsidP="00A2783C">
            <w:pPr>
              <w:spacing w:after="0" w:line="240" w:lineRule="auto"/>
              <w:jc w:val="center"/>
              <w:rPr>
                <w:rFonts w:ascii="Sylfaen" w:eastAsia="Times New Roman" w:hAnsi="Sylfaen" w:cs="Calibri"/>
                <w:b/>
                <w:bCs/>
                <w:color w:val="000000"/>
                <w:sz w:val="18"/>
                <w:szCs w:val="18"/>
              </w:rPr>
            </w:pPr>
            <w:r w:rsidRPr="002D16B1">
              <w:rPr>
                <w:rFonts w:ascii="Sylfaen" w:eastAsia="Times New Roman" w:hAnsi="Sylfaen" w:cs="Calibri"/>
                <w:b/>
                <w:bCs/>
                <w:color w:val="000000"/>
                <w:sz w:val="18"/>
                <w:szCs w:val="18"/>
              </w:rPr>
              <w:t xml:space="preserve">       1</w:t>
            </w:r>
            <w:r w:rsidR="00A2783C" w:rsidRPr="002D16B1">
              <w:rPr>
                <w:rFonts w:ascii="Sylfaen" w:eastAsia="Times New Roman" w:hAnsi="Sylfaen" w:cs="Calibri"/>
                <w:b/>
                <w:bCs/>
                <w:color w:val="000000"/>
                <w:sz w:val="18"/>
                <w:szCs w:val="18"/>
                <w:lang w:val="ka-GE"/>
              </w:rPr>
              <w:t>1</w:t>
            </w:r>
            <w:r w:rsidRPr="002D16B1">
              <w:rPr>
                <w:rFonts w:ascii="Sylfaen" w:eastAsia="Times New Roman" w:hAnsi="Sylfaen" w:cs="Calibri"/>
                <w:b/>
                <w:bCs/>
                <w:color w:val="000000"/>
                <w:sz w:val="18"/>
                <w:szCs w:val="18"/>
              </w:rPr>
              <w:t xml:space="preserve">0,0      </w:t>
            </w:r>
          </w:p>
        </w:tc>
      </w:tr>
      <w:tr w:rsidR="009412F2" w:rsidRPr="00A2783C" w14:paraId="3CD9B10B" w14:textId="77777777" w:rsidTr="00ED14FE">
        <w:trPr>
          <w:trHeight w:val="226"/>
        </w:trPr>
        <w:tc>
          <w:tcPr>
            <w:tcW w:w="977" w:type="pct"/>
            <w:tcBorders>
              <w:top w:val="nil"/>
              <w:left w:val="single" w:sz="4" w:space="0" w:color="auto"/>
              <w:bottom w:val="single" w:sz="4" w:space="0" w:color="auto"/>
              <w:right w:val="single" w:sz="4" w:space="0" w:color="auto"/>
            </w:tcBorders>
            <w:shd w:val="clear" w:color="000000" w:fill="FFFFFF"/>
            <w:vAlign w:val="center"/>
            <w:hideMark/>
          </w:tcPr>
          <w:p w14:paraId="3DCED90B" w14:textId="77777777" w:rsidR="009412F2" w:rsidRPr="00A2783C" w:rsidRDefault="009412F2" w:rsidP="009412F2">
            <w:pPr>
              <w:spacing w:after="0" w:line="240" w:lineRule="auto"/>
              <w:rPr>
                <w:rFonts w:ascii="Calibri" w:eastAsia="Times New Roman" w:hAnsi="Calibri" w:cs="Calibri"/>
                <w:b/>
                <w:color w:val="000000"/>
                <w:sz w:val="18"/>
                <w:szCs w:val="18"/>
              </w:rPr>
            </w:pPr>
            <w:r w:rsidRPr="00A2783C">
              <w:rPr>
                <w:rFonts w:ascii="Sylfaen" w:eastAsia="Times New Roman" w:hAnsi="Sylfaen" w:cs="Sylfaen"/>
                <w:b/>
                <w:color w:val="000000"/>
                <w:sz w:val="18"/>
                <w:szCs w:val="18"/>
              </w:rPr>
              <w:t>ქვეპროგრამის</w:t>
            </w:r>
            <w:r w:rsidRPr="00A2783C">
              <w:rPr>
                <w:rFonts w:ascii="Calibri" w:eastAsia="Times New Roman" w:hAnsi="Calibri" w:cs="Calibri"/>
                <w:b/>
                <w:color w:val="000000"/>
                <w:sz w:val="18"/>
                <w:szCs w:val="18"/>
              </w:rPr>
              <w:t xml:space="preserve"> </w:t>
            </w:r>
            <w:r w:rsidRPr="00A2783C">
              <w:rPr>
                <w:rFonts w:ascii="Sylfaen" w:eastAsia="Times New Roman" w:hAnsi="Sylfaen" w:cs="Sylfaen"/>
                <w:b/>
                <w:color w:val="000000"/>
                <w:sz w:val="18"/>
                <w:szCs w:val="18"/>
              </w:rPr>
              <w:t>განმახორციელებელი</w:t>
            </w:r>
            <w:r w:rsidRPr="00A2783C">
              <w:rPr>
                <w:rFonts w:ascii="Calibri" w:eastAsia="Times New Roman" w:hAnsi="Calibri" w:cs="Calibri"/>
                <w:b/>
                <w:color w:val="000000"/>
                <w:sz w:val="18"/>
                <w:szCs w:val="18"/>
              </w:rPr>
              <w:t xml:space="preserve"> </w:t>
            </w:r>
            <w:r w:rsidRPr="00A2783C">
              <w:rPr>
                <w:rFonts w:ascii="Sylfaen" w:eastAsia="Times New Roman" w:hAnsi="Sylfaen" w:cs="Sylfaen"/>
                <w:b/>
                <w:color w:val="000000"/>
                <w:sz w:val="18"/>
                <w:szCs w:val="18"/>
              </w:rPr>
              <w:t>სამსახური</w:t>
            </w:r>
          </w:p>
        </w:tc>
        <w:tc>
          <w:tcPr>
            <w:tcW w:w="4023" w:type="pct"/>
            <w:gridSpan w:val="7"/>
            <w:tcBorders>
              <w:top w:val="single" w:sz="4" w:space="0" w:color="auto"/>
              <w:left w:val="nil"/>
              <w:bottom w:val="single" w:sz="4" w:space="0" w:color="auto"/>
              <w:right w:val="single" w:sz="4" w:space="0" w:color="auto"/>
            </w:tcBorders>
            <w:shd w:val="clear" w:color="000000" w:fill="FFFFFF"/>
            <w:vAlign w:val="center"/>
            <w:hideMark/>
          </w:tcPr>
          <w:p w14:paraId="436961CC" w14:textId="452815AF" w:rsidR="009412F2" w:rsidRPr="00A2783C" w:rsidRDefault="009412F2" w:rsidP="009412F2">
            <w:pPr>
              <w:spacing w:after="0" w:line="240" w:lineRule="auto"/>
              <w:rPr>
                <w:rFonts w:ascii="Calibri" w:eastAsia="Times New Roman" w:hAnsi="Calibri" w:cs="Calibri"/>
                <w:b/>
                <w:color w:val="000000"/>
                <w:sz w:val="18"/>
                <w:szCs w:val="18"/>
              </w:rPr>
            </w:pPr>
            <w:r w:rsidRPr="00A2783C">
              <w:rPr>
                <w:rFonts w:ascii="Sylfaen" w:eastAsia="Times New Roman" w:hAnsi="Sylfaen" w:cs="Sylfaen"/>
                <w:b/>
                <w:color w:val="000000"/>
                <w:sz w:val="18"/>
                <w:szCs w:val="18"/>
              </w:rPr>
              <w:t>ახალციხის</w:t>
            </w:r>
            <w:r w:rsidRPr="00A2783C">
              <w:rPr>
                <w:rFonts w:ascii="Calibri" w:eastAsia="Times New Roman" w:hAnsi="Calibri" w:cs="Calibri"/>
                <w:b/>
                <w:color w:val="000000"/>
                <w:sz w:val="18"/>
                <w:szCs w:val="18"/>
              </w:rPr>
              <w:t xml:space="preserve"> </w:t>
            </w:r>
            <w:r w:rsidRPr="00A2783C">
              <w:rPr>
                <w:rFonts w:ascii="Sylfaen" w:eastAsia="Times New Roman" w:hAnsi="Sylfaen" w:cs="Sylfaen"/>
                <w:b/>
                <w:color w:val="000000"/>
                <w:sz w:val="18"/>
                <w:szCs w:val="18"/>
              </w:rPr>
              <w:t>მუნიციპალიტეტის</w:t>
            </w:r>
            <w:r w:rsidRPr="00A2783C">
              <w:rPr>
                <w:rFonts w:ascii="Calibri" w:eastAsia="Times New Roman" w:hAnsi="Calibri" w:cs="Calibri"/>
                <w:b/>
                <w:color w:val="000000"/>
                <w:sz w:val="18"/>
                <w:szCs w:val="18"/>
              </w:rPr>
              <w:t xml:space="preserve"> </w:t>
            </w:r>
            <w:r w:rsidRPr="00A2783C">
              <w:rPr>
                <w:rFonts w:ascii="Sylfaen" w:eastAsia="Times New Roman" w:hAnsi="Sylfaen" w:cs="Sylfaen"/>
                <w:b/>
                <w:color w:val="000000"/>
                <w:sz w:val="18"/>
                <w:szCs w:val="18"/>
              </w:rPr>
              <w:t>მერია</w:t>
            </w:r>
          </w:p>
        </w:tc>
      </w:tr>
      <w:tr w:rsidR="009412F2" w:rsidRPr="009412F2" w14:paraId="1AE6363F" w14:textId="77777777" w:rsidTr="00ED14FE">
        <w:trPr>
          <w:trHeight w:val="459"/>
        </w:trPr>
        <w:tc>
          <w:tcPr>
            <w:tcW w:w="977" w:type="pct"/>
            <w:tcBorders>
              <w:top w:val="nil"/>
              <w:left w:val="single" w:sz="4" w:space="0" w:color="auto"/>
              <w:bottom w:val="single" w:sz="4" w:space="0" w:color="auto"/>
              <w:right w:val="single" w:sz="4" w:space="0" w:color="auto"/>
            </w:tcBorders>
            <w:shd w:val="clear" w:color="000000" w:fill="FFFFFF"/>
            <w:vAlign w:val="center"/>
            <w:hideMark/>
          </w:tcPr>
          <w:p w14:paraId="0669B5FC"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აღწერა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w:t>
            </w:r>
          </w:p>
        </w:tc>
        <w:tc>
          <w:tcPr>
            <w:tcW w:w="4023" w:type="pct"/>
            <w:gridSpan w:val="7"/>
            <w:tcBorders>
              <w:top w:val="single" w:sz="4" w:space="0" w:color="auto"/>
              <w:left w:val="nil"/>
              <w:bottom w:val="single" w:sz="4" w:space="0" w:color="auto"/>
              <w:right w:val="single" w:sz="4" w:space="0" w:color="auto"/>
            </w:tcBorders>
            <w:shd w:val="clear" w:color="000000" w:fill="FFFFFF"/>
            <w:hideMark/>
          </w:tcPr>
          <w:p w14:paraId="207746DC" w14:textId="77777777" w:rsidR="009412F2" w:rsidRPr="009412F2" w:rsidRDefault="009412F2" w:rsidP="009412F2">
            <w:pPr>
              <w:spacing w:after="0" w:line="240" w:lineRule="auto"/>
              <w:rPr>
                <w:rFonts w:ascii="Calibri" w:eastAsia="Times New Roman" w:hAnsi="Calibri" w:cs="Calibri"/>
                <w:color w:val="000000"/>
                <w:sz w:val="18"/>
                <w:szCs w:val="18"/>
              </w:rPr>
            </w:pPr>
            <w:proofErr w:type="gramStart"/>
            <w:r w:rsidRPr="009412F2">
              <w:rPr>
                <w:rFonts w:ascii="Sylfaen" w:eastAsia="Times New Roman" w:hAnsi="Sylfaen" w:cs="Sylfaen"/>
                <w:color w:val="000000"/>
                <w:sz w:val="18"/>
                <w:szCs w:val="18"/>
              </w:rPr>
              <w:t>ქვეპროგრამა</w:t>
            </w:r>
            <w:proofErr w:type="gramEnd"/>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ითვალისწინებს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თოჯინების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მესხეთის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ფინანსურ</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მხარდაჭერას</w:t>
            </w:r>
            <w:r w:rsidRPr="009412F2">
              <w:rPr>
                <w:rFonts w:ascii="Calibri" w:eastAsia="Times New Roman" w:hAnsi="Calibri" w:cs="Calibri"/>
                <w:color w:val="000000"/>
                <w:sz w:val="18"/>
                <w:szCs w:val="18"/>
              </w:rPr>
              <w:t xml:space="preserve">. </w:t>
            </w:r>
            <w:proofErr w:type="gramStart"/>
            <w:r w:rsidRPr="009412F2">
              <w:rPr>
                <w:rFonts w:ascii="Sylfaen" w:eastAsia="Times New Roman" w:hAnsi="Sylfaen" w:cs="Sylfaen"/>
                <w:color w:val="000000"/>
                <w:sz w:val="18"/>
                <w:szCs w:val="18"/>
              </w:rPr>
              <w:t>ქვეპროგრამის</w:t>
            </w:r>
            <w:proofErr w:type="gramEnd"/>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მუნიციპალიტეტში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არსებული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ხელშოწყობა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განვითარება</w:t>
            </w:r>
            <w:r w:rsidRPr="009412F2">
              <w:rPr>
                <w:rFonts w:ascii="Calibri" w:eastAsia="Times New Roman" w:hAnsi="Calibri" w:cs="Calibri"/>
                <w:color w:val="000000"/>
                <w:sz w:val="18"/>
                <w:szCs w:val="18"/>
              </w:rPr>
              <w:t>.</w:t>
            </w:r>
          </w:p>
        </w:tc>
      </w:tr>
      <w:tr w:rsidR="009412F2" w:rsidRPr="009412F2" w14:paraId="4D5A08A8" w14:textId="77777777" w:rsidTr="00ED14FE">
        <w:trPr>
          <w:trHeight w:val="396"/>
        </w:trPr>
        <w:tc>
          <w:tcPr>
            <w:tcW w:w="977" w:type="pct"/>
            <w:tcBorders>
              <w:top w:val="nil"/>
              <w:left w:val="single" w:sz="4" w:space="0" w:color="auto"/>
              <w:bottom w:val="single" w:sz="4" w:space="0" w:color="auto"/>
              <w:right w:val="single" w:sz="4" w:space="0" w:color="auto"/>
            </w:tcBorders>
            <w:shd w:val="clear" w:color="000000" w:fill="FFFFFF"/>
            <w:vAlign w:val="center"/>
            <w:hideMark/>
          </w:tcPr>
          <w:p w14:paraId="0CBBDDF1"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მოსალოდნელი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შედეგი</w:t>
            </w:r>
          </w:p>
        </w:tc>
        <w:tc>
          <w:tcPr>
            <w:tcW w:w="4023" w:type="pct"/>
            <w:gridSpan w:val="7"/>
            <w:tcBorders>
              <w:top w:val="single" w:sz="4" w:space="0" w:color="auto"/>
              <w:left w:val="nil"/>
              <w:bottom w:val="single" w:sz="4" w:space="0" w:color="auto"/>
              <w:right w:val="single" w:sz="4" w:space="0" w:color="auto"/>
            </w:tcBorders>
            <w:shd w:val="clear" w:color="000000" w:fill="FFFFFF"/>
            <w:vAlign w:val="center"/>
            <w:hideMark/>
          </w:tcPr>
          <w:p w14:paraId="1E3E0BDE" w14:textId="77777777" w:rsidR="009412F2" w:rsidRPr="009412F2" w:rsidRDefault="009412F2" w:rsidP="009412F2">
            <w:pPr>
              <w:spacing w:after="0" w:line="240" w:lineRule="auto"/>
              <w:rPr>
                <w:rFonts w:ascii="Calibri" w:eastAsia="Times New Roman" w:hAnsi="Calibri" w:cs="Calibri"/>
                <w:color w:val="000000"/>
                <w:sz w:val="18"/>
                <w:szCs w:val="18"/>
              </w:rPr>
            </w:pPr>
            <w:proofErr w:type="gramStart"/>
            <w:r w:rsidRPr="009412F2">
              <w:rPr>
                <w:rFonts w:ascii="Sylfaen" w:eastAsia="Times New Roman" w:hAnsi="Sylfaen" w:cs="Sylfaen"/>
                <w:color w:val="000000"/>
                <w:sz w:val="18"/>
                <w:szCs w:val="18"/>
              </w:rPr>
              <w:t>მოსახლეობის</w:t>
            </w:r>
            <w:proofErr w:type="gramEnd"/>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ცხოვრების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დონის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ამაღლება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ხელოვნების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პოპულარიზაცია</w:t>
            </w:r>
            <w:r w:rsidRPr="009412F2">
              <w:rPr>
                <w:rFonts w:ascii="Calibri" w:eastAsia="Times New Roman" w:hAnsi="Calibri" w:cs="Calibri"/>
                <w:color w:val="000000"/>
                <w:sz w:val="18"/>
                <w:szCs w:val="18"/>
              </w:rPr>
              <w:t>.</w:t>
            </w:r>
          </w:p>
        </w:tc>
      </w:tr>
      <w:tr w:rsidR="00F1324B" w:rsidRPr="009412F2" w14:paraId="3B0FE68C" w14:textId="77777777" w:rsidTr="004E6D9A">
        <w:trPr>
          <w:trHeight w:val="698"/>
        </w:trPr>
        <w:tc>
          <w:tcPr>
            <w:tcW w:w="97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97C844" w14:textId="77777777"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w:t>
            </w:r>
          </w:p>
          <w:p w14:paraId="120AFA0A" w14:textId="1DEA8A9C"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1</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14:paraId="4A26FF6A" w14:textId="27169811"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6" w:type="pct"/>
            <w:tcBorders>
              <w:top w:val="nil"/>
              <w:left w:val="nil"/>
              <w:bottom w:val="single" w:sz="4" w:space="0" w:color="auto"/>
              <w:right w:val="single" w:sz="4" w:space="0" w:color="auto"/>
            </w:tcBorders>
            <w:shd w:val="clear" w:color="000000" w:fill="FFFFFF"/>
            <w:vAlign w:val="center"/>
            <w:hideMark/>
          </w:tcPr>
          <w:p w14:paraId="55215EAC" w14:textId="7C691788"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569" w:type="pct"/>
            <w:tcBorders>
              <w:top w:val="nil"/>
              <w:left w:val="nil"/>
              <w:bottom w:val="single" w:sz="4" w:space="0" w:color="auto"/>
              <w:right w:val="single" w:sz="4" w:space="0" w:color="auto"/>
            </w:tcBorders>
            <w:shd w:val="clear" w:color="000000" w:fill="FFFFFF"/>
            <w:vAlign w:val="center"/>
            <w:hideMark/>
          </w:tcPr>
          <w:p w14:paraId="7C39CC2A" w14:textId="578A6575"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59" w:type="pct"/>
            <w:tcBorders>
              <w:top w:val="single" w:sz="4" w:space="0" w:color="auto"/>
              <w:left w:val="nil"/>
              <w:bottom w:val="single" w:sz="4" w:space="0" w:color="auto"/>
              <w:right w:val="single" w:sz="4" w:space="0" w:color="000000"/>
            </w:tcBorders>
            <w:shd w:val="clear" w:color="000000" w:fill="FFFFFF"/>
            <w:vAlign w:val="center"/>
            <w:hideMark/>
          </w:tcPr>
          <w:p w14:paraId="505A65BC" w14:textId="3A518F7F"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ცდომილების ალბათობა (%/აღწერა)</w:t>
            </w:r>
          </w:p>
        </w:tc>
        <w:tc>
          <w:tcPr>
            <w:tcW w:w="559" w:type="pct"/>
            <w:tcBorders>
              <w:top w:val="nil"/>
              <w:left w:val="nil"/>
              <w:bottom w:val="single" w:sz="4" w:space="0" w:color="auto"/>
              <w:right w:val="single" w:sz="4" w:space="0" w:color="auto"/>
            </w:tcBorders>
            <w:shd w:val="clear" w:color="000000" w:fill="FFFFFF"/>
            <w:vAlign w:val="center"/>
            <w:hideMark/>
          </w:tcPr>
          <w:p w14:paraId="36FDCE84" w14:textId="2FF797AF" w:rsidR="00F1324B" w:rsidRPr="009412F2" w:rsidRDefault="00F1324B" w:rsidP="00A2783C">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A2783C">
              <w:rPr>
                <w:rFonts w:ascii="Sylfaen" w:eastAsia="Times New Roman" w:hAnsi="Sylfaen" w:cs="Calibri"/>
                <w:b/>
                <w:bCs/>
                <w:color w:val="000000"/>
                <w:sz w:val="16"/>
                <w:szCs w:val="16"/>
                <w:lang w:val="ka-GE"/>
              </w:rPr>
              <w:t>3</w:t>
            </w:r>
            <w:r w:rsidRPr="00A20652">
              <w:rPr>
                <w:rFonts w:ascii="Sylfaen" w:eastAsia="Times New Roman" w:hAnsi="Sylfaen" w:cs="Calibri"/>
                <w:b/>
                <w:bCs/>
                <w:color w:val="000000"/>
                <w:sz w:val="16"/>
                <w:szCs w:val="16"/>
              </w:rPr>
              <w:t xml:space="preserve"> წელს</w:t>
            </w:r>
          </w:p>
        </w:tc>
        <w:tc>
          <w:tcPr>
            <w:tcW w:w="559" w:type="pct"/>
            <w:tcBorders>
              <w:top w:val="nil"/>
              <w:left w:val="nil"/>
              <w:bottom w:val="single" w:sz="4" w:space="0" w:color="auto"/>
              <w:right w:val="single" w:sz="4" w:space="0" w:color="auto"/>
            </w:tcBorders>
            <w:shd w:val="clear" w:color="000000" w:fill="FFFFFF"/>
            <w:vAlign w:val="center"/>
            <w:hideMark/>
          </w:tcPr>
          <w:p w14:paraId="41E8630A" w14:textId="70BA328A" w:rsidR="00F1324B" w:rsidRPr="009412F2" w:rsidRDefault="00F1324B" w:rsidP="00A2783C">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A2783C">
              <w:rPr>
                <w:rFonts w:ascii="Sylfaen" w:eastAsia="Times New Roman" w:hAnsi="Sylfaen" w:cs="Calibri"/>
                <w:b/>
                <w:bCs/>
                <w:color w:val="000000"/>
                <w:sz w:val="16"/>
                <w:szCs w:val="16"/>
                <w:lang w:val="ka-GE"/>
              </w:rPr>
              <w:t xml:space="preserve">4 </w:t>
            </w:r>
            <w:r w:rsidRPr="00A20652">
              <w:rPr>
                <w:rFonts w:ascii="Sylfaen" w:eastAsia="Times New Roman" w:hAnsi="Sylfaen" w:cs="Calibri"/>
                <w:b/>
                <w:bCs/>
                <w:color w:val="000000"/>
                <w:sz w:val="16"/>
                <w:szCs w:val="16"/>
              </w:rPr>
              <w:t>წელს</w:t>
            </w:r>
          </w:p>
        </w:tc>
        <w:tc>
          <w:tcPr>
            <w:tcW w:w="583" w:type="pct"/>
            <w:tcBorders>
              <w:top w:val="nil"/>
              <w:left w:val="nil"/>
              <w:bottom w:val="single" w:sz="4" w:space="0" w:color="auto"/>
              <w:right w:val="single" w:sz="4" w:space="0" w:color="auto"/>
            </w:tcBorders>
            <w:shd w:val="clear" w:color="000000" w:fill="FFFFFF"/>
            <w:vAlign w:val="center"/>
            <w:hideMark/>
          </w:tcPr>
          <w:p w14:paraId="0B2C3C3F" w14:textId="01297058" w:rsidR="00F1324B" w:rsidRPr="009412F2" w:rsidRDefault="00F1324B" w:rsidP="00A2783C">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A2783C">
              <w:rPr>
                <w:rFonts w:ascii="Sylfaen" w:eastAsia="Times New Roman" w:hAnsi="Sylfaen" w:cs="Calibri"/>
                <w:b/>
                <w:bCs/>
                <w:color w:val="000000"/>
                <w:sz w:val="16"/>
                <w:szCs w:val="16"/>
                <w:lang w:val="ka-GE"/>
              </w:rPr>
              <w:t>5</w:t>
            </w:r>
            <w:r w:rsidRPr="00A20652">
              <w:rPr>
                <w:rFonts w:ascii="Sylfaen" w:eastAsia="Times New Roman" w:hAnsi="Sylfaen" w:cs="Calibri"/>
                <w:b/>
                <w:bCs/>
                <w:color w:val="000000"/>
                <w:sz w:val="16"/>
                <w:szCs w:val="16"/>
              </w:rPr>
              <w:t xml:space="preserve"> წელს</w:t>
            </w:r>
          </w:p>
        </w:tc>
      </w:tr>
      <w:tr w:rsidR="00ED14FE" w:rsidRPr="009412F2" w14:paraId="670FA7FC" w14:textId="77777777" w:rsidTr="004E6D9A">
        <w:trPr>
          <w:trHeight w:val="300"/>
        </w:trPr>
        <w:tc>
          <w:tcPr>
            <w:tcW w:w="977" w:type="pct"/>
            <w:vMerge/>
            <w:tcBorders>
              <w:top w:val="nil"/>
              <w:left w:val="single" w:sz="4" w:space="0" w:color="auto"/>
              <w:bottom w:val="single" w:sz="4" w:space="0" w:color="auto"/>
              <w:right w:val="single" w:sz="4" w:space="0" w:color="auto"/>
            </w:tcBorders>
            <w:shd w:val="clear" w:color="000000" w:fill="FFFFFF"/>
            <w:vAlign w:val="center"/>
            <w:hideMark/>
          </w:tcPr>
          <w:p w14:paraId="6C0C6265" w14:textId="77777777" w:rsidR="00ED14FE" w:rsidRPr="009412F2" w:rsidRDefault="00ED14FE" w:rsidP="00ED14FE">
            <w:pPr>
              <w:spacing w:after="0" w:line="240" w:lineRule="auto"/>
              <w:rPr>
                <w:rFonts w:ascii="Calibri" w:eastAsia="Times New Roman" w:hAnsi="Calibri" w:cs="Calibri"/>
                <w:color w:val="000000"/>
                <w:sz w:val="18"/>
                <w:szCs w:val="18"/>
              </w:rPr>
            </w:pPr>
          </w:p>
        </w:tc>
        <w:tc>
          <w:tcPr>
            <w:tcW w:w="488" w:type="pct"/>
            <w:tcBorders>
              <w:top w:val="single" w:sz="4" w:space="0" w:color="auto"/>
              <w:left w:val="nil"/>
              <w:bottom w:val="single" w:sz="4" w:space="0" w:color="auto"/>
              <w:right w:val="single" w:sz="4" w:space="0" w:color="000000"/>
            </w:tcBorders>
            <w:shd w:val="clear" w:color="000000" w:fill="FFFFFF"/>
            <w:vAlign w:val="center"/>
            <w:hideMark/>
          </w:tcPr>
          <w:p w14:paraId="3227BF38" w14:textId="23828517" w:rsidR="00ED14FE" w:rsidRPr="00F1324B" w:rsidRDefault="00ED14FE" w:rsidP="00ED14FE">
            <w:pPr>
              <w:spacing w:after="0" w:line="240" w:lineRule="auto"/>
              <w:jc w:val="center"/>
              <w:rPr>
                <w:rFonts w:ascii="Calibri" w:eastAsia="Times New Roman" w:hAnsi="Calibri" w:cs="Calibri"/>
                <w:color w:val="000000"/>
                <w:sz w:val="18"/>
                <w:szCs w:val="18"/>
              </w:rPr>
            </w:pPr>
            <w:r>
              <w:rPr>
                <w:rFonts w:ascii="Sylfaen" w:eastAsia="Times New Roman" w:hAnsi="Sylfaen" w:cs="Calibri"/>
                <w:b/>
                <w:bCs/>
                <w:color w:val="000000"/>
                <w:sz w:val="18"/>
                <w:szCs w:val="18"/>
                <w:lang w:val="ka-GE"/>
              </w:rPr>
              <w:t>თიატრის განვითარების ხელშეწყობა</w:t>
            </w:r>
            <w:r w:rsidRPr="00F1324B">
              <w:rPr>
                <w:rFonts w:ascii="Sylfaen" w:eastAsia="Times New Roman" w:hAnsi="Sylfaen" w:cs="Calibri"/>
                <w:b/>
                <w:bCs/>
                <w:color w:val="000000"/>
                <w:sz w:val="18"/>
                <w:szCs w:val="18"/>
              </w:rPr>
              <w:t> </w:t>
            </w:r>
          </w:p>
        </w:tc>
        <w:tc>
          <w:tcPr>
            <w:tcW w:w="706" w:type="pct"/>
            <w:tcBorders>
              <w:top w:val="nil"/>
              <w:left w:val="nil"/>
              <w:bottom w:val="single" w:sz="4" w:space="0" w:color="auto"/>
              <w:right w:val="single" w:sz="4" w:space="0" w:color="auto"/>
            </w:tcBorders>
            <w:shd w:val="clear" w:color="000000" w:fill="FFFFFF"/>
            <w:vAlign w:val="center"/>
            <w:hideMark/>
          </w:tcPr>
          <w:p w14:paraId="39DF8B01" w14:textId="6FE2B34A" w:rsidR="00ED14FE" w:rsidRPr="00A03016" w:rsidRDefault="004C34EC" w:rsidP="00ED14FE">
            <w:pPr>
              <w:spacing w:after="0" w:line="240" w:lineRule="auto"/>
              <w:jc w:val="center"/>
              <w:rPr>
                <w:rFonts w:ascii="Calibri" w:eastAsia="Times New Roman" w:hAnsi="Calibri" w:cs="Calibri"/>
                <w:color w:val="000000"/>
                <w:sz w:val="18"/>
                <w:szCs w:val="18"/>
                <w:highlight w:val="red"/>
              </w:rPr>
            </w:pPr>
            <w:r>
              <w:rPr>
                <w:rFonts w:ascii="Sylfaen" w:eastAsia="Times New Roman" w:hAnsi="Sylfaen" w:cs="Calibri"/>
                <w:b/>
                <w:bCs/>
                <w:color w:val="000000"/>
                <w:sz w:val="18"/>
                <w:szCs w:val="18"/>
                <w:lang w:val="ka-GE"/>
              </w:rPr>
              <w:t>მოსახლეობის კულტურული დონის ამაღლება</w:t>
            </w:r>
            <w:r w:rsidR="00ED14FE" w:rsidRPr="00F1324B">
              <w:rPr>
                <w:rFonts w:ascii="Sylfaen" w:eastAsia="Times New Roman" w:hAnsi="Sylfaen" w:cs="Calibri"/>
                <w:b/>
                <w:bCs/>
                <w:color w:val="000000"/>
                <w:sz w:val="18"/>
                <w:szCs w:val="18"/>
              </w:rPr>
              <w:t> </w:t>
            </w:r>
          </w:p>
        </w:tc>
        <w:tc>
          <w:tcPr>
            <w:tcW w:w="569" w:type="pct"/>
            <w:tcBorders>
              <w:top w:val="nil"/>
              <w:left w:val="nil"/>
              <w:bottom w:val="single" w:sz="4" w:space="0" w:color="auto"/>
              <w:right w:val="single" w:sz="4" w:space="0" w:color="auto"/>
            </w:tcBorders>
            <w:shd w:val="clear" w:color="000000" w:fill="FFFFFF"/>
            <w:vAlign w:val="center"/>
            <w:hideMark/>
          </w:tcPr>
          <w:p w14:paraId="4FE48007" w14:textId="514304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559" w:type="pct"/>
            <w:tcBorders>
              <w:top w:val="single" w:sz="4" w:space="0" w:color="auto"/>
              <w:left w:val="nil"/>
              <w:bottom w:val="single" w:sz="4" w:space="0" w:color="auto"/>
              <w:right w:val="single" w:sz="4" w:space="0" w:color="000000"/>
            </w:tcBorders>
            <w:shd w:val="clear" w:color="000000" w:fill="FFFFFF"/>
            <w:vAlign w:val="center"/>
            <w:hideMark/>
          </w:tcPr>
          <w:p w14:paraId="0C105E25" w14:textId="5D4075A1"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b/>
                <w:bCs/>
                <w:color w:val="000000"/>
                <w:sz w:val="18"/>
                <w:szCs w:val="18"/>
                <w:lang w:val="ka-GE"/>
              </w:rPr>
              <w:t>10%</w:t>
            </w:r>
            <w:r w:rsidRPr="00F1324B">
              <w:rPr>
                <w:rFonts w:ascii="Sylfaen" w:eastAsia="Times New Roman" w:hAnsi="Sylfaen" w:cs="Calibri"/>
                <w:b/>
                <w:bCs/>
                <w:color w:val="000000"/>
                <w:sz w:val="18"/>
                <w:szCs w:val="18"/>
              </w:rPr>
              <w:t> </w:t>
            </w:r>
          </w:p>
        </w:tc>
        <w:tc>
          <w:tcPr>
            <w:tcW w:w="559" w:type="pct"/>
            <w:tcBorders>
              <w:top w:val="nil"/>
              <w:left w:val="nil"/>
              <w:bottom w:val="single" w:sz="4" w:space="0" w:color="auto"/>
              <w:right w:val="single" w:sz="4" w:space="0" w:color="auto"/>
            </w:tcBorders>
            <w:shd w:val="clear" w:color="000000" w:fill="FFFFFF"/>
            <w:vAlign w:val="center"/>
            <w:hideMark/>
          </w:tcPr>
          <w:p w14:paraId="6AF85D7F" w14:textId="3320C2BA" w:rsidR="00ED14FE" w:rsidRPr="00F1324B" w:rsidRDefault="00ED14FE" w:rsidP="00ED14FE">
            <w:pPr>
              <w:spacing w:after="0" w:line="240" w:lineRule="auto"/>
              <w:jc w:val="center"/>
              <w:rPr>
                <w:rFonts w:ascii="Calibri" w:eastAsia="Times New Roman" w:hAnsi="Calibri" w:cs="Calibri"/>
                <w:color w:val="000000"/>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9" w:type="pct"/>
            <w:tcBorders>
              <w:top w:val="nil"/>
              <w:left w:val="nil"/>
              <w:bottom w:val="single" w:sz="4" w:space="0" w:color="auto"/>
              <w:right w:val="single" w:sz="4" w:space="0" w:color="auto"/>
            </w:tcBorders>
            <w:shd w:val="clear" w:color="000000" w:fill="FFFFFF"/>
            <w:vAlign w:val="center"/>
            <w:hideMark/>
          </w:tcPr>
          <w:p w14:paraId="5527C9D8" w14:textId="14140E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72775548" w14:textId="07D7EC4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1E9E13" w14:textId="2A6925B2" w:rsidR="000E7AD3" w:rsidRDefault="000E7AD3" w:rsidP="000E7AD3">
      <w:pPr>
        <w:jc w:val="both"/>
        <w:rPr>
          <w:rFonts w:ascii="Sylfaen" w:hAnsi="Sylfaen"/>
          <w:lang w:val="ka-GE"/>
        </w:rPr>
      </w:pPr>
    </w:p>
    <w:tbl>
      <w:tblPr>
        <w:tblW w:w="4990" w:type="pct"/>
        <w:tblLook w:val="04A0" w:firstRow="1" w:lastRow="0" w:firstColumn="1" w:lastColumn="0" w:noHBand="0" w:noVBand="1"/>
      </w:tblPr>
      <w:tblGrid>
        <w:gridCol w:w="1989"/>
        <w:gridCol w:w="679"/>
        <w:gridCol w:w="1830"/>
        <w:gridCol w:w="3107"/>
        <w:gridCol w:w="1264"/>
        <w:gridCol w:w="1206"/>
        <w:gridCol w:w="1475"/>
        <w:gridCol w:w="1503"/>
        <w:gridCol w:w="2250"/>
      </w:tblGrid>
      <w:tr w:rsidR="00EB2093" w:rsidRPr="002D16B1" w14:paraId="4FDECCBF" w14:textId="77777777" w:rsidTr="00741409">
        <w:trPr>
          <w:gridAfter w:val="4"/>
          <w:wAfter w:w="2102" w:type="pct"/>
          <w:trHeight w:val="607"/>
        </w:trPr>
        <w:tc>
          <w:tcPr>
            <w:tcW w:w="6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6B9AE" w14:textId="77777777" w:rsidR="00EB2093" w:rsidRPr="002D16B1" w:rsidRDefault="00EB2093" w:rsidP="006D3803">
            <w:pPr>
              <w:spacing w:after="0" w:line="240" w:lineRule="auto"/>
              <w:rPr>
                <w:rFonts w:ascii="Calibri" w:eastAsia="Times New Roman" w:hAnsi="Calibri" w:cs="Calibri"/>
                <w:b/>
                <w:color w:val="000000"/>
                <w:sz w:val="18"/>
                <w:szCs w:val="18"/>
              </w:rPr>
            </w:pPr>
            <w:r w:rsidRPr="002D16B1">
              <w:rPr>
                <w:rFonts w:ascii="Sylfaen" w:eastAsia="Times New Roman" w:hAnsi="Sylfaen" w:cs="Sylfaen"/>
                <w:b/>
                <w:color w:val="000000"/>
                <w:sz w:val="18"/>
                <w:szCs w:val="18"/>
              </w:rPr>
              <w:t>ქვეპროგრამის</w:t>
            </w:r>
            <w:r w:rsidRPr="002D16B1">
              <w:rPr>
                <w:rFonts w:ascii="Calibri" w:eastAsia="Times New Roman" w:hAnsi="Calibri" w:cs="Calibri"/>
                <w:b/>
                <w:color w:val="000000"/>
                <w:sz w:val="18"/>
                <w:szCs w:val="18"/>
              </w:rPr>
              <w:t xml:space="preserve"> </w:t>
            </w:r>
            <w:r w:rsidRPr="002D16B1">
              <w:rPr>
                <w:rFonts w:ascii="Sylfaen" w:eastAsia="Times New Roman" w:hAnsi="Sylfaen" w:cs="Sylfaen"/>
                <w:b/>
                <w:color w:val="000000"/>
                <w:sz w:val="18"/>
                <w:szCs w:val="18"/>
              </w:rPr>
              <w:t>დასახელება</w:t>
            </w:r>
            <w:r w:rsidRPr="002D16B1">
              <w:rPr>
                <w:rFonts w:ascii="Calibri" w:eastAsia="Times New Roman" w:hAnsi="Calibri" w:cs="Calibri"/>
                <w:b/>
                <w:color w:val="000000"/>
                <w:sz w:val="18"/>
                <w:szCs w:val="18"/>
              </w:rPr>
              <w:t xml:space="preserve">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5E0E22A6" w14:textId="77777777" w:rsidR="00EB2093" w:rsidRPr="002D16B1" w:rsidRDefault="00EB2093" w:rsidP="006D3803">
            <w:pPr>
              <w:spacing w:after="0" w:line="240" w:lineRule="auto"/>
              <w:jc w:val="center"/>
              <w:rPr>
                <w:rFonts w:ascii="Calibri" w:eastAsia="Times New Roman" w:hAnsi="Calibri" w:cs="Calibri"/>
                <w:b/>
                <w:color w:val="000000"/>
                <w:sz w:val="18"/>
                <w:szCs w:val="18"/>
              </w:rPr>
            </w:pPr>
            <w:r w:rsidRPr="002D16B1">
              <w:rPr>
                <w:rFonts w:ascii="Sylfaen" w:eastAsia="Times New Roman" w:hAnsi="Sylfaen" w:cs="Sylfaen"/>
                <w:b/>
                <w:color w:val="000000"/>
                <w:sz w:val="18"/>
                <w:szCs w:val="18"/>
              </w:rPr>
              <w:t>კოდი</w:t>
            </w:r>
          </w:p>
        </w:tc>
        <w:tc>
          <w:tcPr>
            <w:tcW w:w="1613"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5F541D5C" w14:textId="77777777" w:rsidR="00EB2093" w:rsidRPr="002D16B1" w:rsidRDefault="00EB2093" w:rsidP="006D3803">
            <w:pPr>
              <w:spacing w:after="0" w:line="240" w:lineRule="auto"/>
              <w:jc w:val="center"/>
              <w:rPr>
                <w:rFonts w:ascii="Calibri" w:eastAsia="Times New Roman" w:hAnsi="Calibri" w:cs="Calibri"/>
                <w:b/>
                <w:bCs/>
                <w:color w:val="000000"/>
                <w:sz w:val="20"/>
                <w:szCs w:val="20"/>
              </w:rPr>
            </w:pPr>
            <w:r w:rsidRPr="002D16B1">
              <w:rPr>
                <w:rFonts w:ascii="Sylfaen" w:eastAsia="Times New Roman" w:hAnsi="Sylfaen" w:cs="Sylfaen"/>
                <w:b/>
                <w:bCs/>
                <w:color w:val="000000"/>
                <w:sz w:val="20"/>
                <w:szCs w:val="20"/>
              </w:rPr>
              <w:t>ა</w:t>
            </w:r>
            <w:r w:rsidRPr="002D16B1">
              <w:rPr>
                <w:rFonts w:ascii="Calibri" w:eastAsia="Times New Roman" w:hAnsi="Calibri" w:cs="Calibri"/>
                <w:b/>
                <w:bCs/>
                <w:color w:val="000000"/>
                <w:sz w:val="20"/>
                <w:szCs w:val="20"/>
              </w:rPr>
              <w:t>(</w:t>
            </w:r>
            <w:r w:rsidRPr="002D16B1">
              <w:rPr>
                <w:rFonts w:ascii="Sylfaen" w:eastAsia="Times New Roman" w:hAnsi="Sylfaen" w:cs="Sylfaen"/>
                <w:b/>
                <w:bCs/>
                <w:color w:val="000000"/>
                <w:sz w:val="20"/>
                <w:szCs w:val="20"/>
              </w:rPr>
              <w:t>ა</w:t>
            </w:r>
            <w:r w:rsidRPr="002D16B1">
              <w:rPr>
                <w:rFonts w:ascii="Calibri" w:eastAsia="Times New Roman" w:hAnsi="Calibri" w:cs="Calibri"/>
                <w:b/>
                <w:bCs/>
                <w:color w:val="000000"/>
                <w:sz w:val="20"/>
                <w:szCs w:val="20"/>
              </w:rPr>
              <w:t>)</w:t>
            </w:r>
            <w:r w:rsidRPr="002D16B1">
              <w:rPr>
                <w:rFonts w:ascii="Sylfaen" w:eastAsia="Times New Roman" w:hAnsi="Sylfaen" w:cs="Sylfaen"/>
                <w:b/>
                <w:bCs/>
                <w:color w:val="000000"/>
                <w:sz w:val="20"/>
                <w:szCs w:val="20"/>
              </w:rPr>
              <w:t>იპ</w:t>
            </w:r>
            <w:r w:rsidRPr="002D16B1">
              <w:rPr>
                <w:rFonts w:ascii="Calibri" w:eastAsia="Times New Roman" w:hAnsi="Calibri" w:cs="Calibri"/>
                <w:b/>
                <w:bCs/>
                <w:color w:val="000000"/>
                <w:sz w:val="20"/>
                <w:szCs w:val="20"/>
              </w:rPr>
              <w:t xml:space="preserve"> "</w:t>
            </w:r>
            <w:r w:rsidRPr="002D16B1">
              <w:rPr>
                <w:rFonts w:ascii="Sylfaen" w:eastAsia="Times New Roman" w:hAnsi="Sylfaen" w:cs="Sylfaen"/>
                <w:b/>
                <w:bCs/>
                <w:color w:val="000000"/>
                <w:sz w:val="20"/>
                <w:szCs w:val="20"/>
              </w:rPr>
              <w:t>სამცხე</w:t>
            </w:r>
            <w:r w:rsidRPr="002D16B1">
              <w:rPr>
                <w:rFonts w:ascii="Calibri" w:eastAsia="Times New Roman" w:hAnsi="Calibri" w:cs="Calibri"/>
                <w:b/>
                <w:bCs/>
                <w:color w:val="000000"/>
                <w:sz w:val="20"/>
                <w:szCs w:val="20"/>
              </w:rPr>
              <w:t>-</w:t>
            </w:r>
            <w:r w:rsidRPr="002D16B1">
              <w:rPr>
                <w:rFonts w:ascii="Sylfaen" w:eastAsia="Times New Roman" w:hAnsi="Sylfaen" w:cs="Sylfaen"/>
                <w:b/>
                <w:bCs/>
                <w:color w:val="000000"/>
                <w:sz w:val="20"/>
                <w:szCs w:val="20"/>
              </w:rPr>
              <w:t>ჯავახეთის</w:t>
            </w:r>
            <w:r w:rsidRPr="002D16B1">
              <w:rPr>
                <w:rFonts w:ascii="Calibri" w:eastAsia="Times New Roman" w:hAnsi="Calibri" w:cs="Calibri"/>
                <w:b/>
                <w:bCs/>
                <w:color w:val="000000"/>
                <w:sz w:val="20"/>
                <w:szCs w:val="20"/>
              </w:rPr>
              <w:t xml:space="preserve"> </w:t>
            </w:r>
            <w:r w:rsidRPr="002D16B1">
              <w:rPr>
                <w:rFonts w:ascii="Sylfaen" w:eastAsia="Times New Roman" w:hAnsi="Sylfaen" w:cs="Sylfaen"/>
                <w:b/>
                <w:bCs/>
                <w:color w:val="000000"/>
                <w:sz w:val="20"/>
                <w:szCs w:val="20"/>
              </w:rPr>
              <w:t>დანიშნულების</w:t>
            </w:r>
            <w:r w:rsidRPr="002D16B1">
              <w:rPr>
                <w:rFonts w:ascii="Calibri" w:eastAsia="Times New Roman" w:hAnsi="Calibri" w:cs="Calibri"/>
                <w:b/>
                <w:bCs/>
                <w:color w:val="000000"/>
                <w:sz w:val="20"/>
                <w:szCs w:val="20"/>
              </w:rPr>
              <w:t xml:space="preserve"> </w:t>
            </w:r>
            <w:r w:rsidRPr="002D16B1">
              <w:rPr>
                <w:rFonts w:ascii="Sylfaen" w:eastAsia="Times New Roman" w:hAnsi="Sylfaen" w:cs="Sylfaen"/>
                <w:b/>
                <w:bCs/>
                <w:color w:val="000000"/>
                <w:sz w:val="20"/>
                <w:szCs w:val="20"/>
              </w:rPr>
              <w:t>ადგილის</w:t>
            </w:r>
            <w:r w:rsidRPr="002D16B1">
              <w:rPr>
                <w:rFonts w:ascii="Calibri" w:eastAsia="Times New Roman" w:hAnsi="Calibri" w:cs="Calibri"/>
                <w:b/>
                <w:bCs/>
                <w:color w:val="000000"/>
                <w:sz w:val="20"/>
                <w:szCs w:val="20"/>
              </w:rPr>
              <w:t xml:space="preserve"> </w:t>
            </w:r>
            <w:r w:rsidRPr="002D16B1">
              <w:rPr>
                <w:rFonts w:ascii="Sylfaen" w:eastAsia="Times New Roman" w:hAnsi="Sylfaen" w:cs="Sylfaen"/>
                <w:b/>
                <w:bCs/>
                <w:color w:val="000000"/>
                <w:sz w:val="20"/>
                <w:szCs w:val="20"/>
              </w:rPr>
              <w:t>მართვის</w:t>
            </w:r>
            <w:r w:rsidRPr="002D16B1">
              <w:rPr>
                <w:rFonts w:ascii="Calibri" w:eastAsia="Times New Roman" w:hAnsi="Calibri" w:cs="Calibri"/>
                <w:b/>
                <w:bCs/>
                <w:color w:val="000000"/>
                <w:sz w:val="20"/>
                <w:szCs w:val="20"/>
              </w:rPr>
              <w:t xml:space="preserve"> </w:t>
            </w:r>
            <w:r w:rsidRPr="002D16B1">
              <w:rPr>
                <w:rFonts w:ascii="Sylfaen" w:eastAsia="Times New Roman" w:hAnsi="Sylfaen" w:cs="Sylfaen"/>
                <w:b/>
                <w:bCs/>
                <w:color w:val="000000"/>
                <w:sz w:val="20"/>
                <w:szCs w:val="20"/>
              </w:rPr>
              <w:t>ორგანიზაცია</w:t>
            </w:r>
            <w:r w:rsidRPr="002D16B1">
              <w:rPr>
                <w:rFonts w:ascii="Calibri" w:eastAsia="Times New Roman" w:hAnsi="Calibri" w:cs="Calibri"/>
                <w:b/>
                <w:bCs/>
                <w:color w:val="000000"/>
                <w:sz w:val="20"/>
                <w:szCs w:val="20"/>
              </w:rPr>
              <w:t>"</w:t>
            </w:r>
          </w:p>
        </w:tc>
        <w:tc>
          <w:tcPr>
            <w:tcW w:w="4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F73135" w14:textId="0A212672" w:rsidR="00EB2093" w:rsidRPr="002D16B1" w:rsidRDefault="007D5A10" w:rsidP="006D3803">
            <w:pPr>
              <w:spacing w:after="0" w:line="240" w:lineRule="auto"/>
              <w:jc w:val="center"/>
              <w:rPr>
                <w:rFonts w:ascii="Calibri" w:eastAsia="Times New Roman" w:hAnsi="Calibri" w:cs="Calibri"/>
                <w:b/>
                <w:bCs/>
                <w:color w:val="000000"/>
                <w:sz w:val="16"/>
                <w:szCs w:val="16"/>
              </w:rPr>
            </w:pPr>
            <w:r w:rsidRPr="002D16B1">
              <w:rPr>
                <w:rFonts w:ascii="Sylfaen" w:eastAsia="Times New Roman" w:hAnsi="Sylfaen" w:cs="Calibri"/>
                <w:b/>
                <w:bCs/>
                <w:color w:val="000000"/>
                <w:sz w:val="16"/>
                <w:szCs w:val="16"/>
                <w:lang w:val="ka-GE"/>
              </w:rPr>
              <w:t xml:space="preserve">2022 </w:t>
            </w:r>
            <w:r w:rsidR="00EB2093" w:rsidRPr="002D16B1">
              <w:rPr>
                <w:rFonts w:ascii="Calibri" w:eastAsia="Times New Roman" w:hAnsi="Calibri" w:cs="Calibri"/>
                <w:b/>
                <w:bCs/>
                <w:color w:val="000000"/>
                <w:sz w:val="16"/>
                <w:szCs w:val="16"/>
              </w:rPr>
              <w:t xml:space="preserve"> </w:t>
            </w:r>
            <w:r w:rsidR="00EB2093" w:rsidRPr="002D16B1">
              <w:rPr>
                <w:rFonts w:ascii="Sylfaen" w:eastAsia="Times New Roman" w:hAnsi="Sylfaen" w:cs="Sylfaen"/>
                <w:b/>
                <w:bCs/>
                <w:color w:val="000000"/>
                <w:sz w:val="16"/>
                <w:szCs w:val="16"/>
              </w:rPr>
              <w:t>წლის</w:t>
            </w:r>
            <w:r w:rsidR="00EB2093" w:rsidRPr="002D16B1">
              <w:rPr>
                <w:rFonts w:ascii="Calibri" w:eastAsia="Times New Roman" w:hAnsi="Calibri" w:cs="Calibri"/>
                <w:b/>
                <w:bCs/>
                <w:color w:val="000000"/>
                <w:sz w:val="16"/>
                <w:szCs w:val="16"/>
              </w:rPr>
              <w:t xml:space="preserve"> </w:t>
            </w:r>
            <w:r w:rsidR="00EB2093" w:rsidRPr="002D16B1">
              <w:rPr>
                <w:rFonts w:ascii="Sylfaen" w:eastAsia="Times New Roman" w:hAnsi="Sylfaen" w:cs="Sylfaen"/>
                <w:b/>
                <w:bCs/>
                <w:color w:val="000000"/>
                <w:sz w:val="16"/>
                <w:szCs w:val="16"/>
              </w:rPr>
              <w:t>დაფინანსება</w:t>
            </w:r>
            <w:r w:rsidR="00EB2093" w:rsidRPr="002D16B1">
              <w:rPr>
                <w:rFonts w:ascii="Calibri" w:eastAsia="Times New Roman" w:hAnsi="Calibri" w:cs="Calibri"/>
                <w:b/>
                <w:bCs/>
                <w:color w:val="000000"/>
                <w:sz w:val="16"/>
                <w:szCs w:val="16"/>
              </w:rPr>
              <w:br/>
            </w:r>
            <w:r w:rsidR="00EB2093" w:rsidRPr="002D16B1">
              <w:rPr>
                <w:rFonts w:ascii="Sylfaen" w:eastAsia="Times New Roman" w:hAnsi="Sylfaen" w:cs="Sylfaen"/>
                <w:b/>
                <w:bCs/>
                <w:color w:val="000000"/>
                <w:sz w:val="16"/>
                <w:szCs w:val="16"/>
              </w:rPr>
              <w:t>ათას</w:t>
            </w:r>
            <w:r w:rsidR="00EB2093" w:rsidRPr="002D16B1">
              <w:rPr>
                <w:rFonts w:ascii="Calibri" w:eastAsia="Times New Roman" w:hAnsi="Calibri" w:cs="Calibri"/>
                <w:b/>
                <w:bCs/>
                <w:color w:val="000000"/>
                <w:sz w:val="16"/>
                <w:szCs w:val="16"/>
              </w:rPr>
              <w:t xml:space="preserve"> </w:t>
            </w:r>
            <w:r w:rsidR="00EB2093" w:rsidRPr="002D16B1">
              <w:rPr>
                <w:rFonts w:ascii="Sylfaen" w:eastAsia="Times New Roman" w:hAnsi="Sylfaen" w:cs="Sylfaen"/>
                <w:b/>
                <w:bCs/>
                <w:color w:val="000000"/>
                <w:sz w:val="16"/>
                <w:szCs w:val="16"/>
              </w:rPr>
              <w:t>ლარებში</w:t>
            </w:r>
          </w:p>
        </w:tc>
      </w:tr>
      <w:tr w:rsidR="00EB2093" w:rsidRPr="002D16B1" w14:paraId="6D0E2AE0" w14:textId="77777777" w:rsidTr="00741409">
        <w:trPr>
          <w:gridAfter w:val="4"/>
          <w:wAfter w:w="2102" w:type="pct"/>
          <w:trHeight w:val="300"/>
        </w:trPr>
        <w:tc>
          <w:tcPr>
            <w:tcW w:w="650" w:type="pct"/>
            <w:vMerge/>
            <w:tcBorders>
              <w:top w:val="single" w:sz="4" w:space="0" w:color="auto"/>
              <w:left w:val="single" w:sz="4" w:space="0" w:color="auto"/>
              <w:bottom w:val="single" w:sz="4" w:space="0" w:color="000000"/>
              <w:right w:val="single" w:sz="4" w:space="0" w:color="auto"/>
            </w:tcBorders>
            <w:vAlign w:val="center"/>
            <w:hideMark/>
          </w:tcPr>
          <w:p w14:paraId="3161A530" w14:textId="77777777" w:rsidR="00EB2093" w:rsidRPr="002D16B1" w:rsidRDefault="00EB2093" w:rsidP="006D3803">
            <w:pPr>
              <w:spacing w:after="0" w:line="240" w:lineRule="auto"/>
              <w:rPr>
                <w:rFonts w:ascii="Calibri" w:eastAsia="Times New Roman" w:hAnsi="Calibri" w:cs="Calibri"/>
                <w:b/>
                <w:color w:val="000000"/>
                <w:sz w:val="18"/>
                <w:szCs w:val="18"/>
              </w:rPr>
            </w:pPr>
          </w:p>
        </w:tc>
        <w:tc>
          <w:tcPr>
            <w:tcW w:w="222" w:type="pct"/>
            <w:tcBorders>
              <w:top w:val="nil"/>
              <w:left w:val="nil"/>
              <w:bottom w:val="single" w:sz="4" w:space="0" w:color="auto"/>
              <w:right w:val="single" w:sz="4" w:space="0" w:color="auto"/>
            </w:tcBorders>
            <w:shd w:val="clear" w:color="000000" w:fill="FFFFFF"/>
            <w:vAlign w:val="center"/>
            <w:hideMark/>
          </w:tcPr>
          <w:p w14:paraId="0A0AE833" w14:textId="77777777" w:rsidR="00EB2093" w:rsidRPr="002D16B1" w:rsidRDefault="00EB2093" w:rsidP="006D3803">
            <w:pPr>
              <w:spacing w:after="0" w:line="240" w:lineRule="auto"/>
              <w:jc w:val="center"/>
              <w:rPr>
                <w:rFonts w:ascii="Calibri" w:eastAsia="Times New Roman" w:hAnsi="Calibri" w:cs="Calibri"/>
                <w:b/>
                <w:color w:val="000000"/>
                <w:sz w:val="16"/>
                <w:szCs w:val="16"/>
              </w:rPr>
            </w:pPr>
            <w:r w:rsidRPr="002D16B1">
              <w:rPr>
                <w:rFonts w:ascii="Calibri" w:eastAsia="Times New Roman" w:hAnsi="Calibri" w:cs="Calibri"/>
                <w:b/>
                <w:color w:val="000000"/>
                <w:sz w:val="16"/>
                <w:szCs w:val="16"/>
              </w:rPr>
              <w:t>05 05</w:t>
            </w:r>
          </w:p>
        </w:tc>
        <w:tc>
          <w:tcPr>
            <w:tcW w:w="1613" w:type="pct"/>
            <w:gridSpan w:val="2"/>
            <w:vMerge/>
            <w:tcBorders>
              <w:top w:val="nil"/>
              <w:left w:val="nil"/>
              <w:bottom w:val="single" w:sz="4" w:space="0" w:color="auto"/>
              <w:right w:val="single" w:sz="4" w:space="0" w:color="auto"/>
            </w:tcBorders>
            <w:vAlign w:val="center"/>
            <w:hideMark/>
          </w:tcPr>
          <w:p w14:paraId="5F7AA41F" w14:textId="77777777" w:rsidR="00EB2093" w:rsidRPr="002D16B1" w:rsidRDefault="00EB2093" w:rsidP="006D3803">
            <w:pPr>
              <w:spacing w:after="0" w:line="240" w:lineRule="auto"/>
              <w:rPr>
                <w:rFonts w:ascii="Calibri" w:eastAsia="Times New Roman" w:hAnsi="Calibri" w:cs="Calibri"/>
                <w:b/>
                <w:bCs/>
                <w:color w:val="000000"/>
                <w:sz w:val="20"/>
                <w:szCs w:val="20"/>
              </w:rPr>
            </w:pPr>
          </w:p>
        </w:tc>
        <w:tc>
          <w:tcPr>
            <w:tcW w:w="413" w:type="pct"/>
            <w:tcBorders>
              <w:top w:val="nil"/>
              <w:left w:val="single" w:sz="4" w:space="0" w:color="auto"/>
              <w:bottom w:val="single" w:sz="4" w:space="0" w:color="auto"/>
              <w:right w:val="single" w:sz="4" w:space="0" w:color="auto"/>
            </w:tcBorders>
            <w:shd w:val="clear" w:color="000000" w:fill="FFFFFF"/>
            <w:vAlign w:val="center"/>
            <w:hideMark/>
          </w:tcPr>
          <w:p w14:paraId="7EF730EB" w14:textId="77777777" w:rsidR="00EB2093" w:rsidRPr="002D16B1" w:rsidRDefault="00EB2093" w:rsidP="006D3803">
            <w:pPr>
              <w:spacing w:after="0" w:line="240" w:lineRule="auto"/>
              <w:jc w:val="center"/>
              <w:rPr>
                <w:rFonts w:ascii="Calibri" w:eastAsia="Times New Roman" w:hAnsi="Calibri" w:cs="Calibri"/>
                <w:b/>
                <w:bCs/>
                <w:color w:val="000000"/>
                <w:sz w:val="18"/>
                <w:szCs w:val="18"/>
              </w:rPr>
            </w:pPr>
            <w:r w:rsidRPr="002D16B1">
              <w:rPr>
                <w:rFonts w:ascii="Calibri" w:eastAsia="Times New Roman" w:hAnsi="Calibri" w:cs="Calibri"/>
                <w:b/>
                <w:bCs/>
                <w:color w:val="000000"/>
                <w:sz w:val="18"/>
                <w:szCs w:val="18"/>
              </w:rPr>
              <w:t xml:space="preserve">                  15,0      </w:t>
            </w:r>
          </w:p>
        </w:tc>
      </w:tr>
      <w:tr w:rsidR="006D3803" w:rsidRPr="002D16B1" w14:paraId="39079E5E" w14:textId="77777777" w:rsidTr="00741409">
        <w:trPr>
          <w:trHeight w:val="455"/>
        </w:trPr>
        <w:tc>
          <w:tcPr>
            <w:tcW w:w="650" w:type="pct"/>
            <w:tcBorders>
              <w:top w:val="nil"/>
              <w:left w:val="single" w:sz="4" w:space="0" w:color="auto"/>
              <w:bottom w:val="single" w:sz="4" w:space="0" w:color="auto"/>
              <w:right w:val="single" w:sz="4" w:space="0" w:color="auto"/>
            </w:tcBorders>
            <w:shd w:val="clear" w:color="000000" w:fill="FFFFFF"/>
            <w:vAlign w:val="center"/>
            <w:hideMark/>
          </w:tcPr>
          <w:p w14:paraId="538FD334" w14:textId="77777777" w:rsidR="006D3803" w:rsidRPr="002D16B1" w:rsidRDefault="006D3803" w:rsidP="006D3803">
            <w:pPr>
              <w:spacing w:after="0" w:line="240" w:lineRule="auto"/>
              <w:rPr>
                <w:rFonts w:ascii="Calibri" w:eastAsia="Times New Roman" w:hAnsi="Calibri" w:cs="Calibri"/>
                <w:b/>
                <w:color w:val="000000"/>
                <w:sz w:val="18"/>
                <w:szCs w:val="18"/>
              </w:rPr>
            </w:pPr>
            <w:r w:rsidRPr="002D16B1">
              <w:rPr>
                <w:rFonts w:ascii="Sylfaen" w:eastAsia="Times New Roman" w:hAnsi="Sylfaen" w:cs="Sylfaen"/>
                <w:b/>
                <w:color w:val="000000"/>
                <w:sz w:val="18"/>
                <w:szCs w:val="18"/>
              </w:rPr>
              <w:t>ქვეპროგრამის</w:t>
            </w:r>
            <w:r w:rsidRPr="002D16B1">
              <w:rPr>
                <w:rFonts w:ascii="Calibri" w:eastAsia="Times New Roman" w:hAnsi="Calibri" w:cs="Calibri"/>
                <w:b/>
                <w:color w:val="000000"/>
                <w:sz w:val="18"/>
                <w:szCs w:val="18"/>
              </w:rPr>
              <w:t xml:space="preserve"> </w:t>
            </w:r>
            <w:r w:rsidRPr="002D16B1">
              <w:rPr>
                <w:rFonts w:ascii="Sylfaen" w:eastAsia="Times New Roman" w:hAnsi="Sylfaen" w:cs="Sylfaen"/>
                <w:b/>
                <w:color w:val="000000"/>
                <w:sz w:val="18"/>
                <w:szCs w:val="18"/>
              </w:rPr>
              <w:t>განმახორციელებელი</w:t>
            </w:r>
            <w:r w:rsidRPr="002D16B1">
              <w:rPr>
                <w:rFonts w:ascii="Calibri" w:eastAsia="Times New Roman" w:hAnsi="Calibri" w:cs="Calibri"/>
                <w:b/>
                <w:color w:val="000000"/>
                <w:sz w:val="18"/>
                <w:szCs w:val="18"/>
              </w:rPr>
              <w:t xml:space="preserve"> </w:t>
            </w:r>
            <w:r w:rsidRPr="002D16B1">
              <w:rPr>
                <w:rFonts w:ascii="Sylfaen" w:eastAsia="Times New Roman" w:hAnsi="Sylfaen" w:cs="Sylfaen"/>
                <w:b/>
                <w:color w:val="000000"/>
                <w:sz w:val="18"/>
                <w:szCs w:val="18"/>
              </w:rPr>
              <w:t>სამსახური</w:t>
            </w:r>
          </w:p>
        </w:tc>
        <w:tc>
          <w:tcPr>
            <w:tcW w:w="4350" w:type="pct"/>
            <w:gridSpan w:val="8"/>
            <w:tcBorders>
              <w:top w:val="single" w:sz="4" w:space="0" w:color="auto"/>
              <w:left w:val="nil"/>
              <w:bottom w:val="single" w:sz="4" w:space="0" w:color="auto"/>
              <w:right w:val="single" w:sz="4" w:space="0" w:color="auto"/>
            </w:tcBorders>
            <w:shd w:val="clear" w:color="000000" w:fill="FFFFFF"/>
            <w:vAlign w:val="center"/>
            <w:hideMark/>
          </w:tcPr>
          <w:p w14:paraId="4FA6473C" w14:textId="77777777" w:rsidR="006D3803" w:rsidRPr="002D16B1" w:rsidRDefault="006D3803" w:rsidP="001E70AF">
            <w:pPr>
              <w:spacing w:after="0" w:line="240" w:lineRule="auto"/>
              <w:jc w:val="center"/>
              <w:rPr>
                <w:rFonts w:ascii="Calibri" w:eastAsia="Times New Roman" w:hAnsi="Calibri" w:cs="Calibri"/>
                <w:b/>
                <w:color w:val="000000"/>
                <w:sz w:val="18"/>
                <w:szCs w:val="18"/>
              </w:rPr>
            </w:pPr>
            <w:r w:rsidRPr="002D16B1">
              <w:rPr>
                <w:rFonts w:ascii="Sylfaen" w:eastAsia="Times New Roman" w:hAnsi="Sylfaen" w:cs="Sylfaen"/>
                <w:b/>
                <w:color w:val="000000"/>
                <w:sz w:val="18"/>
                <w:szCs w:val="18"/>
              </w:rPr>
              <w:t>ა</w:t>
            </w:r>
            <w:r w:rsidRPr="002D16B1">
              <w:rPr>
                <w:rFonts w:ascii="Calibri" w:eastAsia="Times New Roman" w:hAnsi="Calibri" w:cs="Calibri"/>
                <w:b/>
                <w:color w:val="000000"/>
                <w:sz w:val="18"/>
                <w:szCs w:val="18"/>
              </w:rPr>
              <w:t>(</w:t>
            </w:r>
            <w:r w:rsidRPr="002D16B1">
              <w:rPr>
                <w:rFonts w:ascii="Sylfaen" w:eastAsia="Times New Roman" w:hAnsi="Sylfaen" w:cs="Sylfaen"/>
                <w:b/>
                <w:color w:val="000000"/>
                <w:sz w:val="18"/>
                <w:szCs w:val="18"/>
              </w:rPr>
              <w:t>ა</w:t>
            </w:r>
            <w:r w:rsidRPr="002D16B1">
              <w:rPr>
                <w:rFonts w:ascii="Calibri" w:eastAsia="Times New Roman" w:hAnsi="Calibri" w:cs="Calibri"/>
                <w:b/>
                <w:color w:val="000000"/>
                <w:sz w:val="18"/>
                <w:szCs w:val="18"/>
              </w:rPr>
              <w:t>)</w:t>
            </w:r>
            <w:r w:rsidRPr="002D16B1">
              <w:rPr>
                <w:rFonts w:ascii="Sylfaen" w:eastAsia="Times New Roman" w:hAnsi="Sylfaen" w:cs="Sylfaen"/>
                <w:b/>
                <w:color w:val="000000"/>
                <w:sz w:val="18"/>
                <w:szCs w:val="18"/>
              </w:rPr>
              <w:t>იპ</w:t>
            </w:r>
            <w:r w:rsidRPr="002D16B1">
              <w:rPr>
                <w:rFonts w:ascii="Calibri" w:eastAsia="Times New Roman" w:hAnsi="Calibri" w:cs="Calibri"/>
                <w:b/>
                <w:color w:val="000000"/>
                <w:sz w:val="18"/>
                <w:szCs w:val="18"/>
              </w:rPr>
              <w:t xml:space="preserve"> "</w:t>
            </w:r>
            <w:r w:rsidRPr="002D16B1">
              <w:rPr>
                <w:rFonts w:ascii="Sylfaen" w:eastAsia="Times New Roman" w:hAnsi="Sylfaen" w:cs="Sylfaen"/>
                <w:b/>
                <w:color w:val="000000"/>
                <w:sz w:val="18"/>
                <w:szCs w:val="18"/>
              </w:rPr>
              <w:t>სამცხე</w:t>
            </w:r>
            <w:r w:rsidRPr="002D16B1">
              <w:rPr>
                <w:rFonts w:ascii="Calibri" w:eastAsia="Times New Roman" w:hAnsi="Calibri" w:cs="Calibri"/>
                <w:b/>
                <w:color w:val="000000"/>
                <w:sz w:val="18"/>
                <w:szCs w:val="18"/>
              </w:rPr>
              <w:t>-</w:t>
            </w:r>
            <w:r w:rsidRPr="002D16B1">
              <w:rPr>
                <w:rFonts w:ascii="Sylfaen" w:eastAsia="Times New Roman" w:hAnsi="Sylfaen" w:cs="Sylfaen"/>
                <w:b/>
                <w:color w:val="000000"/>
                <w:sz w:val="18"/>
                <w:szCs w:val="18"/>
              </w:rPr>
              <w:t>ჯავახეთის</w:t>
            </w:r>
            <w:r w:rsidRPr="002D16B1">
              <w:rPr>
                <w:rFonts w:ascii="Calibri" w:eastAsia="Times New Roman" w:hAnsi="Calibri" w:cs="Calibri"/>
                <w:b/>
                <w:color w:val="000000"/>
                <w:sz w:val="18"/>
                <w:szCs w:val="18"/>
              </w:rPr>
              <w:t xml:space="preserve"> </w:t>
            </w:r>
            <w:r w:rsidRPr="002D16B1">
              <w:rPr>
                <w:rFonts w:ascii="Sylfaen" w:eastAsia="Times New Roman" w:hAnsi="Sylfaen" w:cs="Sylfaen"/>
                <w:b/>
                <w:color w:val="000000"/>
                <w:sz w:val="18"/>
                <w:szCs w:val="18"/>
              </w:rPr>
              <w:t>დანიშნულების</w:t>
            </w:r>
            <w:r w:rsidRPr="002D16B1">
              <w:rPr>
                <w:rFonts w:ascii="Calibri" w:eastAsia="Times New Roman" w:hAnsi="Calibri" w:cs="Calibri"/>
                <w:b/>
                <w:color w:val="000000"/>
                <w:sz w:val="18"/>
                <w:szCs w:val="18"/>
              </w:rPr>
              <w:t xml:space="preserve"> </w:t>
            </w:r>
            <w:r w:rsidRPr="002D16B1">
              <w:rPr>
                <w:rFonts w:ascii="Sylfaen" w:eastAsia="Times New Roman" w:hAnsi="Sylfaen" w:cs="Sylfaen"/>
                <w:b/>
                <w:color w:val="000000"/>
                <w:sz w:val="18"/>
                <w:szCs w:val="18"/>
              </w:rPr>
              <w:t>ადგილის</w:t>
            </w:r>
            <w:r w:rsidRPr="002D16B1">
              <w:rPr>
                <w:rFonts w:ascii="Calibri" w:eastAsia="Times New Roman" w:hAnsi="Calibri" w:cs="Calibri"/>
                <w:b/>
                <w:color w:val="000000"/>
                <w:sz w:val="18"/>
                <w:szCs w:val="18"/>
              </w:rPr>
              <w:t xml:space="preserve"> </w:t>
            </w:r>
            <w:r w:rsidRPr="002D16B1">
              <w:rPr>
                <w:rFonts w:ascii="Sylfaen" w:eastAsia="Times New Roman" w:hAnsi="Sylfaen" w:cs="Sylfaen"/>
                <w:b/>
                <w:color w:val="000000"/>
                <w:sz w:val="18"/>
                <w:szCs w:val="18"/>
              </w:rPr>
              <w:t>მართვის</w:t>
            </w:r>
            <w:r w:rsidRPr="002D16B1">
              <w:rPr>
                <w:rFonts w:ascii="Calibri" w:eastAsia="Times New Roman" w:hAnsi="Calibri" w:cs="Calibri"/>
                <w:b/>
                <w:color w:val="000000"/>
                <w:sz w:val="18"/>
                <w:szCs w:val="18"/>
              </w:rPr>
              <w:t xml:space="preserve"> </w:t>
            </w:r>
            <w:r w:rsidRPr="002D16B1">
              <w:rPr>
                <w:rFonts w:ascii="Sylfaen" w:eastAsia="Times New Roman" w:hAnsi="Sylfaen" w:cs="Sylfaen"/>
                <w:b/>
                <w:color w:val="000000"/>
                <w:sz w:val="18"/>
                <w:szCs w:val="18"/>
              </w:rPr>
              <w:t>ორგანიზაცია</w:t>
            </w:r>
            <w:r w:rsidRPr="002D16B1">
              <w:rPr>
                <w:rFonts w:ascii="Calibri" w:eastAsia="Times New Roman" w:hAnsi="Calibri" w:cs="Calibri"/>
                <w:b/>
                <w:color w:val="000000"/>
                <w:sz w:val="18"/>
                <w:szCs w:val="18"/>
              </w:rPr>
              <w:t>"</w:t>
            </w:r>
          </w:p>
        </w:tc>
      </w:tr>
      <w:tr w:rsidR="006D3803" w:rsidRPr="006D3803" w14:paraId="5EBDE539" w14:textId="77777777" w:rsidTr="00741409">
        <w:trPr>
          <w:trHeight w:val="2846"/>
        </w:trPr>
        <w:tc>
          <w:tcPr>
            <w:tcW w:w="650" w:type="pct"/>
            <w:tcBorders>
              <w:top w:val="nil"/>
              <w:left w:val="single" w:sz="4" w:space="0" w:color="auto"/>
              <w:bottom w:val="single" w:sz="4" w:space="0" w:color="auto"/>
              <w:right w:val="single" w:sz="4" w:space="0" w:color="auto"/>
            </w:tcBorders>
            <w:shd w:val="clear" w:color="000000" w:fill="FFFFFF"/>
            <w:vAlign w:val="center"/>
            <w:hideMark/>
          </w:tcPr>
          <w:p w14:paraId="74534041"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აღწერა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მიზანი</w:t>
            </w:r>
          </w:p>
        </w:tc>
        <w:tc>
          <w:tcPr>
            <w:tcW w:w="4350" w:type="pct"/>
            <w:gridSpan w:val="8"/>
            <w:tcBorders>
              <w:top w:val="single" w:sz="4" w:space="0" w:color="auto"/>
              <w:left w:val="nil"/>
              <w:bottom w:val="single" w:sz="4" w:space="0" w:color="auto"/>
              <w:right w:val="single" w:sz="4" w:space="0" w:color="auto"/>
            </w:tcBorders>
            <w:shd w:val="clear" w:color="000000" w:fill="FFFFFF"/>
            <w:hideMark/>
          </w:tcPr>
          <w:p w14:paraId="38D50216" w14:textId="77777777" w:rsidR="006D3803" w:rsidRPr="006D3803" w:rsidRDefault="006D3803" w:rsidP="006D3803">
            <w:pPr>
              <w:spacing w:after="0" w:line="240" w:lineRule="auto"/>
              <w:rPr>
                <w:rFonts w:ascii="Calibri" w:eastAsia="Times New Roman" w:hAnsi="Calibri" w:cs="Calibri"/>
                <w:color w:val="000000"/>
                <w:sz w:val="18"/>
                <w:szCs w:val="18"/>
              </w:rPr>
            </w:pPr>
            <w:proofErr w:type="gramStart"/>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სახელმწიფო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რწმუნებულის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ადმინისტრაციის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საქართველოს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ეროვნული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ადმინისტრაციისა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USAID/Zrda-</w:t>
            </w:r>
            <w:r w:rsidRPr="006D3803">
              <w:rPr>
                <w:rFonts w:ascii="Sylfaen" w:eastAsia="Times New Roman" w:hAnsi="Sylfaen" w:cs="Sylfaen"/>
                <w:color w:val="000000"/>
                <w:sz w:val="18"/>
                <w:szCs w:val="18"/>
              </w:rPr>
              <w:t>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მხარდაჭერით</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არსებულმა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ექვსივე</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მუნიციპალიტეტმა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ადიგენი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ასპინძა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ახალციხე</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ახალქალაქი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ბორჯომი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ნინოწმინდა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დააფუძნა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დანიშნულების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მართვის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ორგანიზაცია</w:t>
            </w:r>
            <w:r w:rsidRPr="006D3803">
              <w:rPr>
                <w:rFonts w:ascii="Calibri" w:eastAsia="Times New Roman" w:hAnsi="Calibri" w:cs="Calibri"/>
                <w:color w:val="000000"/>
                <w:sz w:val="18"/>
                <w:szCs w:val="18"/>
              </w:rPr>
              <w:t xml:space="preserve">. </w:t>
            </w:r>
            <w:proofErr w:type="gramStart"/>
            <w:r w:rsidRPr="006D3803">
              <w:rPr>
                <w:rFonts w:ascii="Sylfaen" w:eastAsia="Times New Roman" w:hAnsi="Sylfaen" w:cs="Sylfaen"/>
                <w:color w:val="000000"/>
                <w:sz w:val="18"/>
                <w:szCs w:val="18"/>
              </w:rPr>
              <w:t>ორგანიზაცია</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წარმოადგენს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არასამეწარმეო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არაკომერციულ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იურიდიულ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პირს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მისი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არსებობა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დამოუკიდებელია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მისი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წევრებისგან</w:t>
            </w:r>
            <w:r w:rsidRPr="006D3803">
              <w:rPr>
                <w:rFonts w:ascii="Calibri" w:eastAsia="Times New Roman" w:hAnsi="Calibri" w:cs="Calibri"/>
                <w:color w:val="000000"/>
                <w:sz w:val="18"/>
                <w:szCs w:val="18"/>
              </w:rPr>
              <w:t xml:space="preserve">. </w:t>
            </w:r>
            <w:proofErr w:type="gramStart"/>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დანიშნულების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მართვის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მიზნად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ისახავს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სხვადასხვა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დაინტერესებულ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მხარეებთან</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თანამშრომლობით</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მდგრადი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ხელშეწყობას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Calibri" w:eastAsia="Times New Roman" w:hAnsi="Calibri" w:cs="Calibri"/>
                <w:color w:val="000000"/>
                <w:sz w:val="18"/>
                <w:szCs w:val="18"/>
              </w:rPr>
              <w:br/>
            </w:r>
            <w:proofErr w:type="gramStart"/>
            <w:r w:rsidRPr="006D3803">
              <w:rPr>
                <w:rFonts w:ascii="Sylfaen" w:eastAsia="Times New Roman" w:hAnsi="Sylfaen" w:cs="Sylfaen"/>
                <w:color w:val="000000"/>
                <w:sz w:val="18"/>
                <w:szCs w:val="18"/>
              </w:rPr>
              <w:t>ტურისტული</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აქტივობებისა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მიმართულებების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მხარდასაჭერად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მოახდენს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პოპულარიზებისაკენ</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მიმართული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აქტივობების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კოორდინირებას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კერძო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საჯარო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სექტორებსა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თვითონ</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წევრებს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შორის</w:t>
            </w:r>
            <w:r w:rsidRPr="006D3803">
              <w:rPr>
                <w:rFonts w:ascii="Calibri" w:eastAsia="Times New Roman" w:hAnsi="Calibri" w:cs="Calibri"/>
                <w:color w:val="000000"/>
                <w:sz w:val="18"/>
                <w:szCs w:val="18"/>
              </w:rPr>
              <w:t xml:space="preserve">. </w:t>
            </w:r>
            <w:proofErr w:type="gramStart"/>
            <w:r w:rsidRPr="006D3803">
              <w:rPr>
                <w:rFonts w:ascii="Sylfaen" w:eastAsia="Times New Roman" w:hAnsi="Sylfaen" w:cs="Sylfaen"/>
                <w:color w:val="000000"/>
                <w:sz w:val="18"/>
                <w:szCs w:val="18"/>
              </w:rPr>
              <w:t>აქტივობები</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განხორციელდება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შემუშავებისა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კუთხით</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მდგრადი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პრინციპების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შესაბამისად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საქართველოს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ეროვნული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პრიორიტეტების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მიხედვით</w:t>
            </w:r>
            <w:r w:rsidRPr="006D3803">
              <w:rPr>
                <w:rFonts w:ascii="Calibri" w:eastAsia="Times New Roman" w:hAnsi="Calibri" w:cs="Calibri"/>
                <w:color w:val="000000"/>
                <w:sz w:val="18"/>
                <w:szCs w:val="18"/>
              </w:rPr>
              <w:t xml:space="preserve">. </w:t>
            </w:r>
            <w:r w:rsidRPr="006D3803">
              <w:rPr>
                <w:rFonts w:ascii="Calibri" w:eastAsia="Times New Roman" w:hAnsi="Calibri" w:cs="Calibri"/>
                <w:color w:val="000000"/>
                <w:sz w:val="18"/>
                <w:szCs w:val="18"/>
              </w:rPr>
              <w:br/>
            </w:r>
            <w:proofErr w:type="gramStart"/>
            <w:r w:rsidRPr="006D3803">
              <w:rPr>
                <w:rFonts w:ascii="Sylfaen" w:eastAsia="Times New Roman" w:hAnsi="Sylfaen" w:cs="Sylfaen"/>
                <w:color w:val="000000"/>
                <w:sz w:val="18"/>
                <w:szCs w:val="18"/>
              </w:rPr>
              <w:t>ორგანიზაცია</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ხელს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შეუწყობს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ახალი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პროდუქტებისა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მომსახურებების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შექმნას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წევრების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ასევე</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ზოგადად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სექტორის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საკეთილდღეოდ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წაახალისებს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კერძო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საჯარო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სექტორების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თანამშრომლობას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პოპულარიზებისთვის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აქტივობების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დასაგეგმად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განსახორციელებლად</w:t>
            </w:r>
            <w:r w:rsidRPr="006D3803">
              <w:rPr>
                <w:rFonts w:ascii="Calibri" w:eastAsia="Times New Roman" w:hAnsi="Calibri" w:cs="Calibri"/>
                <w:color w:val="000000"/>
                <w:sz w:val="18"/>
                <w:szCs w:val="18"/>
              </w:rPr>
              <w:t xml:space="preserve">. </w:t>
            </w:r>
            <w:proofErr w:type="gramStart"/>
            <w:r w:rsidRPr="006D3803">
              <w:rPr>
                <w:rFonts w:ascii="Sylfaen" w:eastAsia="Times New Roman" w:hAnsi="Sylfaen" w:cs="Sylfaen"/>
                <w:color w:val="000000"/>
                <w:sz w:val="18"/>
                <w:szCs w:val="18"/>
              </w:rPr>
              <w:t>ხელს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შეუწყობს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მოქმედი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ბიზნეს</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კომპანიების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ხარისხის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იმიჯის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შექმნას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საქართველოში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ასევე</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საზღვრებს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გარეთ</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ადგილობრივი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უცხოელი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მოსაზიდად</w:t>
            </w:r>
            <w:r w:rsidRPr="006D3803">
              <w:rPr>
                <w:rFonts w:ascii="Calibri" w:eastAsia="Times New Roman" w:hAnsi="Calibri" w:cs="Calibri"/>
                <w:color w:val="000000"/>
                <w:sz w:val="18"/>
                <w:szCs w:val="18"/>
              </w:rPr>
              <w:t>.</w:t>
            </w:r>
          </w:p>
        </w:tc>
      </w:tr>
      <w:tr w:rsidR="006D3803" w:rsidRPr="006D3803" w14:paraId="6CC6915B" w14:textId="77777777" w:rsidTr="00741409">
        <w:trPr>
          <w:trHeight w:val="720"/>
        </w:trPr>
        <w:tc>
          <w:tcPr>
            <w:tcW w:w="650" w:type="pct"/>
            <w:tcBorders>
              <w:top w:val="nil"/>
              <w:left w:val="single" w:sz="4" w:space="0" w:color="auto"/>
              <w:bottom w:val="single" w:sz="4" w:space="0" w:color="auto"/>
              <w:right w:val="single" w:sz="4" w:space="0" w:color="auto"/>
            </w:tcBorders>
            <w:shd w:val="clear" w:color="000000" w:fill="FFFFFF"/>
            <w:vAlign w:val="center"/>
            <w:hideMark/>
          </w:tcPr>
          <w:p w14:paraId="360FB6BD"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მოსალოდნელი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შედეგი</w:t>
            </w:r>
          </w:p>
        </w:tc>
        <w:tc>
          <w:tcPr>
            <w:tcW w:w="4350" w:type="pct"/>
            <w:gridSpan w:val="8"/>
            <w:tcBorders>
              <w:top w:val="single" w:sz="4" w:space="0" w:color="auto"/>
              <w:left w:val="nil"/>
              <w:bottom w:val="single" w:sz="4" w:space="0" w:color="auto"/>
              <w:right w:val="single" w:sz="4" w:space="0" w:color="auto"/>
            </w:tcBorders>
            <w:shd w:val="clear" w:color="000000" w:fill="FFFFFF"/>
            <w:vAlign w:val="center"/>
            <w:hideMark/>
          </w:tcPr>
          <w:p w14:paraId="13E2543E" w14:textId="77777777" w:rsidR="006D3803" w:rsidRPr="006D3803" w:rsidRDefault="006D3803" w:rsidP="006D3803">
            <w:pPr>
              <w:spacing w:after="0" w:line="240" w:lineRule="auto"/>
              <w:rPr>
                <w:rFonts w:ascii="Calibri" w:eastAsia="Times New Roman" w:hAnsi="Calibri" w:cs="Calibri"/>
                <w:color w:val="000000"/>
                <w:sz w:val="18"/>
                <w:szCs w:val="18"/>
              </w:rPr>
            </w:pPr>
            <w:proofErr w:type="gramStart"/>
            <w:r w:rsidRPr="006D3803">
              <w:rPr>
                <w:rFonts w:ascii="Sylfaen" w:eastAsia="Times New Roman" w:hAnsi="Sylfaen" w:cs="Sylfaen"/>
                <w:color w:val="000000"/>
                <w:sz w:val="18"/>
                <w:szCs w:val="18"/>
              </w:rPr>
              <w:t>რეგიონის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მხარეების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სთეიქჰოლდერების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კოორდინაცია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დანიშნულების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მარკეტინგი</w:t>
            </w:r>
            <w:r w:rsidRPr="006D3803">
              <w:rPr>
                <w:rFonts w:ascii="Calibri" w:eastAsia="Times New Roman" w:hAnsi="Calibri" w:cs="Calibri"/>
                <w:color w:val="000000"/>
                <w:sz w:val="18"/>
                <w:szCs w:val="18"/>
              </w:rPr>
              <w:t xml:space="preserve">.  </w:t>
            </w:r>
          </w:p>
        </w:tc>
      </w:tr>
      <w:tr w:rsidR="00741409" w:rsidRPr="006D3803" w14:paraId="13F2A8C4" w14:textId="77777777" w:rsidTr="00F40FC5">
        <w:trPr>
          <w:trHeight w:val="226"/>
        </w:trPr>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8C3512A"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შედეგის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შეფასების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ინდიკატორი</w:t>
            </w:r>
          </w:p>
        </w:tc>
        <w:tc>
          <w:tcPr>
            <w:tcW w:w="222" w:type="pct"/>
            <w:tcBorders>
              <w:top w:val="nil"/>
              <w:left w:val="nil"/>
              <w:bottom w:val="single" w:sz="4" w:space="0" w:color="auto"/>
              <w:right w:val="single" w:sz="4" w:space="0" w:color="auto"/>
            </w:tcBorders>
            <w:shd w:val="clear" w:color="000000" w:fill="FFFFFF"/>
            <w:vAlign w:val="center"/>
            <w:hideMark/>
          </w:tcPr>
          <w:p w14:paraId="180D6A8A" w14:textId="77777777" w:rsidR="006D3803" w:rsidRPr="006D3803" w:rsidRDefault="006D3803" w:rsidP="006D3803">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w:t>
            </w:r>
          </w:p>
        </w:tc>
        <w:tc>
          <w:tcPr>
            <w:tcW w:w="598" w:type="pct"/>
            <w:tcBorders>
              <w:top w:val="nil"/>
              <w:left w:val="nil"/>
              <w:bottom w:val="single" w:sz="4" w:space="0" w:color="auto"/>
              <w:right w:val="single" w:sz="4" w:space="0" w:color="auto"/>
            </w:tcBorders>
            <w:shd w:val="clear" w:color="000000" w:fill="FFFFFF"/>
            <w:vAlign w:val="center"/>
            <w:hideMark/>
          </w:tcPr>
          <w:p w14:paraId="55BCDF09" w14:textId="77777777" w:rsidR="006D3803" w:rsidRPr="006D3803" w:rsidRDefault="006D3803" w:rsidP="006D3803">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მოსალოდნელი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შედეგის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შეფასების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ინდიკატორი</w:t>
            </w:r>
          </w:p>
        </w:tc>
        <w:tc>
          <w:tcPr>
            <w:tcW w:w="1015" w:type="pct"/>
            <w:tcBorders>
              <w:top w:val="nil"/>
              <w:left w:val="nil"/>
              <w:bottom w:val="single" w:sz="4" w:space="0" w:color="auto"/>
              <w:right w:val="single" w:sz="4" w:space="0" w:color="auto"/>
            </w:tcBorders>
            <w:shd w:val="clear" w:color="000000" w:fill="FFFFFF"/>
            <w:vAlign w:val="center"/>
            <w:hideMark/>
          </w:tcPr>
          <w:p w14:paraId="49C5513B"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საბაზისო</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p>
        </w:tc>
        <w:tc>
          <w:tcPr>
            <w:tcW w:w="413" w:type="pct"/>
            <w:tcBorders>
              <w:top w:val="nil"/>
              <w:left w:val="nil"/>
              <w:bottom w:val="single" w:sz="4" w:space="0" w:color="auto"/>
              <w:right w:val="single" w:sz="4" w:space="0" w:color="auto"/>
            </w:tcBorders>
            <w:shd w:val="clear" w:color="000000" w:fill="FFFFFF"/>
            <w:vAlign w:val="center"/>
            <w:hideMark/>
          </w:tcPr>
          <w:p w14:paraId="31CA3307" w14:textId="57988BB4" w:rsidR="006D3803" w:rsidRPr="006D3803" w:rsidRDefault="006D3803" w:rsidP="00D547CF">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w:t>
            </w:r>
            <w:r w:rsidRPr="00D547CF">
              <w:rPr>
                <w:rFonts w:ascii="Sylfaen" w:eastAsia="Times New Roman" w:hAnsi="Sylfaen" w:cs="Calibri"/>
                <w:color w:val="000000"/>
                <w:sz w:val="16"/>
                <w:szCs w:val="16"/>
              </w:rPr>
              <w:t>202</w:t>
            </w:r>
            <w:r w:rsidR="00D547CF" w:rsidRPr="00D547CF">
              <w:rPr>
                <w:rFonts w:ascii="Sylfaen" w:eastAsia="Times New Roman" w:hAnsi="Sylfaen" w:cs="Calibri"/>
                <w:color w:val="000000"/>
                <w:sz w:val="16"/>
                <w:szCs w:val="16"/>
                <w:lang w:val="ka-GE"/>
              </w:rPr>
              <w:t>2</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წელს</w:t>
            </w:r>
          </w:p>
        </w:tc>
        <w:tc>
          <w:tcPr>
            <w:tcW w:w="394" w:type="pct"/>
            <w:tcBorders>
              <w:top w:val="nil"/>
              <w:left w:val="nil"/>
              <w:bottom w:val="single" w:sz="4" w:space="0" w:color="auto"/>
              <w:right w:val="single" w:sz="4" w:space="0" w:color="auto"/>
            </w:tcBorders>
            <w:shd w:val="clear" w:color="000000" w:fill="FFFFFF"/>
            <w:vAlign w:val="center"/>
            <w:hideMark/>
          </w:tcPr>
          <w:p w14:paraId="35147147"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ცდომილების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ალბათობა</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აღწერა</w:t>
            </w:r>
            <w:r w:rsidRPr="006D3803">
              <w:rPr>
                <w:rFonts w:ascii="Calibri" w:eastAsia="Times New Roman" w:hAnsi="Calibri" w:cs="Calibri"/>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C4A938C" w14:textId="43EF7F6E" w:rsidR="006D3803" w:rsidRPr="001E70AF" w:rsidRDefault="006D3803" w:rsidP="00D547CF">
            <w:pPr>
              <w:spacing w:after="0" w:line="240" w:lineRule="auto"/>
              <w:jc w:val="center"/>
              <w:rPr>
                <w:rFonts w:ascii="Sylfaen" w:eastAsia="Times New Roman" w:hAnsi="Sylfaen" w:cs="Calibri"/>
                <w:color w:val="000000"/>
                <w:sz w:val="16"/>
                <w:szCs w:val="16"/>
              </w:rPr>
            </w:pPr>
            <w:r w:rsidRPr="001E70AF">
              <w:rPr>
                <w:rFonts w:ascii="Sylfaen" w:eastAsia="Times New Roman" w:hAnsi="Sylfaen" w:cs="Sylfaen"/>
                <w:color w:val="000000"/>
                <w:sz w:val="16"/>
                <w:szCs w:val="16"/>
              </w:rPr>
              <w:t>ინდიკატორის</w:t>
            </w:r>
            <w:r w:rsidRPr="001E70AF">
              <w:rPr>
                <w:rFonts w:ascii="Sylfaen" w:eastAsia="Times New Roman" w:hAnsi="Sylfaen" w:cs="Calibri"/>
                <w:color w:val="000000"/>
                <w:sz w:val="16"/>
                <w:szCs w:val="16"/>
              </w:rPr>
              <w:t xml:space="preserve"> </w:t>
            </w:r>
            <w:r w:rsidRPr="001E70AF">
              <w:rPr>
                <w:rFonts w:ascii="Sylfaen" w:eastAsia="Times New Roman" w:hAnsi="Sylfaen" w:cs="Sylfaen"/>
                <w:color w:val="000000"/>
                <w:sz w:val="16"/>
                <w:szCs w:val="16"/>
              </w:rPr>
              <w:t>მიზნობრივი</w:t>
            </w:r>
            <w:r w:rsidRPr="001E70AF">
              <w:rPr>
                <w:rFonts w:ascii="Sylfaen" w:eastAsia="Times New Roman" w:hAnsi="Sylfaen" w:cs="Calibri"/>
                <w:color w:val="000000"/>
                <w:sz w:val="16"/>
                <w:szCs w:val="16"/>
              </w:rPr>
              <w:t xml:space="preserve"> </w:t>
            </w:r>
            <w:r w:rsidRPr="001E70AF">
              <w:rPr>
                <w:rFonts w:ascii="Sylfaen" w:eastAsia="Times New Roman" w:hAnsi="Sylfaen" w:cs="Sylfaen"/>
                <w:color w:val="000000"/>
                <w:sz w:val="16"/>
                <w:szCs w:val="16"/>
              </w:rPr>
              <w:t>მაჩვენებელი</w:t>
            </w:r>
            <w:r w:rsidRPr="001E70AF">
              <w:rPr>
                <w:rFonts w:ascii="Sylfaen" w:eastAsia="Times New Roman" w:hAnsi="Sylfaen" w:cs="Calibri"/>
                <w:color w:val="000000"/>
                <w:sz w:val="16"/>
                <w:szCs w:val="16"/>
              </w:rPr>
              <w:t xml:space="preserve"> 202</w:t>
            </w:r>
            <w:r w:rsidR="00D547CF" w:rsidRPr="001E70AF">
              <w:rPr>
                <w:rFonts w:ascii="Sylfaen" w:eastAsia="Times New Roman" w:hAnsi="Sylfaen" w:cs="Calibri"/>
                <w:color w:val="000000"/>
                <w:sz w:val="16"/>
                <w:szCs w:val="16"/>
                <w:lang w:val="ka-GE"/>
              </w:rPr>
              <w:t>3</w:t>
            </w:r>
            <w:r w:rsidRPr="001E70AF">
              <w:rPr>
                <w:rFonts w:ascii="Sylfaen" w:eastAsia="Times New Roman" w:hAnsi="Sylfaen" w:cs="Calibri"/>
                <w:color w:val="000000"/>
                <w:sz w:val="16"/>
                <w:szCs w:val="16"/>
              </w:rPr>
              <w:t xml:space="preserve"> </w:t>
            </w:r>
            <w:r w:rsidRPr="001E70AF">
              <w:rPr>
                <w:rFonts w:ascii="Sylfaen" w:eastAsia="Times New Roman" w:hAnsi="Sylfaen" w:cs="Sylfaen"/>
                <w:color w:val="000000"/>
                <w:sz w:val="16"/>
                <w:szCs w:val="16"/>
              </w:rPr>
              <w:t>წელს</w:t>
            </w:r>
          </w:p>
        </w:tc>
        <w:tc>
          <w:tcPr>
            <w:tcW w:w="491" w:type="pct"/>
            <w:tcBorders>
              <w:top w:val="nil"/>
              <w:left w:val="nil"/>
              <w:bottom w:val="single" w:sz="4" w:space="0" w:color="auto"/>
              <w:right w:val="single" w:sz="4" w:space="0" w:color="auto"/>
            </w:tcBorders>
            <w:shd w:val="clear" w:color="000000" w:fill="FFFFFF"/>
            <w:vAlign w:val="center"/>
            <w:hideMark/>
          </w:tcPr>
          <w:p w14:paraId="040B4B23" w14:textId="53FCF547" w:rsidR="006D3803" w:rsidRPr="001E70AF" w:rsidRDefault="006D3803" w:rsidP="00D547CF">
            <w:pPr>
              <w:spacing w:after="0" w:line="240" w:lineRule="auto"/>
              <w:jc w:val="center"/>
              <w:rPr>
                <w:rFonts w:ascii="Sylfaen" w:eastAsia="Times New Roman" w:hAnsi="Sylfaen" w:cs="Calibri"/>
                <w:color w:val="000000"/>
                <w:sz w:val="16"/>
                <w:szCs w:val="16"/>
              </w:rPr>
            </w:pPr>
            <w:r w:rsidRPr="001E70AF">
              <w:rPr>
                <w:rFonts w:ascii="Sylfaen" w:eastAsia="Times New Roman" w:hAnsi="Sylfaen" w:cs="Sylfaen"/>
                <w:color w:val="000000"/>
                <w:sz w:val="16"/>
                <w:szCs w:val="16"/>
              </w:rPr>
              <w:t>ინდიკატორის</w:t>
            </w:r>
            <w:r w:rsidRPr="001E70AF">
              <w:rPr>
                <w:rFonts w:ascii="Sylfaen" w:eastAsia="Times New Roman" w:hAnsi="Sylfaen" w:cs="Calibri"/>
                <w:color w:val="000000"/>
                <w:sz w:val="16"/>
                <w:szCs w:val="16"/>
              </w:rPr>
              <w:t xml:space="preserve"> </w:t>
            </w:r>
            <w:r w:rsidRPr="001E70AF">
              <w:rPr>
                <w:rFonts w:ascii="Sylfaen" w:eastAsia="Times New Roman" w:hAnsi="Sylfaen" w:cs="Sylfaen"/>
                <w:color w:val="000000"/>
                <w:sz w:val="16"/>
                <w:szCs w:val="16"/>
              </w:rPr>
              <w:t>მიზნობრივი</w:t>
            </w:r>
            <w:r w:rsidRPr="001E70AF">
              <w:rPr>
                <w:rFonts w:ascii="Sylfaen" w:eastAsia="Times New Roman" w:hAnsi="Sylfaen" w:cs="Calibri"/>
                <w:color w:val="000000"/>
                <w:sz w:val="16"/>
                <w:szCs w:val="16"/>
              </w:rPr>
              <w:t xml:space="preserve"> </w:t>
            </w:r>
            <w:r w:rsidRPr="001E70AF">
              <w:rPr>
                <w:rFonts w:ascii="Sylfaen" w:eastAsia="Times New Roman" w:hAnsi="Sylfaen" w:cs="Sylfaen"/>
                <w:color w:val="000000"/>
                <w:sz w:val="16"/>
                <w:szCs w:val="16"/>
              </w:rPr>
              <w:t>მაჩვენებელი</w:t>
            </w:r>
            <w:r w:rsidRPr="001E70AF">
              <w:rPr>
                <w:rFonts w:ascii="Sylfaen" w:eastAsia="Times New Roman" w:hAnsi="Sylfaen" w:cs="Calibri"/>
                <w:color w:val="000000"/>
                <w:sz w:val="16"/>
                <w:szCs w:val="16"/>
              </w:rPr>
              <w:t xml:space="preserve"> 202</w:t>
            </w:r>
            <w:r w:rsidR="00D547CF" w:rsidRPr="001E70AF">
              <w:rPr>
                <w:rFonts w:ascii="Sylfaen" w:eastAsia="Times New Roman" w:hAnsi="Sylfaen" w:cs="Calibri"/>
                <w:color w:val="000000"/>
                <w:sz w:val="16"/>
                <w:szCs w:val="16"/>
                <w:lang w:val="ka-GE"/>
              </w:rPr>
              <w:t>4</w:t>
            </w:r>
            <w:r w:rsidRPr="001E70AF">
              <w:rPr>
                <w:rFonts w:ascii="Sylfaen" w:eastAsia="Times New Roman" w:hAnsi="Sylfaen" w:cs="Calibri"/>
                <w:color w:val="000000"/>
                <w:sz w:val="16"/>
                <w:szCs w:val="16"/>
              </w:rPr>
              <w:t xml:space="preserve"> </w:t>
            </w:r>
            <w:r w:rsidRPr="001E70AF">
              <w:rPr>
                <w:rFonts w:ascii="Sylfaen" w:eastAsia="Times New Roman" w:hAnsi="Sylfaen" w:cs="Sylfaen"/>
                <w:color w:val="000000"/>
                <w:sz w:val="16"/>
                <w:szCs w:val="16"/>
              </w:rPr>
              <w:t>წელს</w:t>
            </w:r>
          </w:p>
        </w:tc>
        <w:tc>
          <w:tcPr>
            <w:tcW w:w="735" w:type="pct"/>
            <w:tcBorders>
              <w:top w:val="nil"/>
              <w:left w:val="nil"/>
              <w:bottom w:val="single" w:sz="4" w:space="0" w:color="auto"/>
              <w:right w:val="single" w:sz="4" w:space="0" w:color="auto"/>
            </w:tcBorders>
            <w:shd w:val="clear" w:color="000000" w:fill="FFFFFF"/>
            <w:vAlign w:val="center"/>
            <w:hideMark/>
          </w:tcPr>
          <w:p w14:paraId="404E3922" w14:textId="50F8CB54" w:rsidR="006D3803" w:rsidRPr="001E70AF" w:rsidRDefault="006D3803" w:rsidP="00D547CF">
            <w:pPr>
              <w:spacing w:after="0" w:line="240" w:lineRule="auto"/>
              <w:jc w:val="center"/>
              <w:rPr>
                <w:rFonts w:ascii="Sylfaen" w:eastAsia="Times New Roman" w:hAnsi="Sylfaen" w:cs="Calibri"/>
                <w:color w:val="000000"/>
                <w:sz w:val="16"/>
                <w:szCs w:val="16"/>
              </w:rPr>
            </w:pPr>
            <w:r w:rsidRPr="001E70AF">
              <w:rPr>
                <w:rFonts w:ascii="Sylfaen" w:eastAsia="Times New Roman" w:hAnsi="Sylfaen" w:cs="Sylfaen"/>
                <w:color w:val="000000"/>
                <w:sz w:val="16"/>
                <w:szCs w:val="16"/>
              </w:rPr>
              <w:t>ინდიკატორის</w:t>
            </w:r>
            <w:r w:rsidRPr="001E70AF">
              <w:rPr>
                <w:rFonts w:ascii="Sylfaen" w:eastAsia="Times New Roman" w:hAnsi="Sylfaen" w:cs="Calibri"/>
                <w:color w:val="000000"/>
                <w:sz w:val="16"/>
                <w:szCs w:val="16"/>
              </w:rPr>
              <w:t xml:space="preserve"> </w:t>
            </w:r>
            <w:r w:rsidRPr="001E70AF">
              <w:rPr>
                <w:rFonts w:ascii="Sylfaen" w:eastAsia="Times New Roman" w:hAnsi="Sylfaen" w:cs="Sylfaen"/>
                <w:color w:val="000000"/>
                <w:sz w:val="16"/>
                <w:szCs w:val="16"/>
              </w:rPr>
              <w:t>მიზნობრივი</w:t>
            </w:r>
            <w:r w:rsidRPr="001E70AF">
              <w:rPr>
                <w:rFonts w:ascii="Sylfaen" w:eastAsia="Times New Roman" w:hAnsi="Sylfaen" w:cs="Calibri"/>
                <w:color w:val="000000"/>
                <w:sz w:val="16"/>
                <w:szCs w:val="16"/>
              </w:rPr>
              <w:t xml:space="preserve"> </w:t>
            </w:r>
            <w:r w:rsidRPr="001E70AF">
              <w:rPr>
                <w:rFonts w:ascii="Sylfaen" w:eastAsia="Times New Roman" w:hAnsi="Sylfaen" w:cs="Sylfaen"/>
                <w:color w:val="000000"/>
                <w:sz w:val="16"/>
                <w:szCs w:val="16"/>
              </w:rPr>
              <w:t>მაჩვენებელი</w:t>
            </w:r>
            <w:r w:rsidRPr="001E70AF">
              <w:rPr>
                <w:rFonts w:ascii="Sylfaen" w:eastAsia="Times New Roman" w:hAnsi="Sylfaen" w:cs="Calibri"/>
                <w:color w:val="000000"/>
                <w:sz w:val="16"/>
                <w:szCs w:val="16"/>
              </w:rPr>
              <w:t xml:space="preserve"> 202</w:t>
            </w:r>
            <w:r w:rsidR="00D547CF" w:rsidRPr="001E70AF">
              <w:rPr>
                <w:rFonts w:ascii="Sylfaen" w:eastAsia="Times New Roman" w:hAnsi="Sylfaen" w:cs="Calibri"/>
                <w:color w:val="000000"/>
                <w:sz w:val="16"/>
                <w:szCs w:val="16"/>
                <w:lang w:val="ka-GE"/>
              </w:rPr>
              <w:t>5</w:t>
            </w:r>
            <w:r w:rsidRPr="001E70AF">
              <w:rPr>
                <w:rFonts w:ascii="Sylfaen" w:eastAsia="Times New Roman" w:hAnsi="Sylfaen" w:cs="Calibri"/>
                <w:color w:val="000000"/>
                <w:sz w:val="16"/>
                <w:szCs w:val="16"/>
              </w:rPr>
              <w:t xml:space="preserve"> </w:t>
            </w:r>
            <w:r w:rsidRPr="001E70AF">
              <w:rPr>
                <w:rFonts w:ascii="Sylfaen" w:eastAsia="Times New Roman" w:hAnsi="Sylfaen" w:cs="Sylfaen"/>
                <w:color w:val="000000"/>
                <w:sz w:val="16"/>
                <w:szCs w:val="16"/>
              </w:rPr>
              <w:t>წელს</w:t>
            </w:r>
          </w:p>
        </w:tc>
      </w:tr>
      <w:tr w:rsidR="00F40FC5" w:rsidRPr="006D3803" w14:paraId="632BAE10" w14:textId="77777777" w:rsidTr="00F40FC5">
        <w:trPr>
          <w:trHeight w:val="510"/>
        </w:trPr>
        <w:tc>
          <w:tcPr>
            <w:tcW w:w="650" w:type="pct"/>
            <w:vMerge/>
            <w:tcBorders>
              <w:top w:val="nil"/>
              <w:left w:val="single" w:sz="4" w:space="0" w:color="auto"/>
              <w:bottom w:val="single" w:sz="4" w:space="0" w:color="auto"/>
              <w:right w:val="single" w:sz="4" w:space="0" w:color="auto"/>
            </w:tcBorders>
            <w:vAlign w:val="center"/>
            <w:hideMark/>
          </w:tcPr>
          <w:p w14:paraId="5F4131C1"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22" w:type="pct"/>
            <w:tcBorders>
              <w:top w:val="nil"/>
              <w:left w:val="nil"/>
              <w:bottom w:val="single" w:sz="4" w:space="0" w:color="auto"/>
              <w:right w:val="single" w:sz="4" w:space="0" w:color="auto"/>
            </w:tcBorders>
            <w:shd w:val="clear" w:color="000000" w:fill="FFFFFF"/>
            <w:vAlign w:val="center"/>
            <w:hideMark/>
          </w:tcPr>
          <w:p w14:paraId="631EAF0C"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1</w:t>
            </w:r>
          </w:p>
        </w:tc>
        <w:tc>
          <w:tcPr>
            <w:tcW w:w="598" w:type="pct"/>
            <w:tcBorders>
              <w:top w:val="nil"/>
              <w:left w:val="nil"/>
              <w:bottom w:val="single" w:sz="4" w:space="0" w:color="auto"/>
              <w:right w:val="single" w:sz="4" w:space="0" w:color="auto"/>
            </w:tcBorders>
            <w:shd w:val="clear" w:color="000000" w:fill="FFFFFF"/>
            <w:vAlign w:val="center"/>
            <w:hideMark/>
          </w:tcPr>
          <w:p w14:paraId="2B2E5BD1"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განვითარება</w:t>
            </w:r>
          </w:p>
        </w:tc>
        <w:tc>
          <w:tcPr>
            <w:tcW w:w="1015" w:type="pct"/>
            <w:tcBorders>
              <w:top w:val="nil"/>
              <w:left w:val="nil"/>
              <w:bottom w:val="single" w:sz="4" w:space="0" w:color="auto"/>
              <w:right w:val="single" w:sz="4" w:space="0" w:color="auto"/>
            </w:tcBorders>
            <w:shd w:val="clear" w:color="000000" w:fill="FFFFFF"/>
            <w:vAlign w:val="center"/>
            <w:hideMark/>
          </w:tcPr>
          <w:p w14:paraId="2C852F74" w14:textId="406499F0" w:rsidR="00F40FC5" w:rsidRPr="00F40FC5" w:rsidRDefault="00F40FC5" w:rsidP="00F40FC5">
            <w:pPr>
              <w:spacing w:after="0" w:line="240" w:lineRule="auto"/>
              <w:jc w:val="center"/>
              <w:rPr>
                <w:rFonts w:ascii="Sylfaen" w:eastAsia="Times New Roman" w:hAnsi="Sylfaen" w:cs="Calibri"/>
                <w:color w:val="000000"/>
                <w:sz w:val="16"/>
                <w:szCs w:val="16"/>
                <w:highlight w:val="red"/>
                <w:lang w:val="ka-GE"/>
              </w:rPr>
            </w:pPr>
            <w:r w:rsidRPr="00F40FC5">
              <w:rPr>
                <w:rFonts w:ascii="Sylfaen" w:eastAsia="Times New Roman" w:hAnsi="Sylfaen" w:cs="Calibri"/>
                <w:color w:val="000000"/>
                <w:sz w:val="16"/>
                <w:szCs w:val="16"/>
                <w:lang w:val="ka-GE"/>
              </w:rPr>
              <w:t>ტურისტების რაოდენობა</w:t>
            </w:r>
          </w:p>
        </w:tc>
        <w:tc>
          <w:tcPr>
            <w:tcW w:w="413" w:type="pct"/>
            <w:tcBorders>
              <w:top w:val="nil"/>
              <w:left w:val="nil"/>
              <w:bottom w:val="single" w:sz="4" w:space="0" w:color="auto"/>
              <w:right w:val="single" w:sz="4" w:space="0" w:color="auto"/>
            </w:tcBorders>
            <w:shd w:val="clear" w:color="000000" w:fill="FFFFFF"/>
            <w:vAlign w:val="center"/>
            <w:hideMark/>
          </w:tcPr>
          <w:p w14:paraId="0C7A3668" w14:textId="67389E7F"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394" w:type="pct"/>
            <w:tcBorders>
              <w:top w:val="single" w:sz="4" w:space="0" w:color="auto"/>
              <w:left w:val="nil"/>
              <w:bottom w:val="single" w:sz="4" w:space="0" w:color="auto"/>
              <w:right w:val="single" w:sz="4" w:space="0" w:color="000000"/>
            </w:tcBorders>
            <w:shd w:val="clear" w:color="000000" w:fill="FFFFFF"/>
            <w:vAlign w:val="center"/>
            <w:hideMark/>
          </w:tcPr>
          <w:p w14:paraId="4785EF46" w14:textId="6F57A4AC"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lastRenderedPageBreak/>
              <w:t>10%</w:t>
            </w:r>
          </w:p>
        </w:tc>
        <w:tc>
          <w:tcPr>
            <w:tcW w:w="482" w:type="pct"/>
            <w:tcBorders>
              <w:top w:val="nil"/>
              <w:left w:val="nil"/>
              <w:bottom w:val="single" w:sz="4" w:space="0" w:color="auto"/>
              <w:right w:val="single" w:sz="4" w:space="0" w:color="auto"/>
            </w:tcBorders>
            <w:shd w:val="clear" w:color="000000" w:fill="FFFFFF"/>
            <w:vAlign w:val="center"/>
            <w:hideMark/>
          </w:tcPr>
          <w:p w14:paraId="783932CF" w14:textId="361A73E3"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491" w:type="pct"/>
            <w:tcBorders>
              <w:top w:val="nil"/>
              <w:left w:val="nil"/>
              <w:bottom w:val="single" w:sz="4" w:space="0" w:color="auto"/>
              <w:right w:val="single" w:sz="4" w:space="0" w:color="auto"/>
            </w:tcBorders>
            <w:shd w:val="clear" w:color="000000" w:fill="FFFFFF"/>
            <w:vAlign w:val="center"/>
            <w:hideMark/>
          </w:tcPr>
          <w:p w14:paraId="455F1BFF" w14:textId="3FB2C804"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735" w:type="pct"/>
            <w:tcBorders>
              <w:top w:val="nil"/>
              <w:left w:val="nil"/>
              <w:bottom w:val="single" w:sz="4" w:space="0" w:color="auto"/>
              <w:right w:val="single" w:sz="4" w:space="0" w:color="auto"/>
            </w:tcBorders>
            <w:shd w:val="clear" w:color="000000" w:fill="FFFFFF"/>
            <w:vAlign w:val="center"/>
            <w:hideMark/>
          </w:tcPr>
          <w:p w14:paraId="6CC1D595" w14:textId="2642075C"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დაგეგმილია არანაკლებ საბაზისო მაჩვენებლის მოცულობის სამუშაოების შესრულება</w:t>
            </w:r>
          </w:p>
        </w:tc>
      </w:tr>
      <w:tr w:rsidR="00F40FC5" w:rsidRPr="006D3803" w14:paraId="680C106C" w14:textId="77777777" w:rsidTr="008979E6">
        <w:trPr>
          <w:trHeight w:val="1603"/>
        </w:trPr>
        <w:tc>
          <w:tcPr>
            <w:tcW w:w="650" w:type="pct"/>
            <w:vMerge/>
            <w:tcBorders>
              <w:top w:val="nil"/>
              <w:left w:val="single" w:sz="4" w:space="0" w:color="auto"/>
              <w:bottom w:val="single" w:sz="4" w:space="0" w:color="auto"/>
              <w:right w:val="single" w:sz="4" w:space="0" w:color="auto"/>
            </w:tcBorders>
            <w:vAlign w:val="center"/>
            <w:hideMark/>
          </w:tcPr>
          <w:p w14:paraId="1DC17C3F"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22" w:type="pct"/>
            <w:tcBorders>
              <w:top w:val="nil"/>
              <w:left w:val="nil"/>
              <w:bottom w:val="single" w:sz="4" w:space="0" w:color="auto"/>
              <w:right w:val="single" w:sz="4" w:space="0" w:color="auto"/>
            </w:tcBorders>
            <w:shd w:val="clear" w:color="000000" w:fill="FFFFFF"/>
            <w:vAlign w:val="center"/>
            <w:hideMark/>
          </w:tcPr>
          <w:p w14:paraId="22C84DF6"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2</w:t>
            </w:r>
          </w:p>
        </w:tc>
        <w:tc>
          <w:tcPr>
            <w:tcW w:w="598" w:type="pct"/>
            <w:tcBorders>
              <w:top w:val="nil"/>
              <w:left w:val="nil"/>
              <w:bottom w:val="single" w:sz="4" w:space="0" w:color="auto"/>
              <w:right w:val="single" w:sz="4" w:space="0" w:color="auto"/>
            </w:tcBorders>
            <w:shd w:val="clear" w:color="000000" w:fill="FFFFFF"/>
            <w:vAlign w:val="center"/>
            <w:hideMark/>
          </w:tcPr>
          <w:p w14:paraId="79639E5F" w14:textId="77777777" w:rsidR="00F40FC5" w:rsidRPr="006D3803" w:rsidRDefault="00F40FC5" w:rsidP="00F40FC5">
            <w:pPr>
              <w:spacing w:after="0" w:line="240" w:lineRule="auto"/>
              <w:jc w:val="center"/>
              <w:rPr>
                <w:rFonts w:ascii="Calibri" w:eastAsia="Times New Roman" w:hAnsi="Calibri" w:cs="Calibri"/>
                <w:color w:val="000000"/>
                <w:sz w:val="18"/>
                <w:szCs w:val="18"/>
              </w:rPr>
            </w:pPr>
            <w:proofErr w:type="gramStart"/>
            <w:r w:rsidRPr="006D3803">
              <w:rPr>
                <w:rFonts w:ascii="Sylfaen" w:eastAsia="Times New Roman" w:hAnsi="Sylfaen" w:cs="Sylfaen"/>
                <w:color w:val="000000"/>
                <w:sz w:val="18"/>
                <w:szCs w:val="18"/>
              </w:rPr>
              <w:t>ინფორმაცის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გაუმჯობესებული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გაცვლა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აქტორების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კოორდინირებული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მოქმედება</w:t>
            </w:r>
            <w:r w:rsidRPr="006D3803">
              <w:rPr>
                <w:rFonts w:ascii="Calibri" w:eastAsia="Times New Roman" w:hAnsi="Calibri" w:cs="Calibri"/>
                <w:color w:val="000000"/>
                <w:sz w:val="18"/>
                <w:szCs w:val="18"/>
              </w:rPr>
              <w:t>.</w:t>
            </w:r>
          </w:p>
        </w:tc>
        <w:tc>
          <w:tcPr>
            <w:tcW w:w="1015" w:type="pct"/>
            <w:tcBorders>
              <w:top w:val="nil"/>
              <w:left w:val="nil"/>
              <w:bottom w:val="single" w:sz="4" w:space="0" w:color="auto"/>
              <w:right w:val="single" w:sz="4" w:space="0" w:color="auto"/>
            </w:tcBorders>
            <w:shd w:val="clear" w:color="000000" w:fill="FFFFFF"/>
            <w:vAlign w:val="center"/>
            <w:hideMark/>
          </w:tcPr>
          <w:p w14:paraId="7DBF91B4" w14:textId="02FA3B6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lang w:val="ka-GE"/>
              </w:rPr>
              <w:t>ტუ</w:t>
            </w:r>
            <w:r w:rsidRPr="00F40FC5">
              <w:rPr>
                <w:rFonts w:ascii="Sylfaen" w:eastAsia="Times New Roman" w:hAnsi="Sylfaen" w:cs="Calibri"/>
                <w:color w:val="000000"/>
                <w:sz w:val="16"/>
                <w:szCs w:val="16"/>
                <w:lang w:val="ka-GE"/>
              </w:rPr>
              <w:t>რისტების რაოდენობა</w:t>
            </w:r>
          </w:p>
        </w:tc>
        <w:tc>
          <w:tcPr>
            <w:tcW w:w="413" w:type="pct"/>
            <w:tcBorders>
              <w:top w:val="nil"/>
              <w:left w:val="nil"/>
              <w:bottom w:val="single" w:sz="4" w:space="0" w:color="auto"/>
              <w:right w:val="single" w:sz="4" w:space="0" w:color="auto"/>
            </w:tcBorders>
            <w:shd w:val="clear" w:color="000000" w:fill="FFFFFF"/>
            <w:vAlign w:val="center"/>
            <w:hideMark/>
          </w:tcPr>
          <w:p w14:paraId="39459583" w14:textId="12A153C5"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394" w:type="pct"/>
            <w:tcBorders>
              <w:top w:val="single" w:sz="4" w:space="0" w:color="auto"/>
              <w:left w:val="nil"/>
              <w:bottom w:val="single" w:sz="4" w:space="0" w:color="auto"/>
              <w:right w:val="single" w:sz="4" w:space="0" w:color="000000"/>
            </w:tcBorders>
            <w:shd w:val="clear" w:color="000000" w:fill="FFFFFF"/>
            <w:vAlign w:val="center"/>
            <w:hideMark/>
          </w:tcPr>
          <w:p w14:paraId="3D858474" w14:textId="6614346F"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482" w:type="pct"/>
            <w:tcBorders>
              <w:top w:val="nil"/>
              <w:left w:val="nil"/>
              <w:bottom w:val="single" w:sz="4" w:space="0" w:color="auto"/>
              <w:right w:val="single" w:sz="4" w:space="0" w:color="auto"/>
            </w:tcBorders>
            <w:shd w:val="clear" w:color="000000" w:fill="FFFFFF"/>
            <w:vAlign w:val="center"/>
            <w:hideMark/>
          </w:tcPr>
          <w:p w14:paraId="46372304" w14:textId="332F88E3"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1" w:type="pct"/>
            <w:tcBorders>
              <w:top w:val="nil"/>
              <w:left w:val="nil"/>
              <w:bottom w:val="single" w:sz="4" w:space="0" w:color="auto"/>
              <w:right w:val="single" w:sz="4" w:space="0" w:color="auto"/>
            </w:tcBorders>
            <w:shd w:val="clear" w:color="000000" w:fill="FFFFFF"/>
            <w:vAlign w:val="center"/>
            <w:hideMark/>
          </w:tcPr>
          <w:p w14:paraId="4C47383A" w14:textId="2BFE7BD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735" w:type="pct"/>
            <w:tcBorders>
              <w:top w:val="nil"/>
              <w:left w:val="nil"/>
              <w:bottom w:val="single" w:sz="4" w:space="0" w:color="auto"/>
              <w:right w:val="single" w:sz="4" w:space="0" w:color="auto"/>
            </w:tcBorders>
            <w:shd w:val="clear" w:color="000000" w:fill="FFFFFF"/>
            <w:vAlign w:val="center"/>
            <w:hideMark/>
          </w:tcPr>
          <w:p w14:paraId="6344F8DD" w14:textId="69865662"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40FC5" w:rsidRPr="006D3803" w14:paraId="0CB48BDC" w14:textId="77777777" w:rsidTr="008979E6">
        <w:trPr>
          <w:trHeight w:val="1755"/>
        </w:trPr>
        <w:tc>
          <w:tcPr>
            <w:tcW w:w="650" w:type="pct"/>
            <w:vMerge/>
            <w:tcBorders>
              <w:top w:val="nil"/>
              <w:left w:val="single" w:sz="4" w:space="0" w:color="auto"/>
              <w:bottom w:val="single" w:sz="4" w:space="0" w:color="auto"/>
              <w:right w:val="single" w:sz="4" w:space="0" w:color="auto"/>
            </w:tcBorders>
            <w:vAlign w:val="center"/>
            <w:hideMark/>
          </w:tcPr>
          <w:p w14:paraId="31DEECC8"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22" w:type="pct"/>
            <w:tcBorders>
              <w:top w:val="nil"/>
              <w:left w:val="nil"/>
              <w:bottom w:val="single" w:sz="4" w:space="0" w:color="auto"/>
              <w:right w:val="single" w:sz="4" w:space="0" w:color="auto"/>
            </w:tcBorders>
            <w:shd w:val="clear" w:color="000000" w:fill="FFFFFF"/>
            <w:vAlign w:val="center"/>
            <w:hideMark/>
          </w:tcPr>
          <w:p w14:paraId="502E7D90"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3</w:t>
            </w:r>
          </w:p>
        </w:tc>
        <w:tc>
          <w:tcPr>
            <w:tcW w:w="598" w:type="pct"/>
            <w:tcBorders>
              <w:top w:val="nil"/>
              <w:left w:val="nil"/>
              <w:bottom w:val="single" w:sz="4" w:space="0" w:color="auto"/>
              <w:right w:val="single" w:sz="4" w:space="0" w:color="auto"/>
            </w:tcBorders>
            <w:shd w:val="clear" w:color="000000" w:fill="FFFFFF"/>
            <w:vAlign w:val="center"/>
            <w:hideMark/>
          </w:tcPr>
          <w:p w14:paraId="2293CD0A"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გაზრდილი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ცნობადობა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წარმატებული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დესტინაციის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შესახებ</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საერთაშორისო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ადგილობრივ</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ბაზრებზე</w:t>
            </w:r>
            <w:r w:rsidRPr="006D3803">
              <w:rPr>
                <w:rFonts w:ascii="Calibri" w:eastAsia="Times New Roman" w:hAnsi="Calibri" w:cs="Calibri"/>
                <w:color w:val="000000"/>
                <w:sz w:val="18"/>
                <w:szCs w:val="18"/>
              </w:rPr>
              <w:t xml:space="preserve"> </w:t>
            </w:r>
          </w:p>
        </w:tc>
        <w:tc>
          <w:tcPr>
            <w:tcW w:w="1015" w:type="pct"/>
            <w:tcBorders>
              <w:top w:val="nil"/>
              <w:left w:val="nil"/>
              <w:bottom w:val="single" w:sz="4" w:space="0" w:color="auto"/>
              <w:right w:val="single" w:sz="4" w:space="0" w:color="auto"/>
            </w:tcBorders>
            <w:shd w:val="clear" w:color="000000" w:fill="FFFFFF"/>
            <w:vAlign w:val="center"/>
            <w:hideMark/>
          </w:tcPr>
          <w:p w14:paraId="1B2DB64D" w14:textId="2C16B110"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F40FC5">
              <w:rPr>
                <w:rFonts w:ascii="Sylfaen" w:eastAsia="Times New Roman" w:hAnsi="Sylfaen" w:cs="Calibri"/>
                <w:color w:val="000000"/>
                <w:sz w:val="16"/>
                <w:szCs w:val="16"/>
                <w:lang w:val="ka-GE"/>
              </w:rPr>
              <w:t>ტურისტების რაოდენობა</w:t>
            </w:r>
          </w:p>
        </w:tc>
        <w:tc>
          <w:tcPr>
            <w:tcW w:w="413" w:type="pct"/>
            <w:tcBorders>
              <w:top w:val="nil"/>
              <w:left w:val="nil"/>
              <w:bottom w:val="single" w:sz="4" w:space="0" w:color="auto"/>
              <w:right w:val="single" w:sz="4" w:space="0" w:color="auto"/>
            </w:tcBorders>
            <w:shd w:val="clear" w:color="000000" w:fill="FFFFFF"/>
            <w:vAlign w:val="center"/>
            <w:hideMark/>
          </w:tcPr>
          <w:p w14:paraId="43B76E41" w14:textId="7E2A980D"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394" w:type="pct"/>
            <w:tcBorders>
              <w:top w:val="single" w:sz="4" w:space="0" w:color="auto"/>
              <w:left w:val="nil"/>
              <w:bottom w:val="single" w:sz="4" w:space="0" w:color="auto"/>
              <w:right w:val="single" w:sz="4" w:space="0" w:color="000000"/>
            </w:tcBorders>
            <w:shd w:val="clear" w:color="000000" w:fill="FFFFFF"/>
            <w:vAlign w:val="center"/>
            <w:hideMark/>
          </w:tcPr>
          <w:p w14:paraId="6F0D9BFC" w14:textId="119DF2FD"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482" w:type="pct"/>
            <w:tcBorders>
              <w:top w:val="nil"/>
              <w:left w:val="nil"/>
              <w:bottom w:val="single" w:sz="4" w:space="0" w:color="auto"/>
              <w:right w:val="single" w:sz="4" w:space="0" w:color="auto"/>
            </w:tcBorders>
            <w:shd w:val="clear" w:color="000000" w:fill="FFFFFF"/>
            <w:vAlign w:val="center"/>
            <w:hideMark/>
          </w:tcPr>
          <w:p w14:paraId="782613B8" w14:textId="7E8DD1B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1" w:type="pct"/>
            <w:tcBorders>
              <w:top w:val="nil"/>
              <w:left w:val="nil"/>
              <w:bottom w:val="single" w:sz="4" w:space="0" w:color="auto"/>
              <w:right w:val="single" w:sz="4" w:space="0" w:color="auto"/>
            </w:tcBorders>
            <w:shd w:val="clear" w:color="000000" w:fill="FFFFFF"/>
            <w:vAlign w:val="center"/>
            <w:hideMark/>
          </w:tcPr>
          <w:p w14:paraId="67CF7FBD" w14:textId="0B2249E7"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735" w:type="pct"/>
            <w:tcBorders>
              <w:top w:val="nil"/>
              <w:left w:val="nil"/>
              <w:bottom w:val="single" w:sz="4" w:space="0" w:color="auto"/>
              <w:right w:val="single" w:sz="4" w:space="0" w:color="auto"/>
            </w:tcBorders>
            <w:shd w:val="clear" w:color="000000" w:fill="FFFFFF"/>
            <w:vAlign w:val="center"/>
            <w:hideMark/>
          </w:tcPr>
          <w:p w14:paraId="1E646648" w14:textId="06818E19"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7EF0352" w14:textId="77777777" w:rsidR="000E7AD3" w:rsidRDefault="000E7AD3" w:rsidP="000E7AD3">
      <w:pPr>
        <w:jc w:val="both"/>
        <w:rPr>
          <w:rFonts w:ascii="Sylfaen" w:hAnsi="Sylfaen"/>
          <w:lang w:val="ka-GE"/>
        </w:rPr>
      </w:pPr>
    </w:p>
    <w:p w14:paraId="2E9C0888" w14:textId="77777777" w:rsidR="002305BB" w:rsidRDefault="002305BB" w:rsidP="00F274DA">
      <w:pPr>
        <w:rPr>
          <w:rFonts w:ascii="Sylfaen" w:hAnsi="Sylfaen" w:cs="Calibri"/>
          <w:b/>
          <w:bCs/>
          <w:color w:val="000000"/>
          <w:sz w:val="20"/>
          <w:szCs w:val="20"/>
          <w:lang w:val="ka-GE"/>
        </w:rPr>
      </w:pPr>
    </w:p>
    <w:p w14:paraId="53B9A847" w14:textId="6AC37B2C" w:rsidR="00F274DA" w:rsidRDefault="002305BB" w:rsidP="00F274DA">
      <w:pPr>
        <w:rPr>
          <w:rFonts w:ascii="Sylfaen" w:hAnsi="Sylfaen" w:cs="Calibri"/>
          <w:b/>
          <w:bCs/>
          <w:color w:val="000000"/>
          <w:sz w:val="20"/>
          <w:szCs w:val="20"/>
          <w:lang w:val="ka-GE"/>
        </w:rPr>
      </w:pPr>
      <w:proofErr w:type="gramStart"/>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proofErr w:type="gramEnd"/>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იპ</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სამცხე</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ჯავახეთის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დანიშნულების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ადგილის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მართვის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ორგანიზაცი</w:t>
      </w:r>
      <w:r>
        <w:rPr>
          <w:rFonts w:ascii="Sylfaen" w:eastAsia="Times New Roman" w:hAnsi="Sylfaen" w:cs="Sylfaen"/>
          <w:b/>
          <w:bCs/>
          <w:color w:val="000000"/>
          <w:sz w:val="20"/>
          <w:szCs w:val="20"/>
          <w:lang w:val="ka-GE"/>
        </w:rPr>
        <w:t>ის</w:t>
      </w:r>
      <w:r w:rsidRPr="006D3803">
        <w:rPr>
          <w:rFonts w:ascii="Calibri" w:eastAsia="Times New Roman" w:hAnsi="Calibri" w:cs="Calibri"/>
          <w:b/>
          <w:bCs/>
          <w:color w:val="000000"/>
          <w:sz w:val="20"/>
          <w:szCs w:val="20"/>
        </w:rPr>
        <w:t>"</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2021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147981E3"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4491BDA0"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8AFFE"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5046488"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011191" w:rsidRPr="00CA592E" w14:paraId="3FEE012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62485A8" w14:textId="425D1BBD" w:rsidR="00011191" w:rsidRPr="00CA592E" w:rsidRDefault="00011191" w:rsidP="00011191">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2285266" w14:textId="01DEFCD7" w:rsidR="00011191" w:rsidRPr="00F26B1F" w:rsidRDefault="00011191" w:rsidP="00011191">
            <w:pPr>
              <w:jc w:val="center"/>
              <w:rPr>
                <w:rFonts w:ascii="Sylfaen" w:hAnsi="Sylfaen" w:cs="Calibri"/>
                <w:color w:val="000000"/>
                <w:sz w:val="18"/>
                <w:szCs w:val="18"/>
                <w:lang w:val="ka-GE"/>
              </w:rPr>
            </w:pPr>
            <w:r w:rsidRPr="00F26B1F">
              <w:rPr>
                <w:rFonts w:ascii="Sylfaen" w:hAnsi="Sylfaen" w:cs="Calibri"/>
                <w:color w:val="000000"/>
                <w:sz w:val="18"/>
                <w:szCs w:val="18"/>
                <w:lang w:val="ka-GE"/>
              </w:rPr>
              <w:t>14,6</w:t>
            </w:r>
          </w:p>
        </w:tc>
      </w:tr>
      <w:tr w:rsidR="00011191" w:rsidRPr="00CA592E" w14:paraId="6E215AD1"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ADFBF2" w14:textId="12BA4E45" w:rsidR="00011191" w:rsidRPr="00C03395" w:rsidRDefault="00011191" w:rsidP="00011191">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35A74C28" w14:textId="28B6A4F5" w:rsidR="00011191" w:rsidRPr="00F26B1F" w:rsidRDefault="00011191" w:rsidP="00011191">
            <w:pPr>
              <w:jc w:val="center"/>
              <w:rPr>
                <w:rFonts w:ascii="Sylfaen" w:hAnsi="Sylfaen" w:cs="Calibri"/>
                <w:color w:val="000000"/>
                <w:sz w:val="18"/>
                <w:szCs w:val="18"/>
                <w:lang w:val="ka-GE"/>
              </w:rPr>
            </w:pPr>
            <w:r w:rsidRPr="00F26B1F">
              <w:rPr>
                <w:rFonts w:ascii="Sylfaen" w:hAnsi="Sylfaen" w:cs="Calibri"/>
                <w:color w:val="000000"/>
                <w:sz w:val="18"/>
                <w:szCs w:val="18"/>
                <w:lang w:val="ka-GE"/>
              </w:rPr>
              <w:t>0,4</w:t>
            </w:r>
          </w:p>
        </w:tc>
      </w:tr>
    </w:tbl>
    <w:p w14:paraId="606CE7FD" w14:textId="77777777" w:rsidR="00F274DA" w:rsidRDefault="00F274DA" w:rsidP="00F274DA">
      <w:pPr>
        <w:pStyle w:val="ListParagraph"/>
        <w:spacing w:after="0"/>
        <w:ind w:left="0" w:firstLine="360"/>
        <w:jc w:val="both"/>
        <w:rPr>
          <w:rFonts w:ascii="Sylfaen" w:hAnsi="Sylfaen"/>
          <w:sz w:val="24"/>
          <w:lang w:val="ka-GE"/>
        </w:rPr>
      </w:pPr>
    </w:p>
    <w:p w14:paraId="475F2413" w14:textId="68B196A6" w:rsidR="000E7AD3" w:rsidRDefault="000E7AD3" w:rsidP="000E7AD3">
      <w:pPr>
        <w:jc w:val="both"/>
        <w:rPr>
          <w:rFonts w:ascii="Sylfaen" w:hAnsi="Sylfaen"/>
        </w:rPr>
      </w:pPr>
    </w:p>
    <w:p w14:paraId="7FED5F7A" w14:textId="32545288" w:rsidR="0038369E" w:rsidRDefault="0038369E" w:rsidP="000E7AD3">
      <w:pPr>
        <w:jc w:val="both"/>
        <w:rPr>
          <w:rFonts w:ascii="Sylfaen" w:hAnsi="Sylfaen"/>
        </w:rPr>
      </w:pPr>
    </w:p>
    <w:p w14:paraId="67EEEADE" w14:textId="30C27F07" w:rsidR="0038369E" w:rsidRDefault="0038369E" w:rsidP="000E7AD3">
      <w:pPr>
        <w:jc w:val="both"/>
        <w:rPr>
          <w:rFonts w:ascii="Sylfaen" w:hAnsi="Sylfaen"/>
        </w:rPr>
      </w:pPr>
    </w:p>
    <w:p w14:paraId="6F7EA3CE" w14:textId="3BB40213" w:rsidR="000E7AD3" w:rsidRPr="00A03016" w:rsidRDefault="00A03016" w:rsidP="00A03016">
      <w:pPr>
        <w:pStyle w:val="Heading2"/>
        <w:numPr>
          <w:ilvl w:val="0"/>
          <w:numId w:val="0"/>
        </w:numPr>
        <w:ind w:left="644"/>
        <w:rPr>
          <w:rFonts w:ascii="Sylfaen" w:hAnsi="Sylfaen"/>
          <w:sz w:val="24"/>
          <w:szCs w:val="24"/>
          <w:lang w:val="ka-GE"/>
        </w:rPr>
      </w:pPr>
      <w:bookmarkStart w:id="10" w:name="_Toc531478065"/>
      <w:bookmarkStart w:id="11" w:name="_Toc52141513"/>
      <w:r>
        <w:rPr>
          <w:rFonts w:ascii="Sylfaen" w:hAnsi="Sylfaen"/>
          <w:sz w:val="24"/>
          <w:szCs w:val="24"/>
          <w:lang w:val="ka-GE"/>
        </w:rPr>
        <w:t>5</w:t>
      </w:r>
      <w:r w:rsidR="002D17EC">
        <w:rPr>
          <w:rFonts w:ascii="Sylfaen" w:hAnsi="Sylfaen"/>
          <w:sz w:val="24"/>
          <w:szCs w:val="24"/>
          <w:lang w:val="ka-GE"/>
        </w:rPr>
        <w:t>.</w:t>
      </w:r>
      <w:r>
        <w:rPr>
          <w:rFonts w:ascii="Sylfaen" w:hAnsi="Sylfaen"/>
          <w:sz w:val="24"/>
          <w:szCs w:val="24"/>
          <w:lang w:val="ka-GE"/>
        </w:rPr>
        <w:t xml:space="preserve"> </w:t>
      </w:r>
      <w:r w:rsidR="000E7AD3" w:rsidRPr="00A03016">
        <w:rPr>
          <w:rFonts w:ascii="Sylfaen" w:hAnsi="Sylfaen"/>
          <w:sz w:val="24"/>
          <w:szCs w:val="24"/>
          <w:lang w:val="ka-GE"/>
        </w:rPr>
        <w:t>მოსახლეობის ჯანმრთელობის დაცვა და სოციალური  უზრუნველყოფა</w:t>
      </w:r>
      <w:bookmarkEnd w:id="10"/>
      <w:bookmarkEnd w:id="11"/>
      <w:r w:rsidR="000E7AD3" w:rsidRPr="00A03016">
        <w:rPr>
          <w:rFonts w:ascii="Sylfaen" w:hAnsi="Sylfaen"/>
          <w:sz w:val="24"/>
          <w:szCs w:val="24"/>
          <w:lang w:val="ka-GE"/>
        </w:rPr>
        <w:t xml:space="preserve"> </w:t>
      </w:r>
    </w:p>
    <w:p w14:paraId="685F051A" w14:textId="77777777" w:rsidR="000E7AD3" w:rsidRDefault="000E7AD3" w:rsidP="000E7AD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Pr>
          <w:rFonts w:ascii="Sylfaen" w:hAnsi="Sylfaen"/>
          <w:lang w:val="ka-GE"/>
        </w:rPr>
        <w:t xml:space="preserve">ას და </w:t>
      </w:r>
      <w:r w:rsidRPr="00982C7F">
        <w:rPr>
          <w:rFonts w:ascii="Sylfaen" w:hAnsi="Sylfaen"/>
          <w:lang w:val="ka-GE"/>
        </w:rPr>
        <w:t>სხვადასხვა  შეღავათები</w:t>
      </w:r>
      <w:r>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Pr>
          <w:rFonts w:ascii="Sylfaen" w:hAnsi="Sylfaen"/>
          <w:lang w:val="ka-GE"/>
        </w:rPr>
        <w:t>ებ</w:t>
      </w:r>
      <w:r w:rsidRPr="00982C7F">
        <w:rPr>
          <w:rFonts w:ascii="Sylfaen" w:hAnsi="Sylfaen"/>
          <w:lang w:val="ka-GE"/>
        </w:rPr>
        <w:t>ისაგან.</w:t>
      </w:r>
    </w:p>
    <w:tbl>
      <w:tblPr>
        <w:tblW w:w="2906" w:type="pct"/>
        <w:tblLook w:val="04A0" w:firstRow="1" w:lastRow="0" w:firstColumn="1" w:lastColumn="0" w:noHBand="0" w:noVBand="1"/>
      </w:tblPr>
      <w:tblGrid>
        <w:gridCol w:w="939"/>
        <w:gridCol w:w="6365"/>
        <w:gridCol w:w="1608"/>
      </w:tblGrid>
      <w:tr w:rsidR="008D14C7" w:rsidRPr="005F4A4E" w14:paraId="2A698F2F" w14:textId="77777777" w:rsidTr="008D14C7">
        <w:trPr>
          <w:trHeight w:val="810"/>
        </w:trPr>
        <w:tc>
          <w:tcPr>
            <w:tcW w:w="40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C45723" w14:textId="77777777" w:rsidR="008D14C7" w:rsidRPr="005F4A4E" w:rsidRDefault="008D14C7" w:rsidP="005F4A4E">
            <w:pPr>
              <w:spacing w:after="0" w:line="240" w:lineRule="auto"/>
              <w:jc w:val="center"/>
              <w:rPr>
                <w:rFonts w:ascii="Sylfaen" w:eastAsia="Times New Roman" w:hAnsi="Sylfaen" w:cs="Calibri"/>
                <w:b/>
                <w:bCs/>
                <w:color w:val="000000"/>
                <w:sz w:val="18"/>
                <w:szCs w:val="18"/>
                <w:lang w:val="ru-RU" w:eastAsia="ru-RU"/>
              </w:rPr>
            </w:pPr>
            <w:bookmarkStart w:id="12" w:name="RANGE!A2:G8"/>
            <w:r w:rsidRPr="005F4A4E">
              <w:rPr>
                <w:rFonts w:ascii="Sylfaen" w:eastAsia="Times New Roman" w:hAnsi="Sylfaen" w:cs="Calibri"/>
                <w:b/>
                <w:bCs/>
                <w:color w:val="000000"/>
                <w:sz w:val="18"/>
                <w:szCs w:val="18"/>
                <w:lang w:val="ru-RU" w:eastAsia="ru-RU"/>
              </w:rPr>
              <w:t>პრიორიტეტის/პროგრამების/ქვეპროგრამის</w:t>
            </w:r>
            <w:r w:rsidRPr="005F4A4E">
              <w:rPr>
                <w:rFonts w:ascii="Sylfaen" w:eastAsia="Times New Roman" w:hAnsi="Sylfaen" w:cs="Calibri"/>
                <w:b/>
                <w:bCs/>
                <w:color w:val="000000"/>
                <w:sz w:val="18"/>
                <w:szCs w:val="18"/>
                <w:lang w:val="ru-RU" w:eastAsia="ru-RU"/>
              </w:rPr>
              <w:br/>
              <w:t>/ღონისძიებების დასახელება</w:t>
            </w:r>
            <w:bookmarkEnd w:id="12"/>
          </w:p>
        </w:tc>
        <w:tc>
          <w:tcPr>
            <w:tcW w:w="902" w:type="pct"/>
            <w:tcBorders>
              <w:top w:val="single" w:sz="4" w:space="0" w:color="auto"/>
              <w:left w:val="nil"/>
              <w:bottom w:val="single" w:sz="4" w:space="0" w:color="auto"/>
              <w:right w:val="single" w:sz="4" w:space="0" w:color="auto"/>
            </w:tcBorders>
            <w:shd w:val="clear" w:color="000000" w:fill="FFFFFF"/>
            <w:vAlign w:val="center"/>
            <w:hideMark/>
          </w:tcPr>
          <w:p w14:paraId="10C535FD" w14:textId="3D02F3B3" w:rsidR="008D14C7" w:rsidRPr="005F4A4E" w:rsidRDefault="008D14C7" w:rsidP="001E70AF">
            <w:pPr>
              <w:spacing w:after="0" w:line="240" w:lineRule="auto"/>
              <w:jc w:val="center"/>
              <w:rPr>
                <w:rFonts w:ascii="Sylfaen" w:eastAsia="Times New Roman" w:hAnsi="Sylfaen" w:cs="Calibri"/>
                <w:b/>
                <w:bCs/>
                <w:color w:val="000000"/>
                <w:sz w:val="20"/>
                <w:szCs w:val="20"/>
                <w:lang w:val="ru-RU" w:eastAsia="ru-RU"/>
              </w:rPr>
            </w:pPr>
            <w:r w:rsidRPr="005F4A4E">
              <w:rPr>
                <w:rFonts w:ascii="Sylfaen" w:eastAsia="Times New Roman" w:hAnsi="Sylfaen" w:cs="Calibri"/>
                <w:b/>
                <w:bCs/>
                <w:color w:val="000000"/>
                <w:sz w:val="20"/>
                <w:szCs w:val="20"/>
                <w:lang w:val="ru-RU" w:eastAsia="ru-RU"/>
              </w:rPr>
              <w:t>202</w:t>
            </w:r>
            <w:r w:rsidR="001E70AF">
              <w:rPr>
                <w:rFonts w:ascii="Sylfaen" w:eastAsia="Times New Roman" w:hAnsi="Sylfaen" w:cs="Calibri"/>
                <w:b/>
                <w:bCs/>
                <w:color w:val="000000"/>
                <w:sz w:val="20"/>
                <w:szCs w:val="20"/>
                <w:lang w:val="ka-GE" w:eastAsia="ru-RU"/>
              </w:rPr>
              <w:t>2</w:t>
            </w:r>
            <w:r w:rsidRPr="005F4A4E">
              <w:rPr>
                <w:rFonts w:ascii="Sylfaen" w:eastAsia="Times New Roman" w:hAnsi="Sylfaen" w:cs="Calibri"/>
                <w:b/>
                <w:bCs/>
                <w:color w:val="000000"/>
                <w:sz w:val="20"/>
                <w:szCs w:val="20"/>
                <w:lang w:val="ru-RU" w:eastAsia="ru-RU"/>
              </w:rPr>
              <w:t xml:space="preserve"> წლი</w:t>
            </w:r>
          </w:p>
        </w:tc>
      </w:tr>
      <w:tr w:rsidR="008D14C7" w:rsidRPr="005F4A4E" w14:paraId="3142B898" w14:textId="77777777" w:rsidTr="008D14C7">
        <w:trPr>
          <w:trHeight w:val="600"/>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2EA6D72A" w14:textId="77777777" w:rsidR="008D14C7" w:rsidRPr="00496A59" w:rsidRDefault="008D14C7" w:rsidP="005F4A4E">
            <w:pPr>
              <w:spacing w:after="0" w:line="240" w:lineRule="auto"/>
              <w:jc w:val="center"/>
              <w:rPr>
                <w:rFonts w:ascii="Sylfaen" w:eastAsia="Times New Roman" w:hAnsi="Sylfaen" w:cs="Calibri"/>
                <w:b/>
                <w:bCs/>
                <w:color w:val="000000"/>
                <w:sz w:val="18"/>
                <w:szCs w:val="18"/>
                <w:lang w:val="ru-RU" w:eastAsia="ru-RU"/>
              </w:rPr>
            </w:pPr>
            <w:r w:rsidRPr="00496A59">
              <w:rPr>
                <w:rFonts w:ascii="Arial CYR" w:eastAsia="Times New Roman" w:hAnsi="Arial CYR" w:cs="Arial CYR"/>
                <w:b/>
                <w:sz w:val="18"/>
                <w:szCs w:val="18"/>
                <w:lang w:val="ru-RU" w:eastAsia="ru-RU"/>
              </w:rPr>
              <w:t>06 00</w:t>
            </w:r>
          </w:p>
        </w:tc>
        <w:tc>
          <w:tcPr>
            <w:tcW w:w="3571" w:type="pct"/>
            <w:tcBorders>
              <w:top w:val="nil"/>
              <w:left w:val="nil"/>
              <w:bottom w:val="single" w:sz="4" w:space="0" w:color="auto"/>
              <w:right w:val="single" w:sz="4" w:space="0" w:color="auto"/>
            </w:tcBorders>
            <w:shd w:val="clear" w:color="000000" w:fill="FFFFFF"/>
            <w:vAlign w:val="center"/>
            <w:hideMark/>
          </w:tcPr>
          <w:p w14:paraId="51993EF9" w14:textId="77777777" w:rsidR="008D14C7" w:rsidRPr="005F4A4E" w:rsidRDefault="008D14C7" w:rsidP="005F4A4E">
            <w:pPr>
              <w:spacing w:after="0" w:line="240" w:lineRule="auto"/>
              <w:rPr>
                <w:rFonts w:ascii="Sylfaen" w:eastAsia="Times New Roman" w:hAnsi="Sylfaen" w:cs="Calibri"/>
                <w:b/>
                <w:bCs/>
                <w:color w:val="000000"/>
                <w:sz w:val="20"/>
                <w:szCs w:val="20"/>
                <w:lang w:val="ru-RU" w:eastAsia="ru-RU"/>
              </w:rPr>
            </w:pPr>
            <w:r w:rsidRPr="005F4A4E">
              <w:rPr>
                <w:rFonts w:ascii="Sylfaen" w:eastAsia="Times New Roman" w:hAnsi="Sylfaen" w:cs="Arial CYR"/>
                <w:b/>
                <w:bCs/>
                <w:color w:val="000000"/>
                <w:sz w:val="18"/>
                <w:szCs w:val="18"/>
                <w:lang w:val="ru-RU" w:eastAsia="ru-RU"/>
              </w:rPr>
              <w:t>ჯანმრთელობის დაცვა და სოციალური უზრუნველყოფა</w:t>
            </w:r>
          </w:p>
        </w:tc>
        <w:tc>
          <w:tcPr>
            <w:tcW w:w="902" w:type="pct"/>
            <w:tcBorders>
              <w:top w:val="nil"/>
              <w:left w:val="nil"/>
              <w:bottom w:val="single" w:sz="4" w:space="0" w:color="auto"/>
              <w:right w:val="single" w:sz="4" w:space="0" w:color="auto"/>
            </w:tcBorders>
            <w:shd w:val="clear" w:color="000000" w:fill="FFFFFF"/>
            <w:noWrap/>
            <w:vAlign w:val="center"/>
            <w:hideMark/>
          </w:tcPr>
          <w:p w14:paraId="65012124" w14:textId="79196220" w:rsidR="008D14C7" w:rsidRPr="00522DA1" w:rsidRDefault="00522DA1" w:rsidP="003D0D75">
            <w:pPr>
              <w:spacing w:after="0" w:line="240" w:lineRule="auto"/>
              <w:jc w:val="center"/>
              <w:rPr>
                <w:rFonts w:ascii="Sylfaen" w:eastAsia="Times New Roman" w:hAnsi="Sylfaen" w:cs="Calibri"/>
                <w:b/>
                <w:bCs/>
                <w:color w:val="000000"/>
                <w:sz w:val="20"/>
                <w:szCs w:val="20"/>
                <w:lang w:val="ka-GE" w:eastAsia="ru-RU"/>
              </w:rPr>
            </w:pPr>
            <w:r>
              <w:rPr>
                <w:rFonts w:ascii="Sylfaen" w:eastAsia="Times New Roman" w:hAnsi="Sylfaen" w:cs="Calibri"/>
                <w:b/>
                <w:bCs/>
                <w:sz w:val="16"/>
                <w:szCs w:val="16"/>
                <w:lang w:val="ka-GE" w:eastAsia="ru-RU"/>
              </w:rPr>
              <w:t>1 5</w:t>
            </w:r>
            <w:r w:rsidR="003319D8">
              <w:rPr>
                <w:rFonts w:ascii="Sylfaen" w:eastAsia="Times New Roman" w:hAnsi="Sylfaen" w:cs="Calibri"/>
                <w:b/>
                <w:bCs/>
                <w:sz w:val="16"/>
                <w:szCs w:val="16"/>
                <w:lang w:val="ka-GE" w:eastAsia="ru-RU"/>
              </w:rPr>
              <w:t>9</w:t>
            </w:r>
            <w:r w:rsidR="003D0D75">
              <w:rPr>
                <w:rFonts w:ascii="Sylfaen" w:eastAsia="Times New Roman" w:hAnsi="Sylfaen" w:cs="Calibri"/>
                <w:b/>
                <w:bCs/>
                <w:sz w:val="16"/>
                <w:szCs w:val="16"/>
                <w:lang w:val="ka-GE" w:eastAsia="ru-RU"/>
              </w:rPr>
              <w:t>7</w:t>
            </w:r>
            <w:r>
              <w:rPr>
                <w:rFonts w:ascii="Sylfaen" w:eastAsia="Times New Roman" w:hAnsi="Sylfaen" w:cs="Calibri"/>
                <w:b/>
                <w:bCs/>
                <w:sz w:val="16"/>
                <w:szCs w:val="16"/>
                <w:lang w:val="ka-GE" w:eastAsia="ru-RU"/>
              </w:rPr>
              <w:t>,9</w:t>
            </w:r>
          </w:p>
        </w:tc>
      </w:tr>
      <w:tr w:rsidR="008D14C7" w:rsidRPr="005F4A4E" w14:paraId="67347675" w14:textId="77777777" w:rsidTr="008D14C7">
        <w:trPr>
          <w:trHeight w:val="600"/>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67B06713" w14:textId="77777777" w:rsidR="008D14C7" w:rsidRPr="00496A59" w:rsidRDefault="008D14C7" w:rsidP="005F4A4E">
            <w:pPr>
              <w:spacing w:after="0" w:line="240" w:lineRule="auto"/>
              <w:jc w:val="center"/>
              <w:rPr>
                <w:rFonts w:ascii="Sylfaen" w:eastAsia="Times New Roman" w:hAnsi="Sylfaen" w:cs="Calibri"/>
                <w:b/>
                <w:bCs/>
                <w:color w:val="000000"/>
                <w:sz w:val="16"/>
                <w:szCs w:val="16"/>
                <w:lang w:val="ru-RU" w:eastAsia="ru-RU"/>
              </w:rPr>
            </w:pPr>
            <w:r w:rsidRPr="00496A59">
              <w:rPr>
                <w:rFonts w:ascii="Arial CYR" w:eastAsia="Times New Roman" w:hAnsi="Arial CYR" w:cs="Arial CYR"/>
                <w:b/>
                <w:sz w:val="16"/>
                <w:szCs w:val="16"/>
                <w:lang w:val="ru-RU" w:eastAsia="ru-RU"/>
              </w:rPr>
              <w:t>06 01</w:t>
            </w:r>
          </w:p>
        </w:tc>
        <w:tc>
          <w:tcPr>
            <w:tcW w:w="3571" w:type="pct"/>
            <w:tcBorders>
              <w:top w:val="nil"/>
              <w:left w:val="nil"/>
              <w:bottom w:val="single" w:sz="4" w:space="0" w:color="auto"/>
              <w:right w:val="single" w:sz="4" w:space="0" w:color="auto"/>
            </w:tcBorders>
            <w:shd w:val="clear" w:color="000000" w:fill="FFFFFF"/>
            <w:vAlign w:val="center"/>
            <w:hideMark/>
          </w:tcPr>
          <w:p w14:paraId="756F2528" w14:textId="77777777" w:rsidR="008D14C7" w:rsidRPr="005F4A4E" w:rsidRDefault="008D14C7" w:rsidP="005F4A4E">
            <w:pPr>
              <w:spacing w:after="0" w:line="240" w:lineRule="auto"/>
              <w:rPr>
                <w:rFonts w:ascii="Sylfaen" w:eastAsia="Times New Roman" w:hAnsi="Sylfaen" w:cs="Calibri"/>
                <w:b/>
                <w:bCs/>
                <w:color w:val="000000"/>
                <w:sz w:val="20"/>
                <w:szCs w:val="20"/>
                <w:lang w:val="ru-RU" w:eastAsia="ru-RU"/>
              </w:rPr>
            </w:pPr>
            <w:r w:rsidRPr="005F4A4E">
              <w:rPr>
                <w:rFonts w:ascii="Sylfaen" w:eastAsia="Times New Roman" w:hAnsi="Sylfaen" w:cs="Arial CYR"/>
                <w:b/>
                <w:color w:val="000000"/>
                <w:sz w:val="18"/>
                <w:szCs w:val="18"/>
                <w:lang w:val="ru-RU" w:eastAsia="ru-RU"/>
              </w:rPr>
              <w:t xml:space="preserve"> ჯან</w:t>
            </w:r>
            <w:r w:rsidRPr="005F4A4E">
              <w:rPr>
                <w:rFonts w:ascii="Sylfaen" w:eastAsia="Times New Roman" w:hAnsi="Sylfaen" w:cs="Arial CYR"/>
                <w:b/>
                <w:color w:val="000000"/>
                <w:sz w:val="18"/>
                <w:szCs w:val="18"/>
                <w:lang w:val="ka-GE" w:eastAsia="ru-RU"/>
              </w:rPr>
              <w:t xml:space="preserve">მრთელობის </w:t>
            </w:r>
            <w:r w:rsidRPr="005F4A4E">
              <w:rPr>
                <w:rFonts w:ascii="Sylfaen" w:eastAsia="Times New Roman" w:hAnsi="Sylfaen" w:cs="Arial CYR"/>
                <w:b/>
                <w:color w:val="000000"/>
                <w:sz w:val="18"/>
                <w:szCs w:val="18"/>
                <w:lang w:val="ru-RU" w:eastAsia="ru-RU"/>
              </w:rPr>
              <w:t>დაცვ</w:t>
            </w:r>
            <w:r w:rsidRPr="005F4A4E">
              <w:rPr>
                <w:rFonts w:ascii="Sylfaen" w:eastAsia="Times New Roman" w:hAnsi="Sylfaen" w:cs="Arial CYR"/>
                <w:b/>
                <w:color w:val="000000"/>
                <w:sz w:val="18"/>
                <w:szCs w:val="18"/>
                <w:lang w:val="ka-GE" w:eastAsia="ru-RU"/>
              </w:rPr>
              <w:t>ა</w:t>
            </w:r>
          </w:p>
        </w:tc>
        <w:tc>
          <w:tcPr>
            <w:tcW w:w="902" w:type="pct"/>
            <w:tcBorders>
              <w:top w:val="nil"/>
              <w:left w:val="nil"/>
              <w:bottom w:val="single" w:sz="4" w:space="0" w:color="auto"/>
              <w:right w:val="single" w:sz="4" w:space="0" w:color="auto"/>
            </w:tcBorders>
            <w:shd w:val="clear" w:color="000000" w:fill="FFFFFF"/>
            <w:noWrap/>
            <w:vAlign w:val="center"/>
            <w:hideMark/>
          </w:tcPr>
          <w:p w14:paraId="1F05204E" w14:textId="0E682BAB" w:rsidR="008D14C7" w:rsidRPr="00522DA1" w:rsidRDefault="003319D8" w:rsidP="00150BC0">
            <w:pPr>
              <w:spacing w:after="0" w:line="240" w:lineRule="auto"/>
              <w:jc w:val="center"/>
              <w:rPr>
                <w:rFonts w:ascii="Sylfaen" w:eastAsia="Times New Roman" w:hAnsi="Sylfaen" w:cs="Calibri"/>
                <w:b/>
                <w:bCs/>
                <w:color w:val="000000"/>
                <w:sz w:val="20"/>
                <w:szCs w:val="20"/>
                <w:lang w:val="ka-GE" w:eastAsia="ru-RU"/>
              </w:rPr>
            </w:pPr>
            <w:r>
              <w:rPr>
                <w:rFonts w:ascii="Sylfaen" w:eastAsia="Times New Roman" w:hAnsi="Sylfaen" w:cs="Calibri"/>
                <w:sz w:val="16"/>
                <w:szCs w:val="16"/>
                <w:lang w:val="ka-GE" w:eastAsia="ru-RU"/>
              </w:rPr>
              <w:t>229,0</w:t>
            </w:r>
          </w:p>
        </w:tc>
      </w:tr>
      <w:tr w:rsidR="008D14C7" w:rsidRPr="005F4A4E" w14:paraId="3C129ACA" w14:textId="77777777" w:rsidTr="008D14C7">
        <w:trPr>
          <w:trHeight w:val="600"/>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62B16249" w14:textId="77777777" w:rsidR="008D14C7" w:rsidRPr="00496A59" w:rsidRDefault="008D14C7" w:rsidP="005F4A4E">
            <w:pPr>
              <w:spacing w:after="0" w:line="240" w:lineRule="auto"/>
              <w:jc w:val="center"/>
              <w:rPr>
                <w:rFonts w:ascii="Sylfaen" w:eastAsia="Times New Roman" w:hAnsi="Sylfaen" w:cs="Calibri"/>
                <w:b/>
                <w:bCs/>
                <w:color w:val="000000"/>
                <w:sz w:val="16"/>
                <w:szCs w:val="16"/>
                <w:lang w:val="ru-RU" w:eastAsia="ru-RU"/>
              </w:rPr>
            </w:pPr>
            <w:r w:rsidRPr="00496A59">
              <w:rPr>
                <w:rFonts w:ascii="Arial CYR" w:eastAsia="Times New Roman" w:hAnsi="Arial CYR" w:cs="Arial CYR"/>
                <w:sz w:val="16"/>
                <w:szCs w:val="16"/>
                <w:lang w:val="ru-RU" w:eastAsia="ru-RU"/>
              </w:rPr>
              <w:t>06 01 01</w:t>
            </w:r>
          </w:p>
        </w:tc>
        <w:tc>
          <w:tcPr>
            <w:tcW w:w="3571" w:type="pct"/>
            <w:tcBorders>
              <w:top w:val="nil"/>
              <w:left w:val="nil"/>
              <w:bottom w:val="single" w:sz="4" w:space="0" w:color="auto"/>
              <w:right w:val="single" w:sz="4" w:space="0" w:color="auto"/>
            </w:tcBorders>
            <w:shd w:val="clear" w:color="000000" w:fill="FFFFFF"/>
            <w:vAlign w:val="center"/>
            <w:hideMark/>
          </w:tcPr>
          <w:p w14:paraId="4A14670E" w14:textId="77777777" w:rsidR="008D14C7" w:rsidRPr="005F4A4E" w:rsidRDefault="008D14C7" w:rsidP="005F4A4E">
            <w:pPr>
              <w:spacing w:after="0" w:line="240" w:lineRule="auto"/>
              <w:rPr>
                <w:rFonts w:ascii="Sylfaen" w:eastAsia="Times New Roman" w:hAnsi="Sylfaen" w:cs="Calibri"/>
                <w:b/>
                <w:bCs/>
                <w:color w:val="000000"/>
                <w:sz w:val="20"/>
                <w:szCs w:val="20"/>
                <w:lang w:val="ru-RU" w:eastAsia="ru-RU"/>
              </w:rPr>
            </w:pPr>
            <w:r w:rsidRPr="005F4A4E">
              <w:rPr>
                <w:rFonts w:ascii="Sylfaen" w:eastAsia="Times New Roman" w:hAnsi="Sylfaen" w:cs="Arial CYR"/>
                <w:color w:val="000000"/>
                <w:sz w:val="18"/>
                <w:szCs w:val="18"/>
                <w:lang w:val="ka-GE" w:eastAsia="ru-RU"/>
              </w:rPr>
              <w:t>ა(ა)იპ ახალციხის მუნიციპალიტეტის საზოგადოებრივი ჯანდაცვის ცენტრი</w:t>
            </w:r>
          </w:p>
        </w:tc>
        <w:tc>
          <w:tcPr>
            <w:tcW w:w="902" w:type="pct"/>
            <w:tcBorders>
              <w:top w:val="nil"/>
              <w:left w:val="nil"/>
              <w:bottom w:val="single" w:sz="4" w:space="0" w:color="auto"/>
              <w:right w:val="single" w:sz="4" w:space="0" w:color="auto"/>
            </w:tcBorders>
            <w:shd w:val="clear" w:color="000000" w:fill="FFFFFF"/>
            <w:noWrap/>
            <w:vAlign w:val="center"/>
            <w:hideMark/>
          </w:tcPr>
          <w:p w14:paraId="3C7A292C" w14:textId="294C5DB5" w:rsidR="008D14C7" w:rsidRPr="00522DA1" w:rsidRDefault="003319D8" w:rsidP="00150BC0">
            <w:pPr>
              <w:spacing w:after="0" w:line="240" w:lineRule="auto"/>
              <w:jc w:val="center"/>
              <w:rPr>
                <w:rFonts w:ascii="Sylfaen" w:eastAsia="Times New Roman" w:hAnsi="Sylfaen" w:cs="Calibri"/>
                <w:b/>
                <w:bCs/>
                <w:color w:val="000000"/>
                <w:sz w:val="20"/>
                <w:szCs w:val="20"/>
                <w:lang w:val="ka-GE" w:eastAsia="ru-RU"/>
              </w:rPr>
            </w:pPr>
            <w:r>
              <w:rPr>
                <w:rFonts w:ascii="Sylfaen" w:eastAsia="Times New Roman" w:hAnsi="Sylfaen" w:cs="Calibri"/>
                <w:sz w:val="16"/>
                <w:szCs w:val="16"/>
                <w:lang w:val="ka-GE" w:eastAsia="ru-RU"/>
              </w:rPr>
              <w:t>229,0</w:t>
            </w:r>
          </w:p>
        </w:tc>
      </w:tr>
      <w:tr w:rsidR="008D14C7" w:rsidRPr="005F4A4E" w14:paraId="5DD9E9A6"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30C91E30"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Arial CYR" w:eastAsia="Times New Roman" w:hAnsi="Arial CYR" w:cs="Arial CYR"/>
                <w:b/>
                <w:sz w:val="16"/>
                <w:szCs w:val="16"/>
                <w:lang w:val="ru-RU" w:eastAsia="ru-RU"/>
              </w:rPr>
              <w:t>06 02</w:t>
            </w:r>
          </w:p>
        </w:tc>
        <w:tc>
          <w:tcPr>
            <w:tcW w:w="3571" w:type="pct"/>
            <w:tcBorders>
              <w:top w:val="nil"/>
              <w:left w:val="nil"/>
              <w:bottom w:val="single" w:sz="4" w:space="0" w:color="auto"/>
              <w:right w:val="single" w:sz="4" w:space="0" w:color="auto"/>
            </w:tcBorders>
            <w:shd w:val="clear" w:color="000000" w:fill="FFFFFF"/>
            <w:vAlign w:val="center"/>
            <w:hideMark/>
          </w:tcPr>
          <w:p w14:paraId="2E97D302"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b/>
                <w:color w:val="000000"/>
                <w:sz w:val="18"/>
                <w:szCs w:val="18"/>
                <w:lang w:val="ka-GE" w:eastAsia="ru-RU"/>
              </w:rPr>
              <w:t>სოციალური დაცვა</w:t>
            </w:r>
          </w:p>
        </w:tc>
        <w:tc>
          <w:tcPr>
            <w:tcW w:w="902" w:type="pct"/>
            <w:tcBorders>
              <w:top w:val="nil"/>
              <w:left w:val="nil"/>
              <w:bottom w:val="single" w:sz="4" w:space="0" w:color="auto"/>
              <w:right w:val="single" w:sz="4" w:space="0" w:color="auto"/>
            </w:tcBorders>
            <w:shd w:val="clear" w:color="000000" w:fill="FFFFFF"/>
            <w:noWrap/>
            <w:vAlign w:val="center"/>
            <w:hideMark/>
          </w:tcPr>
          <w:p w14:paraId="781C4CCA" w14:textId="1A24ACC2" w:rsidR="008D14C7" w:rsidRPr="00D01C53" w:rsidRDefault="00A54CC2" w:rsidP="003D0D75">
            <w:pPr>
              <w:spacing w:after="0" w:line="240" w:lineRule="auto"/>
              <w:jc w:val="center"/>
              <w:rPr>
                <w:rFonts w:ascii="Sylfaen" w:eastAsia="Times New Roman" w:hAnsi="Sylfaen" w:cs="Calibri"/>
                <w:b/>
                <w:color w:val="000000"/>
                <w:sz w:val="20"/>
                <w:szCs w:val="20"/>
                <w:lang w:val="ka-GE" w:eastAsia="ru-RU"/>
              </w:rPr>
            </w:pPr>
            <w:r w:rsidRPr="00D01C53">
              <w:rPr>
                <w:rFonts w:ascii="Sylfaen" w:eastAsia="Times New Roman" w:hAnsi="Sylfaen" w:cs="Calibri"/>
                <w:b/>
                <w:sz w:val="16"/>
                <w:szCs w:val="16"/>
                <w:lang w:val="ka-GE" w:eastAsia="ru-RU"/>
              </w:rPr>
              <w:t>1 36,9</w:t>
            </w:r>
          </w:p>
        </w:tc>
      </w:tr>
      <w:tr w:rsidR="008D14C7" w:rsidRPr="005F4A4E" w14:paraId="32029C74"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0BE56631"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Arial CYR" w:eastAsia="Times New Roman" w:hAnsi="Arial CYR" w:cs="Arial CYR"/>
                <w:sz w:val="16"/>
                <w:szCs w:val="16"/>
                <w:lang w:val="ru-RU" w:eastAsia="ru-RU"/>
              </w:rPr>
              <w:t>06 02 01</w:t>
            </w:r>
          </w:p>
        </w:tc>
        <w:tc>
          <w:tcPr>
            <w:tcW w:w="3571" w:type="pct"/>
            <w:tcBorders>
              <w:top w:val="nil"/>
              <w:left w:val="nil"/>
              <w:bottom w:val="single" w:sz="4" w:space="0" w:color="auto"/>
              <w:right w:val="single" w:sz="4" w:space="0" w:color="auto"/>
            </w:tcBorders>
            <w:shd w:val="clear" w:color="000000" w:fill="FFFFFF"/>
            <w:vAlign w:val="center"/>
            <w:hideMark/>
          </w:tcPr>
          <w:p w14:paraId="7A8E13F4"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902" w:type="pct"/>
            <w:tcBorders>
              <w:top w:val="nil"/>
              <w:left w:val="nil"/>
              <w:bottom w:val="single" w:sz="4" w:space="0" w:color="auto"/>
              <w:right w:val="single" w:sz="4" w:space="0" w:color="auto"/>
            </w:tcBorders>
            <w:shd w:val="clear" w:color="000000" w:fill="FFFFFF"/>
            <w:noWrap/>
            <w:vAlign w:val="center"/>
            <w:hideMark/>
          </w:tcPr>
          <w:p w14:paraId="21817276" w14:textId="42637260" w:rsidR="008D14C7" w:rsidRPr="00B44C9D" w:rsidRDefault="00B44C9D" w:rsidP="005F4A4E">
            <w:pPr>
              <w:spacing w:after="0" w:line="240" w:lineRule="auto"/>
              <w:jc w:val="center"/>
              <w:rPr>
                <w:rFonts w:ascii="Sylfaen" w:eastAsia="Times New Roman" w:hAnsi="Sylfaen" w:cs="Calibri"/>
                <w:color w:val="000000"/>
                <w:sz w:val="20"/>
                <w:szCs w:val="20"/>
                <w:lang w:val="ka-GE" w:eastAsia="ru-RU"/>
              </w:rPr>
            </w:pPr>
            <w:r>
              <w:rPr>
                <w:rFonts w:ascii="Sylfaen" w:eastAsia="Times New Roman" w:hAnsi="Sylfaen" w:cs="Calibri"/>
                <w:sz w:val="16"/>
                <w:szCs w:val="16"/>
                <w:lang w:val="ka-GE" w:eastAsia="ru-RU"/>
              </w:rPr>
              <w:t>3,0</w:t>
            </w:r>
          </w:p>
        </w:tc>
      </w:tr>
      <w:tr w:rsidR="008D14C7" w:rsidRPr="005F4A4E" w14:paraId="29921DC3"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2938E07D"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Arial CYR" w:eastAsia="Times New Roman" w:hAnsi="Arial CYR" w:cs="Arial CYR"/>
                <w:sz w:val="16"/>
                <w:szCs w:val="16"/>
                <w:lang w:val="ru-RU" w:eastAsia="ru-RU"/>
              </w:rPr>
              <w:t>06 02 02</w:t>
            </w:r>
          </w:p>
        </w:tc>
        <w:tc>
          <w:tcPr>
            <w:tcW w:w="3571" w:type="pct"/>
            <w:tcBorders>
              <w:top w:val="nil"/>
              <w:left w:val="nil"/>
              <w:bottom w:val="single" w:sz="4" w:space="0" w:color="auto"/>
              <w:right w:val="single" w:sz="4" w:space="0" w:color="auto"/>
            </w:tcBorders>
            <w:shd w:val="clear" w:color="000000" w:fill="FFFFFF"/>
            <w:vAlign w:val="center"/>
          </w:tcPr>
          <w:p w14:paraId="0608E6CB"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შეზღუდული შესაძლებლობების მქონე პირთა სოციალური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4797873A" w14:textId="130683C1" w:rsidR="008D14C7" w:rsidRPr="00B44C9D" w:rsidRDefault="00B44C9D" w:rsidP="00150BC0">
            <w:pPr>
              <w:spacing w:after="0" w:line="240" w:lineRule="auto"/>
              <w:jc w:val="center"/>
              <w:rPr>
                <w:rFonts w:ascii="Sylfaen" w:eastAsia="Times New Roman" w:hAnsi="Sylfaen" w:cs="Calibri"/>
                <w:color w:val="000000"/>
                <w:sz w:val="20"/>
                <w:szCs w:val="20"/>
                <w:lang w:val="ka-GE" w:eastAsia="ru-RU"/>
              </w:rPr>
            </w:pPr>
            <w:r>
              <w:rPr>
                <w:rFonts w:ascii="Sylfaen" w:eastAsia="Times New Roman" w:hAnsi="Sylfaen" w:cs="Calibri"/>
                <w:sz w:val="16"/>
                <w:szCs w:val="16"/>
                <w:lang w:val="ka-GE" w:eastAsia="ru-RU"/>
              </w:rPr>
              <w:t>205,2</w:t>
            </w:r>
          </w:p>
        </w:tc>
      </w:tr>
      <w:tr w:rsidR="008D14C7" w:rsidRPr="005F4A4E" w14:paraId="46D1A05E"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658C8D5E"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Arial CYR" w:eastAsia="Times New Roman" w:hAnsi="Arial CYR" w:cs="Arial CYR"/>
                <w:sz w:val="16"/>
                <w:szCs w:val="16"/>
                <w:lang w:val="ru-RU" w:eastAsia="ru-RU"/>
              </w:rPr>
              <w:t>06 02 03</w:t>
            </w:r>
          </w:p>
        </w:tc>
        <w:tc>
          <w:tcPr>
            <w:tcW w:w="3571" w:type="pct"/>
            <w:tcBorders>
              <w:top w:val="nil"/>
              <w:left w:val="nil"/>
              <w:bottom w:val="single" w:sz="4" w:space="0" w:color="auto"/>
              <w:right w:val="single" w:sz="4" w:space="0" w:color="auto"/>
            </w:tcBorders>
            <w:shd w:val="clear" w:color="000000" w:fill="FFFFFF"/>
            <w:vAlign w:val="center"/>
          </w:tcPr>
          <w:p w14:paraId="5C182C95"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ru-RU" w:eastAsia="ru-RU"/>
              </w:rPr>
              <w:t xml:space="preserve">II </w:t>
            </w:r>
            <w:r w:rsidRPr="005F4A4E">
              <w:rPr>
                <w:rFonts w:ascii="Sylfaen" w:eastAsia="Times New Roman" w:hAnsi="Sylfaen" w:cs="Arial CYR"/>
                <w:color w:val="000000"/>
                <w:sz w:val="18"/>
                <w:szCs w:val="18"/>
                <w:lang w:val="ka-GE" w:eastAsia="ru-RU"/>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2E065F46" w14:textId="031DC7BB" w:rsidR="008D14C7" w:rsidRPr="00830144" w:rsidRDefault="00830144" w:rsidP="005F4A4E">
            <w:pPr>
              <w:spacing w:after="0" w:line="240" w:lineRule="auto"/>
              <w:jc w:val="center"/>
              <w:rPr>
                <w:rFonts w:ascii="Sylfaen" w:eastAsia="Times New Roman" w:hAnsi="Sylfaen" w:cs="Calibri"/>
                <w:color w:val="000000"/>
                <w:sz w:val="20"/>
                <w:szCs w:val="20"/>
                <w:lang w:val="ka-GE" w:eastAsia="ru-RU"/>
              </w:rPr>
            </w:pPr>
            <w:r>
              <w:rPr>
                <w:rFonts w:ascii="Sylfaen" w:eastAsia="Times New Roman" w:hAnsi="Sylfaen" w:cs="Calibri"/>
                <w:bCs/>
                <w:sz w:val="16"/>
                <w:szCs w:val="16"/>
                <w:lang w:val="ka-GE" w:eastAsia="ru-RU"/>
              </w:rPr>
              <w:t>18,0</w:t>
            </w:r>
          </w:p>
        </w:tc>
      </w:tr>
      <w:tr w:rsidR="008D14C7" w:rsidRPr="005F4A4E" w14:paraId="359D0EC2"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73020977"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Arial CYR" w:eastAsia="Times New Roman" w:hAnsi="Arial CYR" w:cs="Arial CYR"/>
                <w:sz w:val="16"/>
                <w:szCs w:val="16"/>
                <w:lang w:val="ru-RU" w:eastAsia="ru-RU"/>
              </w:rPr>
              <w:t>06 02 04</w:t>
            </w:r>
          </w:p>
        </w:tc>
        <w:tc>
          <w:tcPr>
            <w:tcW w:w="3571" w:type="pct"/>
            <w:tcBorders>
              <w:top w:val="nil"/>
              <w:left w:val="nil"/>
              <w:bottom w:val="single" w:sz="4" w:space="0" w:color="auto"/>
              <w:right w:val="single" w:sz="4" w:space="0" w:color="auto"/>
            </w:tcBorders>
            <w:shd w:val="clear" w:color="000000" w:fill="FFFFFF"/>
            <w:vAlign w:val="center"/>
          </w:tcPr>
          <w:p w14:paraId="303219D6"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ა(ა)იპ ახალციხის მუნიციპალიტეტის სათნოების სახლი</w:t>
            </w:r>
          </w:p>
        </w:tc>
        <w:tc>
          <w:tcPr>
            <w:tcW w:w="902" w:type="pct"/>
            <w:tcBorders>
              <w:top w:val="nil"/>
              <w:left w:val="nil"/>
              <w:bottom w:val="single" w:sz="4" w:space="0" w:color="auto"/>
              <w:right w:val="single" w:sz="4" w:space="0" w:color="auto"/>
            </w:tcBorders>
            <w:shd w:val="clear" w:color="000000" w:fill="FFFFFF"/>
            <w:noWrap/>
            <w:vAlign w:val="center"/>
          </w:tcPr>
          <w:p w14:paraId="1C4FD1C6" w14:textId="64A160E4" w:rsidR="008D14C7" w:rsidRPr="00830144" w:rsidRDefault="00830144" w:rsidP="003D0D75">
            <w:pPr>
              <w:spacing w:after="0" w:line="240" w:lineRule="auto"/>
              <w:jc w:val="center"/>
              <w:rPr>
                <w:rFonts w:ascii="Sylfaen" w:eastAsia="Times New Roman" w:hAnsi="Sylfaen" w:cs="Calibri"/>
                <w:color w:val="000000"/>
                <w:sz w:val="20"/>
                <w:szCs w:val="20"/>
                <w:lang w:val="ka-GE" w:eastAsia="ru-RU"/>
              </w:rPr>
            </w:pPr>
            <w:r>
              <w:rPr>
                <w:rFonts w:ascii="Sylfaen" w:eastAsia="Times New Roman" w:hAnsi="Sylfaen" w:cs="Calibri"/>
                <w:sz w:val="16"/>
                <w:szCs w:val="16"/>
                <w:lang w:val="ka-GE" w:eastAsia="ru-RU"/>
              </w:rPr>
              <w:t>1</w:t>
            </w:r>
            <w:r w:rsidR="003D0D75">
              <w:rPr>
                <w:rFonts w:ascii="Sylfaen" w:eastAsia="Times New Roman" w:hAnsi="Sylfaen" w:cs="Calibri"/>
                <w:sz w:val="16"/>
                <w:szCs w:val="16"/>
                <w:lang w:val="ka-GE" w:eastAsia="ru-RU"/>
              </w:rPr>
              <w:t>83</w:t>
            </w:r>
            <w:r>
              <w:rPr>
                <w:rFonts w:ascii="Sylfaen" w:eastAsia="Times New Roman" w:hAnsi="Sylfaen" w:cs="Calibri"/>
                <w:sz w:val="16"/>
                <w:szCs w:val="16"/>
                <w:lang w:val="ka-GE" w:eastAsia="ru-RU"/>
              </w:rPr>
              <w:t>,3</w:t>
            </w:r>
          </w:p>
        </w:tc>
      </w:tr>
      <w:tr w:rsidR="008D14C7" w:rsidRPr="005F4A4E" w14:paraId="0048CF83"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654BF247"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Arial CYR" w:eastAsia="Times New Roman" w:hAnsi="Arial CYR" w:cs="Arial CYR"/>
                <w:sz w:val="16"/>
                <w:szCs w:val="16"/>
                <w:lang w:val="ru-RU" w:eastAsia="ru-RU"/>
              </w:rPr>
              <w:t>06 02 05</w:t>
            </w:r>
          </w:p>
        </w:tc>
        <w:tc>
          <w:tcPr>
            <w:tcW w:w="3571" w:type="pct"/>
            <w:tcBorders>
              <w:top w:val="nil"/>
              <w:left w:val="nil"/>
              <w:bottom w:val="single" w:sz="4" w:space="0" w:color="auto"/>
              <w:right w:val="single" w:sz="4" w:space="0" w:color="auto"/>
            </w:tcBorders>
            <w:shd w:val="clear" w:color="000000" w:fill="FFFFFF"/>
            <w:vAlign w:val="center"/>
          </w:tcPr>
          <w:p w14:paraId="2D9A8AC6"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ხანძრით დაზარალებული ოჯახების ერთჯერადი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257083CB" w14:textId="19E60387" w:rsidR="008D14C7" w:rsidRPr="00830144" w:rsidRDefault="00830144" w:rsidP="00AD1452">
            <w:pPr>
              <w:spacing w:after="0" w:line="240" w:lineRule="auto"/>
              <w:jc w:val="center"/>
              <w:rPr>
                <w:rFonts w:ascii="Sylfaen" w:eastAsia="Times New Roman" w:hAnsi="Sylfaen" w:cs="Calibri"/>
                <w:color w:val="000000"/>
                <w:sz w:val="20"/>
                <w:szCs w:val="20"/>
                <w:lang w:val="ka-GE" w:eastAsia="ru-RU"/>
              </w:rPr>
            </w:pPr>
            <w:r>
              <w:rPr>
                <w:rFonts w:ascii="Sylfaen" w:eastAsia="Times New Roman" w:hAnsi="Sylfaen" w:cs="Calibri"/>
                <w:sz w:val="16"/>
                <w:szCs w:val="16"/>
                <w:lang w:val="ka-GE" w:eastAsia="ru-RU"/>
              </w:rPr>
              <w:t>18,0</w:t>
            </w:r>
          </w:p>
        </w:tc>
      </w:tr>
      <w:tr w:rsidR="008D14C7" w:rsidRPr="005F4A4E" w14:paraId="63BE2EBA"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044D78A2"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Arial CYR" w:eastAsia="Times New Roman" w:hAnsi="Arial CYR" w:cs="Arial CYR"/>
                <w:sz w:val="16"/>
                <w:szCs w:val="16"/>
                <w:lang w:val="ru-RU" w:eastAsia="ru-RU"/>
              </w:rPr>
              <w:t>06 02 06</w:t>
            </w:r>
          </w:p>
        </w:tc>
        <w:tc>
          <w:tcPr>
            <w:tcW w:w="3571" w:type="pct"/>
            <w:tcBorders>
              <w:top w:val="nil"/>
              <w:left w:val="nil"/>
              <w:bottom w:val="single" w:sz="4" w:space="0" w:color="auto"/>
              <w:right w:val="single" w:sz="4" w:space="0" w:color="auto"/>
            </w:tcBorders>
            <w:shd w:val="clear" w:color="000000" w:fill="FFFFFF"/>
            <w:vAlign w:val="center"/>
          </w:tcPr>
          <w:p w14:paraId="2B19A07E"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იძულებით გადაადგილებულ პირთა, დევნილთა და უკიდურესად გაჭირვებულთა სოციალური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4ABFFF5A" w14:textId="5B4B8425" w:rsidR="008D14C7" w:rsidRPr="00006F6A" w:rsidRDefault="00006F6A" w:rsidP="00F86CED">
            <w:pPr>
              <w:spacing w:after="0" w:line="240" w:lineRule="auto"/>
              <w:jc w:val="center"/>
              <w:rPr>
                <w:rFonts w:ascii="Sylfaen" w:eastAsia="Times New Roman" w:hAnsi="Sylfaen" w:cs="Calibri"/>
                <w:color w:val="000000"/>
                <w:sz w:val="20"/>
                <w:szCs w:val="20"/>
                <w:lang w:val="ka-GE" w:eastAsia="ru-RU"/>
              </w:rPr>
            </w:pPr>
            <w:r>
              <w:rPr>
                <w:rFonts w:ascii="Sylfaen" w:eastAsia="Times New Roman" w:hAnsi="Sylfaen" w:cs="Calibri"/>
                <w:sz w:val="18"/>
                <w:szCs w:val="18"/>
                <w:lang w:val="ka-GE" w:eastAsia="ru-RU"/>
              </w:rPr>
              <w:t>155,0</w:t>
            </w:r>
          </w:p>
        </w:tc>
      </w:tr>
      <w:tr w:rsidR="008D14C7" w:rsidRPr="005F4A4E" w14:paraId="689E0953"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1213721C"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Sylfaen" w:eastAsia="Times New Roman" w:hAnsi="Sylfaen" w:cs="Arial CYR"/>
                <w:sz w:val="16"/>
                <w:szCs w:val="16"/>
                <w:lang w:val="ka-GE" w:eastAsia="ru-RU"/>
              </w:rPr>
              <w:t>06 02</w:t>
            </w:r>
            <w:r w:rsidRPr="00496A59">
              <w:rPr>
                <w:rFonts w:ascii="Sylfaen" w:eastAsia="Times New Roman" w:hAnsi="Sylfaen" w:cs="Arial CYR"/>
                <w:sz w:val="16"/>
                <w:szCs w:val="16"/>
                <w:lang w:val="ru-RU" w:eastAsia="ru-RU"/>
              </w:rPr>
              <w:t xml:space="preserve"> 07</w:t>
            </w:r>
          </w:p>
        </w:tc>
        <w:tc>
          <w:tcPr>
            <w:tcW w:w="3571" w:type="pct"/>
            <w:tcBorders>
              <w:top w:val="nil"/>
              <w:left w:val="nil"/>
              <w:bottom w:val="single" w:sz="4" w:space="0" w:color="auto"/>
              <w:right w:val="single" w:sz="4" w:space="0" w:color="auto"/>
            </w:tcBorders>
            <w:shd w:val="clear" w:color="000000" w:fill="FFFFFF"/>
            <w:vAlign w:val="center"/>
          </w:tcPr>
          <w:p w14:paraId="0F0D5C2A"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99 წელს გადაცილებულ უხუცესთა და დედ-მამით ობოლ ბავშვთა ერთჯერადი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15DEB7F4" w14:textId="68F28BBA" w:rsidR="008D14C7" w:rsidRPr="00006F6A" w:rsidRDefault="00006F6A" w:rsidP="00AD1452">
            <w:pPr>
              <w:spacing w:after="0" w:line="240" w:lineRule="auto"/>
              <w:jc w:val="center"/>
              <w:rPr>
                <w:rFonts w:ascii="Sylfaen" w:eastAsia="Times New Roman" w:hAnsi="Sylfaen" w:cs="Calibri"/>
                <w:color w:val="000000"/>
                <w:sz w:val="20"/>
                <w:szCs w:val="20"/>
                <w:lang w:val="ka-GE" w:eastAsia="ru-RU"/>
              </w:rPr>
            </w:pPr>
            <w:r>
              <w:rPr>
                <w:rFonts w:ascii="Sylfaen" w:eastAsia="Times New Roman" w:hAnsi="Sylfaen" w:cs="Calibri"/>
                <w:sz w:val="18"/>
                <w:szCs w:val="18"/>
                <w:lang w:val="ka-GE" w:eastAsia="ru-RU"/>
              </w:rPr>
              <w:t>34,4</w:t>
            </w:r>
          </w:p>
        </w:tc>
      </w:tr>
      <w:tr w:rsidR="008D14C7" w:rsidRPr="005F4A4E" w14:paraId="446F6010"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11D89E0E"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Sylfaen" w:eastAsia="Times New Roman" w:hAnsi="Sylfaen" w:cs="Arial CYR"/>
                <w:sz w:val="16"/>
                <w:szCs w:val="16"/>
                <w:lang w:val="ka-GE" w:eastAsia="ru-RU"/>
              </w:rPr>
              <w:t>06 02</w:t>
            </w:r>
            <w:r w:rsidRPr="00496A59">
              <w:rPr>
                <w:rFonts w:ascii="Sylfaen" w:eastAsia="Times New Roman" w:hAnsi="Sylfaen" w:cs="Arial CYR"/>
                <w:sz w:val="16"/>
                <w:szCs w:val="16"/>
                <w:lang w:val="ru-RU" w:eastAsia="ru-RU"/>
              </w:rPr>
              <w:t xml:space="preserve"> 08</w:t>
            </w:r>
          </w:p>
        </w:tc>
        <w:tc>
          <w:tcPr>
            <w:tcW w:w="3571" w:type="pct"/>
            <w:tcBorders>
              <w:top w:val="nil"/>
              <w:left w:val="nil"/>
              <w:bottom w:val="single" w:sz="4" w:space="0" w:color="auto"/>
              <w:right w:val="single" w:sz="4" w:space="0" w:color="auto"/>
            </w:tcBorders>
            <w:shd w:val="clear" w:color="000000" w:fill="FFFFFF"/>
            <w:vAlign w:val="center"/>
          </w:tcPr>
          <w:p w14:paraId="3E343DF4"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ქალაქ ახალციხეში მგზავრთა დაგაყვანის შეღავათის პროგრამა</w:t>
            </w:r>
          </w:p>
        </w:tc>
        <w:tc>
          <w:tcPr>
            <w:tcW w:w="902" w:type="pct"/>
            <w:tcBorders>
              <w:top w:val="nil"/>
              <w:left w:val="nil"/>
              <w:bottom w:val="single" w:sz="4" w:space="0" w:color="auto"/>
              <w:right w:val="single" w:sz="4" w:space="0" w:color="auto"/>
            </w:tcBorders>
            <w:shd w:val="clear" w:color="000000" w:fill="FFFFFF"/>
            <w:noWrap/>
            <w:vAlign w:val="center"/>
          </w:tcPr>
          <w:p w14:paraId="39636F51" w14:textId="018183A3" w:rsidR="008D14C7" w:rsidRPr="00006F6A" w:rsidRDefault="00006F6A" w:rsidP="005F4A4E">
            <w:pPr>
              <w:spacing w:after="0" w:line="240" w:lineRule="auto"/>
              <w:jc w:val="center"/>
              <w:rPr>
                <w:rFonts w:ascii="Sylfaen" w:eastAsia="Times New Roman" w:hAnsi="Sylfaen" w:cs="Calibri"/>
                <w:color w:val="000000"/>
                <w:sz w:val="20"/>
                <w:szCs w:val="20"/>
                <w:lang w:val="ka-GE" w:eastAsia="ru-RU"/>
              </w:rPr>
            </w:pPr>
            <w:r>
              <w:rPr>
                <w:rFonts w:ascii="Sylfaen" w:eastAsia="Times New Roman" w:hAnsi="Sylfaen" w:cs="Calibri"/>
                <w:sz w:val="18"/>
                <w:szCs w:val="18"/>
                <w:lang w:val="ka-GE" w:eastAsia="ru-RU"/>
              </w:rPr>
              <w:t>22,0</w:t>
            </w:r>
          </w:p>
        </w:tc>
      </w:tr>
      <w:tr w:rsidR="008D14C7" w:rsidRPr="005F4A4E" w14:paraId="4DDE2799"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7FC526C4"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Sylfaen" w:eastAsia="Times New Roman" w:hAnsi="Sylfaen" w:cs="Arial CYR"/>
                <w:sz w:val="16"/>
                <w:szCs w:val="16"/>
                <w:lang w:val="ka-GE" w:eastAsia="ru-RU"/>
              </w:rPr>
              <w:lastRenderedPageBreak/>
              <w:t>06 02</w:t>
            </w:r>
            <w:r w:rsidRPr="00496A59">
              <w:rPr>
                <w:rFonts w:ascii="Sylfaen" w:eastAsia="Times New Roman" w:hAnsi="Sylfaen" w:cs="Arial CYR"/>
                <w:sz w:val="16"/>
                <w:szCs w:val="16"/>
                <w:lang w:val="ru-RU" w:eastAsia="ru-RU"/>
              </w:rPr>
              <w:t xml:space="preserve"> 09</w:t>
            </w:r>
          </w:p>
        </w:tc>
        <w:tc>
          <w:tcPr>
            <w:tcW w:w="3571" w:type="pct"/>
            <w:tcBorders>
              <w:top w:val="nil"/>
              <w:left w:val="nil"/>
              <w:bottom w:val="single" w:sz="4" w:space="0" w:color="auto"/>
              <w:right w:val="single" w:sz="4" w:space="0" w:color="auto"/>
            </w:tcBorders>
            <w:shd w:val="clear" w:color="000000" w:fill="FFFFFF"/>
            <w:vAlign w:val="center"/>
          </w:tcPr>
          <w:p w14:paraId="496D2F0E"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902" w:type="pct"/>
            <w:tcBorders>
              <w:top w:val="nil"/>
              <w:left w:val="nil"/>
              <w:bottom w:val="single" w:sz="4" w:space="0" w:color="auto"/>
              <w:right w:val="single" w:sz="4" w:space="0" w:color="auto"/>
            </w:tcBorders>
            <w:shd w:val="clear" w:color="000000" w:fill="FFFFFF"/>
            <w:noWrap/>
            <w:vAlign w:val="center"/>
          </w:tcPr>
          <w:p w14:paraId="79BAF4FE" w14:textId="05169398" w:rsidR="008D14C7" w:rsidRPr="005F4A4E" w:rsidRDefault="008D14C7" w:rsidP="00F86CED">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7</w:t>
            </w:r>
            <w:r w:rsidR="00F86CED">
              <w:rPr>
                <w:rFonts w:ascii="Sylfaen" w:eastAsia="Times New Roman" w:hAnsi="Sylfaen" w:cs="Calibri"/>
                <w:sz w:val="18"/>
                <w:szCs w:val="18"/>
                <w:lang w:val="ka-GE" w:eastAsia="ru-RU"/>
              </w:rPr>
              <w:t>3</w:t>
            </w:r>
            <w:r w:rsidRPr="005F4A4E">
              <w:rPr>
                <w:rFonts w:ascii="Sylfaen" w:eastAsia="Times New Roman" w:hAnsi="Sylfaen" w:cs="Calibri"/>
                <w:sz w:val="18"/>
                <w:szCs w:val="18"/>
                <w:lang w:val="ru-RU" w:eastAsia="ru-RU"/>
              </w:rPr>
              <w:t>.0</w:t>
            </w:r>
          </w:p>
        </w:tc>
      </w:tr>
      <w:tr w:rsidR="008D14C7" w:rsidRPr="005F4A4E" w14:paraId="6DC23C77"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5EA1EB9A"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Sylfaen" w:eastAsia="Times New Roman" w:hAnsi="Sylfaen" w:cs="Arial CYR"/>
                <w:sz w:val="16"/>
                <w:szCs w:val="16"/>
                <w:lang w:val="ka-GE" w:eastAsia="ru-RU"/>
              </w:rPr>
              <w:t>06 02</w:t>
            </w:r>
            <w:r w:rsidRPr="00496A59">
              <w:rPr>
                <w:rFonts w:ascii="Sylfaen" w:eastAsia="Times New Roman" w:hAnsi="Sylfaen" w:cs="Arial CYR"/>
                <w:sz w:val="16"/>
                <w:szCs w:val="16"/>
                <w:lang w:val="ru-RU" w:eastAsia="ru-RU"/>
              </w:rPr>
              <w:t xml:space="preserve"> 10</w:t>
            </w:r>
          </w:p>
        </w:tc>
        <w:tc>
          <w:tcPr>
            <w:tcW w:w="3571" w:type="pct"/>
            <w:tcBorders>
              <w:top w:val="nil"/>
              <w:left w:val="nil"/>
              <w:bottom w:val="single" w:sz="4" w:space="0" w:color="auto"/>
              <w:right w:val="single" w:sz="4" w:space="0" w:color="auto"/>
            </w:tcBorders>
            <w:shd w:val="clear" w:color="000000" w:fill="FFFFFF"/>
            <w:vAlign w:val="center"/>
          </w:tcPr>
          <w:p w14:paraId="04D856AE"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902" w:type="pct"/>
            <w:tcBorders>
              <w:top w:val="nil"/>
              <w:left w:val="nil"/>
              <w:bottom w:val="single" w:sz="4" w:space="0" w:color="auto"/>
              <w:right w:val="single" w:sz="4" w:space="0" w:color="auto"/>
            </w:tcBorders>
            <w:shd w:val="clear" w:color="000000" w:fill="FFFFFF"/>
            <w:noWrap/>
            <w:vAlign w:val="center"/>
          </w:tcPr>
          <w:p w14:paraId="679ED541"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14.0</w:t>
            </w:r>
          </w:p>
        </w:tc>
      </w:tr>
      <w:tr w:rsidR="008D14C7" w:rsidRPr="005F4A4E" w14:paraId="471912CF"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4F96821D"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Sylfaen" w:eastAsia="Times New Roman" w:hAnsi="Sylfaen" w:cs="Arial CYR"/>
                <w:sz w:val="16"/>
                <w:szCs w:val="16"/>
                <w:lang w:val="ru-RU" w:eastAsia="ru-RU"/>
              </w:rPr>
              <w:t>06 02 11</w:t>
            </w:r>
          </w:p>
        </w:tc>
        <w:tc>
          <w:tcPr>
            <w:tcW w:w="3571" w:type="pct"/>
            <w:tcBorders>
              <w:top w:val="nil"/>
              <w:left w:val="nil"/>
              <w:bottom w:val="single" w:sz="4" w:space="0" w:color="auto"/>
              <w:right w:val="single" w:sz="4" w:space="0" w:color="auto"/>
            </w:tcBorders>
            <w:shd w:val="clear" w:color="000000" w:fill="FFFFFF"/>
            <w:vAlign w:val="center"/>
          </w:tcPr>
          <w:p w14:paraId="5C0A6721"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მოსახლეობის სამედიცინო მომსახურების დაფინანსება</w:t>
            </w:r>
          </w:p>
        </w:tc>
        <w:tc>
          <w:tcPr>
            <w:tcW w:w="902" w:type="pct"/>
            <w:tcBorders>
              <w:top w:val="nil"/>
              <w:left w:val="nil"/>
              <w:bottom w:val="single" w:sz="4" w:space="0" w:color="auto"/>
              <w:right w:val="single" w:sz="4" w:space="0" w:color="auto"/>
            </w:tcBorders>
            <w:shd w:val="clear" w:color="000000" w:fill="FFFFFF"/>
            <w:noWrap/>
            <w:vAlign w:val="center"/>
          </w:tcPr>
          <w:p w14:paraId="60658FE7" w14:textId="2650AC0E" w:rsidR="008D14C7" w:rsidRPr="00006F6A" w:rsidRDefault="00006F6A" w:rsidP="00F86CED">
            <w:pPr>
              <w:spacing w:after="0" w:line="240" w:lineRule="auto"/>
              <w:jc w:val="center"/>
              <w:rPr>
                <w:rFonts w:ascii="Sylfaen" w:eastAsia="Times New Roman" w:hAnsi="Sylfaen" w:cs="Calibri"/>
                <w:color w:val="000000"/>
                <w:sz w:val="20"/>
                <w:szCs w:val="20"/>
                <w:lang w:val="ka-GE" w:eastAsia="ru-RU"/>
              </w:rPr>
            </w:pPr>
            <w:r>
              <w:rPr>
                <w:rFonts w:ascii="Sylfaen" w:eastAsia="Times New Roman" w:hAnsi="Sylfaen" w:cs="Calibri"/>
                <w:sz w:val="18"/>
                <w:szCs w:val="18"/>
                <w:lang w:val="ka-GE" w:eastAsia="ru-RU"/>
              </w:rPr>
              <w:t>600,0</w:t>
            </w:r>
          </w:p>
        </w:tc>
      </w:tr>
      <w:tr w:rsidR="008D14C7" w:rsidRPr="005F4A4E" w14:paraId="31132D89"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27F368BE" w14:textId="77777777" w:rsidR="008D14C7" w:rsidRPr="00496A59" w:rsidRDefault="008D14C7" w:rsidP="005F4A4E">
            <w:pPr>
              <w:spacing w:after="0" w:line="240" w:lineRule="auto"/>
              <w:jc w:val="center"/>
              <w:rPr>
                <w:rFonts w:ascii="Sylfaen" w:eastAsia="Times New Roman" w:hAnsi="Sylfaen" w:cs="Calibri"/>
                <w:color w:val="000000"/>
                <w:sz w:val="16"/>
                <w:szCs w:val="16"/>
                <w:lang w:val="ru-RU" w:eastAsia="ru-RU"/>
              </w:rPr>
            </w:pPr>
            <w:r w:rsidRPr="00496A59">
              <w:rPr>
                <w:rFonts w:ascii="Sylfaen" w:eastAsia="Times New Roman" w:hAnsi="Sylfaen" w:cs="Arial CYR"/>
                <w:sz w:val="16"/>
                <w:szCs w:val="16"/>
                <w:lang w:val="ka-GE" w:eastAsia="ru-RU"/>
              </w:rPr>
              <w:t>06 02 12</w:t>
            </w:r>
          </w:p>
        </w:tc>
        <w:tc>
          <w:tcPr>
            <w:tcW w:w="3571" w:type="pct"/>
            <w:tcBorders>
              <w:top w:val="nil"/>
              <w:left w:val="nil"/>
              <w:bottom w:val="single" w:sz="4" w:space="0" w:color="auto"/>
              <w:right w:val="single" w:sz="4" w:space="0" w:color="auto"/>
            </w:tcBorders>
            <w:shd w:val="clear" w:color="000000" w:fill="FFFFFF"/>
            <w:vAlign w:val="center"/>
            <w:hideMark/>
          </w:tcPr>
          <w:p w14:paraId="4005F6D3"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902" w:type="pct"/>
            <w:tcBorders>
              <w:top w:val="nil"/>
              <w:left w:val="nil"/>
              <w:bottom w:val="single" w:sz="4" w:space="0" w:color="auto"/>
              <w:right w:val="single" w:sz="4" w:space="0" w:color="auto"/>
            </w:tcBorders>
            <w:shd w:val="clear" w:color="000000" w:fill="FFFFFF"/>
            <w:noWrap/>
            <w:vAlign w:val="center"/>
            <w:hideMark/>
          </w:tcPr>
          <w:p w14:paraId="460AD7FC"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43.0</w:t>
            </w:r>
          </w:p>
        </w:tc>
      </w:tr>
    </w:tbl>
    <w:p w14:paraId="2053AC9C" w14:textId="77777777" w:rsidR="000E7AD3" w:rsidRDefault="000E7AD3" w:rsidP="000E7AD3">
      <w:pPr>
        <w:ind w:firstLine="600"/>
        <w:jc w:val="both"/>
        <w:rPr>
          <w:rFonts w:ascii="Sylfaen" w:hAnsi="Sylfaen"/>
          <w:lang w:val="ka-GE"/>
        </w:rPr>
      </w:pPr>
    </w:p>
    <w:p w14:paraId="73953118" w14:textId="77777777" w:rsidR="000E7AD3" w:rsidRPr="00BE4398" w:rsidRDefault="000E7AD3" w:rsidP="000E7AD3">
      <w:pPr>
        <w:pStyle w:val="ListParagraph"/>
        <w:ind w:left="0"/>
        <w:jc w:val="both"/>
        <w:rPr>
          <w:rFonts w:ascii="Sylfaen" w:hAnsi="Sylfaen"/>
          <w:sz w:val="24"/>
        </w:rPr>
      </w:pPr>
    </w:p>
    <w:tbl>
      <w:tblPr>
        <w:tblW w:w="14530" w:type="dxa"/>
        <w:tblInd w:w="633" w:type="dxa"/>
        <w:tblLayout w:type="fixed"/>
        <w:tblLook w:val="04A0" w:firstRow="1" w:lastRow="0" w:firstColumn="1" w:lastColumn="0" w:noHBand="0" w:noVBand="1"/>
      </w:tblPr>
      <w:tblGrid>
        <w:gridCol w:w="794"/>
        <w:gridCol w:w="1520"/>
        <w:gridCol w:w="152"/>
        <w:gridCol w:w="636"/>
        <w:gridCol w:w="87"/>
        <w:gridCol w:w="2390"/>
        <w:gridCol w:w="618"/>
        <w:gridCol w:w="1772"/>
        <w:gridCol w:w="433"/>
        <w:gridCol w:w="20"/>
        <w:gridCol w:w="438"/>
        <w:gridCol w:w="1011"/>
        <w:gridCol w:w="202"/>
        <w:gridCol w:w="1109"/>
        <w:gridCol w:w="497"/>
        <w:gridCol w:w="911"/>
        <w:gridCol w:w="403"/>
        <w:gridCol w:w="1537"/>
      </w:tblGrid>
      <w:tr w:rsidR="00D5654A" w:rsidRPr="00584B95" w14:paraId="3659A05E" w14:textId="77777777" w:rsidTr="005F4A4E">
        <w:trPr>
          <w:gridAfter w:val="6"/>
          <w:wAfter w:w="4659" w:type="dxa"/>
          <w:trHeight w:val="750"/>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F05F4" w14:textId="77777777" w:rsidR="00D5654A" w:rsidRPr="00584B95" w:rsidRDefault="00D5654A"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კოდი</w:t>
            </w:r>
          </w:p>
        </w:tc>
        <w:tc>
          <w:tcPr>
            <w:tcW w:w="16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4144B" w14:textId="77777777" w:rsidR="00D5654A" w:rsidRPr="00584B95" w:rsidRDefault="00D5654A"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დასახელება </w:t>
            </w:r>
          </w:p>
        </w:tc>
        <w:tc>
          <w:tcPr>
            <w:tcW w:w="5956"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B52FE" w14:textId="77777777" w:rsidR="00D5654A" w:rsidRPr="00584B95" w:rsidRDefault="00D5654A" w:rsidP="00584B95">
            <w:pPr>
              <w:spacing w:after="0" w:line="240" w:lineRule="auto"/>
              <w:jc w:val="center"/>
              <w:rPr>
                <w:rFonts w:ascii="Sylfaen" w:eastAsia="Times New Roman" w:hAnsi="Sylfaen" w:cs="Calibri"/>
                <w:color w:val="000000"/>
              </w:rPr>
            </w:pPr>
            <w:r w:rsidRPr="00584B95">
              <w:rPr>
                <w:rFonts w:ascii="Sylfaen" w:eastAsia="Times New Roman" w:hAnsi="Sylfaen" w:cs="Calibri"/>
                <w:color w:val="000000"/>
              </w:rPr>
              <w:t>ჯანდაცვის მუნიციპალური პროგრამა</w:t>
            </w:r>
          </w:p>
        </w:tc>
        <w:tc>
          <w:tcPr>
            <w:tcW w:w="1449" w:type="dxa"/>
            <w:gridSpan w:val="2"/>
            <w:tcBorders>
              <w:top w:val="single" w:sz="4" w:space="0" w:color="auto"/>
              <w:left w:val="nil"/>
              <w:bottom w:val="single" w:sz="4" w:space="0" w:color="auto"/>
              <w:right w:val="single" w:sz="4" w:space="0" w:color="auto"/>
            </w:tcBorders>
            <w:shd w:val="clear" w:color="000000" w:fill="FFFFFF"/>
            <w:vAlign w:val="center"/>
            <w:hideMark/>
          </w:tcPr>
          <w:p w14:paraId="6AFBBAA1" w14:textId="5DB9D63A" w:rsidR="00D5654A" w:rsidRPr="00584B95" w:rsidRDefault="00D5654A" w:rsidP="00EF6BD1">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sidR="00EF6BD1">
              <w:rPr>
                <w:rFonts w:ascii="Sylfaen" w:eastAsia="Times New Roman" w:hAnsi="Sylfaen" w:cs="Calibri"/>
                <w:b/>
                <w:bCs/>
                <w:color w:val="000000"/>
                <w:sz w:val="16"/>
                <w:szCs w:val="16"/>
                <w:lang w:val="ka-GE"/>
              </w:rPr>
              <w:t>2</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r>
      <w:tr w:rsidR="00D5654A" w:rsidRPr="00584B95" w14:paraId="5DF6B5F1" w14:textId="77777777" w:rsidTr="005F4A4E">
        <w:trPr>
          <w:gridAfter w:val="6"/>
          <w:wAfter w:w="4659" w:type="dxa"/>
          <w:trHeight w:val="179"/>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276A0CEB" w14:textId="18F0635F" w:rsidR="00D5654A" w:rsidRPr="00584B95" w:rsidRDefault="00D5654A" w:rsidP="00A251BB">
            <w:pPr>
              <w:spacing w:after="0" w:line="240" w:lineRule="auto"/>
              <w:jc w:val="center"/>
              <w:rPr>
                <w:rFonts w:ascii="Sylfaen" w:eastAsia="Times New Roman" w:hAnsi="Sylfaen" w:cs="Calibri"/>
                <w:color w:val="000000"/>
                <w:sz w:val="16"/>
                <w:szCs w:val="16"/>
                <w:lang w:val="ka-GE"/>
              </w:rPr>
            </w:pPr>
            <w:r w:rsidRPr="00584B95">
              <w:rPr>
                <w:rFonts w:ascii="Sylfaen" w:eastAsia="Times New Roman" w:hAnsi="Sylfaen" w:cs="Calibri"/>
                <w:color w:val="000000"/>
                <w:sz w:val="16"/>
                <w:szCs w:val="16"/>
              </w:rPr>
              <w:t>06</w:t>
            </w:r>
            <w:r>
              <w:rPr>
                <w:rFonts w:ascii="Sylfaen" w:eastAsia="Times New Roman" w:hAnsi="Sylfaen" w:cs="Calibri"/>
                <w:color w:val="000000"/>
                <w:sz w:val="16"/>
                <w:szCs w:val="16"/>
                <w:lang w:val="ka-GE"/>
              </w:rPr>
              <w:t xml:space="preserve"> </w:t>
            </w:r>
            <w:r w:rsidRPr="00584B95">
              <w:rPr>
                <w:rFonts w:ascii="Sylfaen" w:eastAsia="Times New Roman" w:hAnsi="Sylfaen" w:cs="Calibri"/>
                <w:color w:val="000000"/>
                <w:sz w:val="16"/>
                <w:szCs w:val="16"/>
              </w:rPr>
              <w:t>01</w:t>
            </w:r>
          </w:p>
        </w:tc>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14:paraId="2A7E5F5A" w14:textId="77777777" w:rsidR="00D5654A" w:rsidRPr="00584B95" w:rsidRDefault="00D5654A" w:rsidP="00584B95">
            <w:pPr>
              <w:spacing w:after="0" w:line="240" w:lineRule="auto"/>
              <w:rPr>
                <w:rFonts w:ascii="Sylfaen" w:eastAsia="Times New Roman" w:hAnsi="Sylfaen" w:cs="Calibri"/>
                <w:b/>
                <w:bCs/>
                <w:color w:val="000000"/>
                <w:sz w:val="18"/>
                <w:szCs w:val="18"/>
              </w:rPr>
            </w:pPr>
          </w:p>
        </w:tc>
        <w:tc>
          <w:tcPr>
            <w:tcW w:w="5956" w:type="dxa"/>
            <w:gridSpan w:val="7"/>
            <w:vMerge/>
            <w:tcBorders>
              <w:top w:val="single" w:sz="4" w:space="0" w:color="auto"/>
              <w:left w:val="single" w:sz="4" w:space="0" w:color="auto"/>
              <w:bottom w:val="single" w:sz="4" w:space="0" w:color="auto"/>
              <w:right w:val="single" w:sz="4" w:space="0" w:color="auto"/>
            </w:tcBorders>
            <w:vAlign w:val="center"/>
            <w:hideMark/>
          </w:tcPr>
          <w:p w14:paraId="4D1CBA37" w14:textId="77777777" w:rsidR="00D5654A" w:rsidRPr="00584B95" w:rsidRDefault="00D5654A" w:rsidP="00584B95">
            <w:pPr>
              <w:spacing w:after="0" w:line="240" w:lineRule="auto"/>
              <w:rPr>
                <w:rFonts w:ascii="Sylfaen" w:eastAsia="Times New Roman" w:hAnsi="Sylfaen" w:cs="Calibri"/>
                <w:color w:val="000000"/>
              </w:rPr>
            </w:pPr>
          </w:p>
        </w:tc>
        <w:tc>
          <w:tcPr>
            <w:tcW w:w="1449" w:type="dxa"/>
            <w:gridSpan w:val="2"/>
            <w:tcBorders>
              <w:top w:val="nil"/>
              <w:left w:val="nil"/>
              <w:bottom w:val="single" w:sz="4" w:space="0" w:color="auto"/>
              <w:right w:val="single" w:sz="4" w:space="0" w:color="auto"/>
            </w:tcBorders>
            <w:shd w:val="clear" w:color="000000" w:fill="FFFFFF"/>
            <w:vAlign w:val="center"/>
            <w:hideMark/>
          </w:tcPr>
          <w:p w14:paraId="6220A47F" w14:textId="2747CDDD" w:rsidR="00D5654A" w:rsidRPr="003319D8" w:rsidRDefault="003319D8" w:rsidP="00EF6BD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229,0</w:t>
            </w:r>
          </w:p>
        </w:tc>
      </w:tr>
      <w:tr w:rsidR="00584B95" w:rsidRPr="00584B95" w14:paraId="34ACF418" w14:textId="77777777" w:rsidTr="005F4A4E">
        <w:trPr>
          <w:trHeight w:val="515"/>
        </w:trPr>
        <w:tc>
          <w:tcPr>
            <w:tcW w:w="24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CAED60F"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პროგრამის განმახორციელებელი სამსახური</w:t>
            </w:r>
          </w:p>
        </w:tc>
        <w:tc>
          <w:tcPr>
            <w:tcW w:w="12064" w:type="dxa"/>
            <w:gridSpan w:val="15"/>
            <w:tcBorders>
              <w:top w:val="single" w:sz="4" w:space="0" w:color="auto"/>
              <w:left w:val="nil"/>
              <w:bottom w:val="single" w:sz="4" w:space="0" w:color="auto"/>
              <w:right w:val="single" w:sz="4" w:space="0" w:color="auto"/>
            </w:tcBorders>
            <w:shd w:val="clear" w:color="000000" w:fill="FFFFFF"/>
            <w:vAlign w:val="center"/>
            <w:hideMark/>
          </w:tcPr>
          <w:p w14:paraId="3A56F2CA" w14:textId="4E03A5A0" w:rsidR="00584B95" w:rsidRPr="00584B95" w:rsidRDefault="00584B95" w:rsidP="00584B95">
            <w:pPr>
              <w:spacing w:after="0" w:line="240" w:lineRule="auto"/>
              <w:rPr>
                <w:rFonts w:ascii="Sylfaen" w:eastAsia="Times New Roman" w:hAnsi="Sylfaen" w:cs="Calibri"/>
                <w:color w:val="000000"/>
                <w:sz w:val="20"/>
                <w:szCs w:val="20"/>
              </w:rPr>
            </w:pPr>
            <w:r w:rsidRPr="00584B95">
              <w:rPr>
                <w:rFonts w:ascii="Sylfaen" w:eastAsia="Times New Roman" w:hAnsi="Sylfaen" w:cs="Calibri"/>
                <w:color w:val="000000"/>
                <w:sz w:val="20"/>
                <w:szCs w:val="20"/>
              </w:rPr>
              <w:t>ა(ა)იპ ახალციხის მუნიციპალიტეტის საზოგადოებრივი ჯანდაცვის ცენტრი</w:t>
            </w:r>
            <w:r w:rsidR="006E247C">
              <w:rPr>
                <w:rFonts w:ascii="Sylfaen" w:eastAsia="Times New Roman" w:hAnsi="Sylfaen" w:cs="Calibri"/>
                <w:color w:val="000000"/>
                <w:sz w:val="20"/>
                <w:szCs w:val="20"/>
                <w:lang w:val="ka-GE"/>
              </w:rPr>
              <w:t xml:space="preserve">; </w:t>
            </w:r>
            <w:r w:rsidR="006E247C" w:rsidRPr="006E247C">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584B95" w:rsidRPr="00584B95" w14:paraId="30AD9889" w14:textId="77777777" w:rsidTr="005F4A4E">
        <w:trPr>
          <w:trHeight w:val="349"/>
        </w:trPr>
        <w:tc>
          <w:tcPr>
            <w:tcW w:w="24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A1D05D9"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აღწერა </w:t>
            </w:r>
          </w:p>
        </w:tc>
        <w:tc>
          <w:tcPr>
            <w:tcW w:w="12064" w:type="dxa"/>
            <w:gridSpan w:val="15"/>
            <w:tcBorders>
              <w:top w:val="single" w:sz="4" w:space="0" w:color="auto"/>
              <w:left w:val="nil"/>
              <w:bottom w:val="single" w:sz="4" w:space="0" w:color="auto"/>
              <w:right w:val="single" w:sz="4" w:space="0" w:color="auto"/>
            </w:tcBorders>
            <w:shd w:val="clear" w:color="000000" w:fill="FFFFFF"/>
            <w:vAlign w:val="center"/>
            <w:hideMark/>
          </w:tcPr>
          <w:p w14:paraId="76763A75" w14:textId="77777777" w:rsidR="00584B95" w:rsidRPr="00584B95" w:rsidRDefault="00584B95" w:rsidP="00584B95">
            <w:pPr>
              <w:spacing w:after="240" w:line="240" w:lineRule="auto"/>
              <w:rPr>
                <w:rFonts w:ascii="Sylfaen" w:eastAsia="Times New Roman" w:hAnsi="Sylfaen" w:cs="Calibri"/>
                <w:sz w:val="18"/>
                <w:szCs w:val="18"/>
              </w:rPr>
            </w:pPr>
            <w:r w:rsidRPr="00584B95">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584B95" w:rsidRPr="00584B95" w14:paraId="66856709" w14:textId="77777777" w:rsidTr="005F4A4E">
        <w:trPr>
          <w:trHeight w:val="4337"/>
        </w:trPr>
        <w:tc>
          <w:tcPr>
            <w:tcW w:w="24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EC18754"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პროგრამის მიზანი და მოსალოდნელი შედეგი</w:t>
            </w:r>
          </w:p>
        </w:tc>
        <w:tc>
          <w:tcPr>
            <w:tcW w:w="12064" w:type="dxa"/>
            <w:gridSpan w:val="15"/>
            <w:tcBorders>
              <w:top w:val="single" w:sz="4" w:space="0" w:color="auto"/>
              <w:left w:val="nil"/>
              <w:bottom w:val="single" w:sz="4" w:space="0" w:color="auto"/>
              <w:right w:val="single" w:sz="4" w:space="0" w:color="auto"/>
            </w:tcBorders>
            <w:shd w:val="clear" w:color="000000" w:fill="FFFFFF"/>
            <w:vAlign w:val="center"/>
            <w:hideMark/>
          </w:tcPr>
          <w:p w14:paraId="3CBD2E9F" w14:textId="6071392B" w:rsidR="00FF2DB5" w:rsidRDefault="00584B95" w:rsidP="00584B95">
            <w:pPr>
              <w:spacing w:after="0" w:line="240" w:lineRule="auto"/>
              <w:rPr>
                <w:rFonts w:ascii="Sylfaen" w:eastAsia="Times New Roman" w:hAnsi="Sylfaen" w:cs="Calibri"/>
                <w:color w:val="000000"/>
                <w:sz w:val="18"/>
                <w:szCs w:val="18"/>
              </w:rPr>
            </w:pPr>
            <w:r w:rsidRPr="00584B95">
              <w:rPr>
                <w:rFonts w:ascii="Sylfaen" w:eastAsia="Times New Roman" w:hAnsi="Sylfaen" w:cs="Calibri"/>
                <w:color w:val="000000"/>
                <w:sz w:val="18"/>
                <w:szCs w:val="18"/>
              </w:rPr>
              <w:t xml:space="preserve">     </w:t>
            </w:r>
            <w:proofErr w:type="gramStart"/>
            <w:r w:rsidRPr="00584B95">
              <w:rPr>
                <w:rFonts w:ascii="Sylfaen" w:eastAsia="Times New Roman" w:hAnsi="Sylfaen" w:cs="Calibri"/>
                <w:color w:val="000000"/>
                <w:sz w:val="18"/>
                <w:szCs w:val="18"/>
              </w:rPr>
              <w:t>მუნიციპალიტეტის</w:t>
            </w:r>
            <w:proofErr w:type="gramEnd"/>
            <w:r w:rsidRPr="00584B95">
              <w:rPr>
                <w:rFonts w:ascii="Sylfaen" w:eastAsia="Times New Roman" w:hAnsi="Sylfaen" w:cs="Calibri"/>
                <w:color w:val="000000"/>
                <w:sz w:val="18"/>
                <w:szCs w:val="18"/>
              </w:rPr>
              <w:t xml:space="preserve">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w:t>
            </w:r>
            <w:proofErr w:type="gramStart"/>
            <w:r w:rsidRPr="00584B95">
              <w:rPr>
                <w:rFonts w:ascii="Sylfaen" w:eastAsia="Times New Roman" w:hAnsi="Sylfaen" w:cs="Calibri"/>
                <w:color w:val="000000"/>
                <w:sz w:val="18"/>
                <w:szCs w:val="18"/>
              </w:rPr>
              <w:t>გადამდებ</w:t>
            </w:r>
            <w:proofErr w:type="gramEnd"/>
            <w:r w:rsidRPr="00584B95">
              <w:rPr>
                <w:rFonts w:ascii="Sylfaen" w:eastAsia="Times New Roman" w:hAnsi="Sylfaen" w:cs="Calibri"/>
                <w:color w:val="000000"/>
                <w:sz w:val="18"/>
                <w:szCs w:val="18"/>
              </w:rPr>
              <w:t xml:space="preserve">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w:t>
            </w:r>
            <w:proofErr w:type="gramStart"/>
            <w:r w:rsidRPr="00584B95">
              <w:rPr>
                <w:rFonts w:ascii="Sylfaen" w:eastAsia="Times New Roman" w:hAnsi="Sylfaen" w:cs="Calibri"/>
                <w:color w:val="000000"/>
                <w:sz w:val="18"/>
                <w:szCs w:val="18"/>
              </w:rPr>
              <w:t>იმუნიპროფილაქტიკის</w:t>
            </w:r>
            <w:proofErr w:type="gramEnd"/>
            <w:r w:rsidRPr="00584B95">
              <w:rPr>
                <w:rFonts w:ascii="Sylfaen" w:eastAsia="Times New Roman" w:hAnsi="Sylfaen" w:cs="Calibri"/>
                <w:color w:val="000000"/>
                <w:sz w:val="18"/>
                <w:szCs w:val="18"/>
              </w:rPr>
              <w:t xml:space="preserve">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w:t>
            </w:r>
            <w:proofErr w:type="gramStart"/>
            <w:r w:rsidRPr="00584B95">
              <w:rPr>
                <w:rFonts w:ascii="Sylfaen" w:eastAsia="Times New Roman" w:hAnsi="Sylfaen" w:cs="Calibri"/>
                <w:color w:val="000000"/>
                <w:sz w:val="18"/>
                <w:szCs w:val="18"/>
              </w:rPr>
              <w:t>პროგრამის</w:t>
            </w:r>
            <w:proofErr w:type="gramEnd"/>
            <w:r w:rsidRPr="00584B95">
              <w:rPr>
                <w:rFonts w:ascii="Sylfaen" w:eastAsia="Times New Roman" w:hAnsi="Sylfaen" w:cs="Calibri"/>
                <w:color w:val="000000"/>
                <w:sz w:val="18"/>
                <w:szCs w:val="18"/>
              </w:rPr>
              <w:t xml:space="preserve"> მიზანია მუნიციპალიტეტის მოსახლეობის დაცვა ვაქცინაციით მართვადი ინფექციებისაგან. </w:t>
            </w:r>
            <w:proofErr w:type="gramStart"/>
            <w:r w:rsidRPr="00584B95">
              <w:rPr>
                <w:rFonts w:ascii="Sylfaen" w:eastAsia="Times New Roman" w:hAnsi="Sylfaen" w:cs="Calibri"/>
                <w:color w:val="000000"/>
                <w:sz w:val="18"/>
                <w:szCs w:val="18"/>
              </w:rPr>
              <w:t>საგანმანათლებლო</w:t>
            </w:r>
            <w:proofErr w:type="gramEnd"/>
            <w:r w:rsidRPr="00584B95">
              <w:rPr>
                <w:rFonts w:ascii="Sylfaen" w:eastAsia="Times New Roman" w:hAnsi="Sylfaen" w:cs="Calibri"/>
                <w:color w:val="000000"/>
                <w:sz w:val="18"/>
                <w:szCs w:val="18"/>
              </w:rPr>
              <w:t xml:space="preserve">, სააღმზრდელო და საგანმანათლებლო–სააღმზრდელო დაწესებულებებში პრევენციული ღონისძიებების ხელშეწყობა. </w:t>
            </w:r>
            <w:proofErr w:type="gramStart"/>
            <w:r w:rsidRPr="00584B95">
              <w:rPr>
                <w:rFonts w:ascii="Sylfaen" w:eastAsia="Times New Roman" w:hAnsi="Sylfaen" w:cs="Calibri"/>
                <w:color w:val="000000"/>
                <w:sz w:val="18"/>
                <w:szCs w:val="18"/>
              </w:rPr>
              <w:t>პროგრამის</w:t>
            </w:r>
            <w:proofErr w:type="gramEnd"/>
            <w:r w:rsidRPr="00584B95">
              <w:rPr>
                <w:rFonts w:ascii="Sylfaen" w:eastAsia="Times New Roman" w:hAnsi="Sylfaen" w:cs="Calibri"/>
                <w:color w:val="000000"/>
                <w:sz w:val="18"/>
                <w:szCs w:val="18"/>
              </w:rPr>
              <w:t xml:space="preserve">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317166E7" w14:textId="0C724FD8" w:rsidR="00584B95" w:rsidRPr="00584B95" w:rsidRDefault="00584B95" w:rsidP="00E65BE3">
            <w:pPr>
              <w:spacing w:after="0" w:line="240" w:lineRule="auto"/>
              <w:rPr>
                <w:rFonts w:ascii="Sylfaen" w:eastAsia="Times New Roman" w:hAnsi="Sylfaen" w:cs="Calibri"/>
                <w:color w:val="000000"/>
                <w:sz w:val="18"/>
                <w:szCs w:val="18"/>
                <w:lang w:val="ka-GE"/>
              </w:rPr>
            </w:pPr>
            <w:r w:rsidRPr="00584B95">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w:t>
            </w:r>
            <w:r w:rsidR="00E65BE3">
              <w:rPr>
                <w:rFonts w:ascii="Sylfaen" w:eastAsia="Times New Roman" w:hAnsi="Sylfaen" w:cs="Calibri"/>
                <w:color w:val="000000"/>
                <w:sz w:val="18"/>
                <w:szCs w:val="18"/>
                <w:lang w:val="ka-GE"/>
              </w:rPr>
              <w:t xml:space="preserve"> </w:t>
            </w:r>
            <w:r w:rsidRPr="00584B95">
              <w:rPr>
                <w:rFonts w:ascii="Sylfaen" w:eastAsia="Times New Roman" w:hAnsi="Sylfaen" w:cs="Calibri"/>
                <w:color w:val="000000"/>
                <w:sz w:val="18"/>
                <w:szCs w:val="18"/>
              </w:rPr>
              <w:t xml:space="preserve">სანიტარული  ნორმების  დაცვის  ზედამხედველობა; პროგრამის მიზანია  ინფექციების(მათ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w:t>
            </w:r>
            <w:proofErr w:type="gramStart"/>
            <w:r w:rsidRPr="00584B95">
              <w:rPr>
                <w:rFonts w:ascii="Sylfaen" w:eastAsia="Times New Roman" w:hAnsi="Sylfaen" w:cs="Calibri"/>
                <w:color w:val="000000"/>
                <w:sz w:val="18"/>
                <w:szCs w:val="18"/>
              </w:rPr>
              <w:t>პროგრამით</w:t>
            </w:r>
            <w:proofErr w:type="gramEnd"/>
            <w:r w:rsidRPr="00584B95">
              <w:rPr>
                <w:rFonts w:ascii="Sylfaen" w:eastAsia="Times New Roman" w:hAnsi="Sylfaen" w:cs="Calibri"/>
                <w:color w:val="000000"/>
                <w:sz w:val="18"/>
                <w:szCs w:val="18"/>
              </w:rPr>
              <w:t xml:space="preserve">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სანებართვო რეგისტრაციის, სანიტარული და 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r w:rsidR="0099497F">
              <w:rPr>
                <w:rFonts w:ascii="Sylfaen" w:eastAsia="Times New Roman" w:hAnsi="Sylfaen" w:cs="Calibri"/>
                <w:color w:val="000000"/>
                <w:sz w:val="18"/>
                <w:szCs w:val="18"/>
                <w:lang w:val="ka-GE"/>
              </w:rPr>
              <w:t xml:space="preserve">; </w:t>
            </w:r>
            <w:r w:rsidR="0099497F">
              <w:rPr>
                <w:rFonts w:ascii="Sylfaen" w:hAnsi="Sylfaen"/>
                <w:color w:val="000000"/>
                <w:sz w:val="18"/>
                <w:szCs w:val="18"/>
                <w:lang w:val="ka-GE"/>
              </w:rPr>
              <w:t>პროგრამა უზრუნველყოფს ახალი ამბულატორიების მშენებლობა-რეაბილიტაციას</w:t>
            </w:r>
          </w:p>
        </w:tc>
      </w:tr>
      <w:tr w:rsidR="00584B95" w:rsidRPr="00584B95" w14:paraId="598C597C" w14:textId="77777777" w:rsidTr="005F4A4E">
        <w:trPr>
          <w:trHeight w:val="878"/>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26CEAA2D"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lastRenderedPageBreak/>
              <w:t>#</w:t>
            </w:r>
          </w:p>
        </w:tc>
        <w:tc>
          <w:tcPr>
            <w:tcW w:w="2308" w:type="dxa"/>
            <w:gridSpan w:val="3"/>
            <w:tcBorders>
              <w:top w:val="single" w:sz="4" w:space="0" w:color="auto"/>
              <w:left w:val="nil"/>
              <w:bottom w:val="single" w:sz="4" w:space="0" w:color="auto"/>
              <w:right w:val="single" w:sz="4" w:space="0" w:color="auto"/>
            </w:tcBorders>
            <w:shd w:val="clear" w:color="000000" w:fill="FFFFFF"/>
            <w:vAlign w:val="center"/>
            <w:hideMark/>
          </w:tcPr>
          <w:p w14:paraId="61633505"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3095" w:type="dxa"/>
            <w:gridSpan w:val="3"/>
            <w:tcBorders>
              <w:top w:val="nil"/>
              <w:left w:val="nil"/>
              <w:bottom w:val="single" w:sz="4" w:space="0" w:color="auto"/>
              <w:right w:val="single" w:sz="4" w:space="0" w:color="auto"/>
            </w:tcBorders>
            <w:shd w:val="clear" w:color="000000" w:fill="FFFFFF"/>
            <w:vAlign w:val="center"/>
            <w:hideMark/>
          </w:tcPr>
          <w:p w14:paraId="35F5F542"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საბაზისო მაჩვენებელი</w:t>
            </w:r>
          </w:p>
        </w:tc>
        <w:tc>
          <w:tcPr>
            <w:tcW w:w="2205" w:type="dxa"/>
            <w:gridSpan w:val="2"/>
            <w:tcBorders>
              <w:top w:val="nil"/>
              <w:left w:val="nil"/>
              <w:bottom w:val="single" w:sz="4" w:space="0" w:color="auto"/>
              <w:right w:val="single" w:sz="4" w:space="0" w:color="auto"/>
            </w:tcBorders>
            <w:shd w:val="clear" w:color="000000" w:fill="FFFFFF"/>
            <w:vAlign w:val="center"/>
            <w:hideMark/>
          </w:tcPr>
          <w:p w14:paraId="37CEA2CB" w14:textId="6236570B" w:rsidR="00584B95" w:rsidRPr="00584B95" w:rsidRDefault="00584B95" w:rsidP="00EF6BD1">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მიზნობრივი მაჩვენებელი 202</w:t>
            </w:r>
            <w:r w:rsidR="00EF6BD1">
              <w:rPr>
                <w:rFonts w:ascii="Sylfaen" w:eastAsia="Times New Roman" w:hAnsi="Sylfaen" w:cs="Calibri"/>
                <w:b/>
                <w:bCs/>
                <w:color w:val="000000"/>
                <w:sz w:val="18"/>
                <w:szCs w:val="18"/>
                <w:lang w:val="ka-GE"/>
              </w:rPr>
              <w:t>2</w:t>
            </w:r>
            <w:r w:rsidRPr="00584B95">
              <w:rPr>
                <w:rFonts w:ascii="Sylfaen" w:eastAsia="Times New Roman" w:hAnsi="Sylfaen" w:cs="Calibri"/>
                <w:b/>
                <w:bCs/>
                <w:color w:val="000000"/>
                <w:sz w:val="18"/>
                <w:szCs w:val="18"/>
              </w:rPr>
              <w:t xml:space="preserve"> წელს</w:t>
            </w:r>
          </w:p>
        </w:tc>
        <w:tc>
          <w:tcPr>
            <w:tcW w:w="1469" w:type="dxa"/>
            <w:gridSpan w:val="3"/>
            <w:tcBorders>
              <w:top w:val="single" w:sz="4" w:space="0" w:color="auto"/>
              <w:left w:val="nil"/>
              <w:bottom w:val="single" w:sz="4" w:space="0" w:color="auto"/>
              <w:right w:val="single" w:sz="4" w:space="0" w:color="000000"/>
            </w:tcBorders>
            <w:shd w:val="clear" w:color="000000" w:fill="FFFFFF"/>
            <w:vAlign w:val="center"/>
            <w:hideMark/>
          </w:tcPr>
          <w:p w14:paraId="0D4819F8"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ცდომილების ალბათობა (%/აღწერა)</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2218F8DE" w14:textId="0E22BB85" w:rsidR="00584B95" w:rsidRPr="00584B95" w:rsidRDefault="00584B95" w:rsidP="00EF6BD1">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sidR="00EF6BD1">
              <w:rPr>
                <w:rFonts w:ascii="Sylfaen" w:eastAsia="Times New Roman" w:hAnsi="Sylfaen" w:cs="Calibri"/>
                <w:b/>
                <w:bCs/>
                <w:color w:val="000000"/>
                <w:sz w:val="16"/>
                <w:szCs w:val="16"/>
                <w:lang w:val="ka-GE"/>
              </w:rPr>
              <w:t>3</w:t>
            </w:r>
            <w:r w:rsidRPr="00584B95">
              <w:rPr>
                <w:rFonts w:ascii="Sylfaen" w:eastAsia="Times New Roman" w:hAnsi="Sylfaen" w:cs="Calibri"/>
                <w:b/>
                <w:bCs/>
                <w:color w:val="000000"/>
                <w:sz w:val="16"/>
                <w:szCs w:val="16"/>
              </w:rPr>
              <w:t xml:space="preserve"> წელს</w:t>
            </w:r>
          </w:p>
        </w:tc>
        <w:tc>
          <w:tcPr>
            <w:tcW w:w="1408" w:type="dxa"/>
            <w:gridSpan w:val="2"/>
            <w:tcBorders>
              <w:top w:val="nil"/>
              <w:left w:val="nil"/>
              <w:bottom w:val="single" w:sz="4" w:space="0" w:color="auto"/>
              <w:right w:val="single" w:sz="4" w:space="0" w:color="auto"/>
            </w:tcBorders>
            <w:shd w:val="clear" w:color="000000" w:fill="FFFFFF"/>
            <w:vAlign w:val="center"/>
            <w:hideMark/>
          </w:tcPr>
          <w:p w14:paraId="331011D9" w14:textId="65FC954F" w:rsidR="00584B95" w:rsidRPr="00584B95" w:rsidRDefault="00584B95" w:rsidP="00EF6BD1">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sidR="00EF6BD1">
              <w:rPr>
                <w:rFonts w:ascii="Sylfaen" w:eastAsia="Times New Roman" w:hAnsi="Sylfaen" w:cs="Calibri"/>
                <w:b/>
                <w:bCs/>
                <w:color w:val="000000"/>
                <w:sz w:val="16"/>
                <w:szCs w:val="16"/>
                <w:lang w:val="ka-GE"/>
              </w:rPr>
              <w:t>4</w:t>
            </w:r>
            <w:r w:rsidRPr="00584B95">
              <w:rPr>
                <w:rFonts w:ascii="Sylfaen" w:eastAsia="Times New Roman" w:hAnsi="Sylfaen" w:cs="Calibri"/>
                <w:b/>
                <w:bCs/>
                <w:color w:val="000000"/>
                <w:sz w:val="16"/>
                <w:szCs w:val="16"/>
              </w:rPr>
              <w:t xml:space="preserve"> წელს</w:t>
            </w:r>
          </w:p>
        </w:tc>
        <w:tc>
          <w:tcPr>
            <w:tcW w:w="1940" w:type="dxa"/>
            <w:gridSpan w:val="2"/>
            <w:tcBorders>
              <w:top w:val="nil"/>
              <w:left w:val="nil"/>
              <w:bottom w:val="single" w:sz="4" w:space="0" w:color="auto"/>
              <w:right w:val="single" w:sz="4" w:space="0" w:color="auto"/>
            </w:tcBorders>
            <w:shd w:val="clear" w:color="000000" w:fill="FFFFFF"/>
            <w:vAlign w:val="center"/>
            <w:hideMark/>
          </w:tcPr>
          <w:p w14:paraId="0A898A53" w14:textId="08C4E30B" w:rsidR="00584B95" w:rsidRPr="00584B95" w:rsidRDefault="00584B95" w:rsidP="00EF6BD1">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sidR="00EF6BD1">
              <w:rPr>
                <w:rFonts w:ascii="Sylfaen" w:eastAsia="Times New Roman" w:hAnsi="Sylfaen" w:cs="Calibri"/>
                <w:b/>
                <w:bCs/>
                <w:color w:val="000000"/>
                <w:sz w:val="16"/>
                <w:szCs w:val="16"/>
                <w:lang w:val="ka-GE"/>
              </w:rPr>
              <w:t>5</w:t>
            </w:r>
            <w:r w:rsidRPr="00584B95">
              <w:rPr>
                <w:rFonts w:ascii="Sylfaen" w:eastAsia="Times New Roman" w:hAnsi="Sylfaen" w:cs="Calibri"/>
                <w:b/>
                <w:bCs/>
                <w:color w:val="000000"/>
                <w:sz w:val="16"/>
                <w:szCs w:val="16"/>
              </w:rPr>
              <w:t xml:space="preserve"> წელს</w:t>
            </w:r>
          </w:p>
        </w:tc>
      </w:tr>
      <w:tr w:rsidR="0052736C" w:rsidRPr="00584B95" w14:paraId="1DB5597E" w14:textId="77777777" w:rsidTr="005F4A4E">
        <w:trPr>
          <w:trHeight w:val="1315"/>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7851C0E3" w14:textId="77777777" w:rsidR="0052736C" w:rsidRPr="00584B95" w:rsidRDefault="0052736C" w:rsidP="0052736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t>1</w:t>
            </w:r>
          </w:p>
        </w:tc>
        <w:tc>
          <w:tcPr>
            <w:tcW w:w="2308" w:type="dxa"/>
            <w:gridSpan w:val="3"/>
            <w:tcBorders>
              <w:top w:val="single" w:sz="4" w:space="0" w:color="auto"/>
              <w:left w:val="nil"/>
              <w:bottom w:val="single" w:sz="4" w:space="0" w:color="auto"/>
              <w:right w:val="single" w:sz="4" w:space="0" w:color="000000"/>
            </w:tcBorders>
            <w:shd w:val="clear" w:color="000000" w:fill="FFFFFF"/>
            <w:vAlign w:val="center"/>
            <w:hideMark/>
          </w:tcPr>
          <w:p w14:paraId="7361B24F" w14:textId="7D77E226" w:rsidR="0052736C" w:rsidRPr="00F70D16" w:rsidRDefault="0052736C" w:rsidP="0052736C">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3095" w:type="dxa"/>
            <w:gridSpan w:val="3"/>
            <w:tcBorders>
              <w:top w:val="nil"/>
              <w:left w:val="nil"/>
              <w:bottom w:val="single" w:sz="4" w:space="0" w:color="auto"/>
              <w:right w:val="single" w:sz="4" w:space="0" w:color="auto"/>
            </w:tcBorders>
            <w:shd w:val="clear" w:color="000000" w:fill="FFFFFF"/>
            <w:vAlign w:val="center"/>
            <w:hideMark/>
          </w:tcPr>
          <w:p w14:paraId="060265A2" w14:textId="2C4BC722" w:rsidR="0052736C" w:rsidRPr="0052736C" w:rsidRDefault="0052736C" w:rsidP="00EF6BD1">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w:t>
            </w:r>
            <w:r w:rsidR="00EF6BD1">
              <w:rPr>
                <w:rFonts w:ascii="Sylfaen" w:hAnsi="Sylfaen" w:cs="Calibri"/>
                <w:sz w:val="16"/>
                <w:szCs w:val="16"/>
                <w:lang w:val="ka-GE"/>
              </w:rPr>
              <w:t>1</w:t>
            </w:r>
            <w:r w:rsidRPr="00497FEA">
              <w:rPr>
                <w:rFonts w:ascii="Sylfaen" w:hAnsi="Sylfaen" w:cs="Calibri"/>
                <w:sz w:val="16"/>
                <w:szCs w:val="16"/>
              </w:rPr>
              <w:t xml:space="preserve"> წელს  და</w:t>
            </w:r>
            <w:r w:rsidR="005C3EA5">
              <w:rPr>
                <w:rFonts w:ascii="Sylfaen" w:hAnsi="Sylfaen" w:cs="Calibri"/>
                <w:sz w:val="16"/>
                <w:szCs w:val="16"/>
                <w:lang w:val="ka-GE"/>
              </w:rPr>
              <w:t>გეგმ</w:t>
            </w:r>
            <w:r w:rsidR="00EF6BD1">
              <w:rPr>
                <w:rFonts w:ascii="Sylfaen" w:hAnsi="Sylfaen" w:cs="Calibri"/>
                <w:sz w:val="16"/>
                <w:szCs w:val="16"/>
                <w:lang w:val="ka-GE"/>
              </w:rPr>
              <w:t xml:space="preserve">ილია </w:t>
            </w:r>
            <w:r w:rsidRPr="00497FEA">
              <w:rPr>
                <w:rFonts w:ascii="Sylfaen" w:hAnsi="Sylfaen" w:cs="Calibri"/>
                <w:sz w:val="16"/>
                <w:szCs w:val="16"/>
              </w:rPr>
              <w:t xml:space="preserve"> </w:t>
            </w:r>
            <w:r w:rsidR="00497FEA" w:rsidRPr="00497FEA">
              <w:rPr>
                <w:rFonts w:ascii="Sylfaen" w:hAnsi="Sylfaen" w:cs="Calibri"/>
                <w:sz w:val="16"/>
                <w:szCs w:val="16"/>
              </w:rPr>
              <w:t>8</w:t>
            </w:r>
            <w:r w:rsidRPr="00497FEA">
              <w:rPr>
                <w:rFonts w:ascii="Sylfaen" w:hAnsi="Sylfaen" w:cs="Calibri"/>
                <w:sz w:val="16"/>
                <w:szCs w:val="16"/>
              </w:rPr>
              <w:t xml:space="preserve"> </w:t>
            </w:r>
            <w:r w:rsidR="00EF6BD1">
              <w:rPr>
                <w:rFonts w:ascii="Sylfaen" w:hAnsi="Sylfaen" w:cs="Calibri"/>
                <w:sz w:val="16"/>
                <w:szCs w:val="16"/>
                <w:lang w:val="ka-GE"/>
              </w:rPr>
              <w:t>253</w:t>
            </w:r>
            <w:r w:rsidRPr="00497FEA">
              <w:rPr>
                <w:rFonts w:ascii="Sylfaen" w:hAnsi="Sylfaen" w:cs="Calibri"/>
                <w:sz w:val="16"/>
                <w:szCs w:val="16"/>
              </w:rPr>
              <w:t xml:space="preserve"> ბავშვზე გეგმიური    პროფილაქტიკური აცრის, ვაქცინაციის  ჩატარება</w:t>
            </w:r>
          </w:p>
        </w:tc>
        <w:tc>
          <w:tcPr>
            <w:tcW w:w="2205" w:type="dxa"/>
            <w:gridSpan w:val="2"/>
            <w:tcBorders>
              <w:top w:val="nil"/>
              <w:left w:val="nil"/>
              <w:bottom w:val="single" w:sz="4" w:space="0" w:color="auto"/>
              <w:right w:val="single" w:sz="4" w:space="0" w:color="auto"/>
            </w:tcBorders>
            <w:shd w:val="clear" w:color="000000" w:fill="FFFFFF"/>
            <w:vAlign w:val="center"/>
            <w:hideMark/>
          </w:tcPr>
          <w:p w14:paraId="25019EBE" w14:textId="32F9C6F5" w:rsidR="0052736C" w:rsidRPr="00F70D16" w:rsidRDefault="0052736C" w:rsidP="00EF6BD1">
            <w:pPr>
              <w:spacing w:after="0" w:line="240" w:lineRule="auto"/>
              <w:jc w:val="center"/>
              <w:rPr>
                <w:rFonts w:ascii="Sylfaen" w:eastAsia="Times New Roman" w:hAnsi="Sylfaen" w:cs="Calibri"/>
                <w:color w:val="000000"/>
                <w:sz w:val="20"/>
                <w:szCs w:val="20"/>
                <w:highlight w:val="red"/>
              </w:rPr>
            </w:pPr>
            <w:proofErr w:type="gramStart"/>
            <w:r w:rsidRPr="008454E9">
              <w:rPr>
                <w:rFonts w:ascii="Sylfaen" w:hAnsi="Sylfaen" w:cs="Calibri"/>
                <w:sz w:val="16"/>
                <w:szCs w:val="16"/>
              </w:rPr>
              <w:t>იგეგმება</w:t>
            </w:r>
            <w:proofErr w:type="gramEnd"/>
            <w:r w:rsidRPr="008454E9">
              <w:rPr>
                <w:rFonts w:ascii="Sylfaen" w:hAnsi="Sylfaen" w:cs="Calibri"/>
                <w:sz w:val="16"/>
                <w:szCs w:val="16"/>
              </w:rPr>
              <w:t xml:space="preserve"> </w:t>
            </w:r>
            <w:r w:rsidR="00902D51">
              <w:rPr>
                <w:rFonts w:ascii="Sylfaen" w:hAnsi="Sylfaen" w:cs="Calibri"/>
                <w:sz w:val="16"/>
                <w:szCs w:val="16"/>
              </w:rPr>
              <w:t xml:space="preserve">8 </w:t>
            </w:r>
            <w:r w:rsidR="00EF6BD1">
              <w:rPr>
                <w:rFonts w:ascii="Sylfaen" w:hAnsi="Sylfaen" w:cs="Calibri"/>
                <w:sz w:val="16"/>
                <w:szCs w:val="16"/>
                <w:lang w:val="ka-GE"/>
              </w:rPr>
              <w:t>706</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1469" w:type="dxa"/>
            <w:gridSpan w:val="3"/>
            <w:tcBorders>
              <w:top w:val="single" w:sz="4" w:space="0" w:color="auto"/>
              <w:left w:val="nil"/>
              <w:bottom w:val="single" w:sz="4" w:space="0" w:color="auto"/>
              <w:right w:val="single" w:sz="4" w:space="0" w:color="000000"/>
            </w:tcBorders>
            <w:shd w:val="clear" w:color="000000" w:fill="FFFFFF"/>
            <w:vAlign w:val="center"/>
            <w:hideMark/>
          </w:tcPr>
          <w:p w14:paraId="4A339CEA" w14:textId="448A7F0B" w:rsidR="0052736C" w:rsidRPr="00F70D16" w:rsidRDefault="0052736C" w:rsidP="0052736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39179832" w14:textId="66B4E9F5" w:rsidR="0052736C" w:rsidRPr="00F70D16" w:rsidRDefault="0052736C" w:rsidP="0052736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408" w:type="dxa"/>
            <w:gridSpan w:val="2"/>
            <w:tcBorders>
              <w:top w:val="nil"/>
              <w:left w:val="nil"/>
              <w:bottom w:val="single" w:sz="4" w:space="0" w:color="auto"/>
              <w:right w:val="single" w:sz="4" w:space="0" w:color="auto"/>
            </w:tcBorders>
            <w:shd w:val="clear" w:color="000000" w:fill="FFFFFF"/>
            <w:vAlign w:val="center"/>
            <w:hideMark/>
          </w:tcPr>
          <w:p w14:paraId="5936922D" w14:textId="64F7361C" w:rsidR="0052736C" w:rsidRPr="00F70D16" w:rsidRDefault="0052736C" w:rsidP="0052736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940" w:type="dxa"/>
            <w:gridSpan w:val="2"/>
            <w:tcBorders>
              <w:top w:val="nil"/>
              <w:left w:val="nil"/>
              <w:bottom w:val="single" w:sz="4" w:space="0" w:color="auto"/>
              <w:right w:val="single" w:sz="4" w:space="0" w:color="auto"/>
            </w:tcBorders>
            <w:shd w:val="clear" w:color="000000" w:fill="FFFFFF"/>
            <w:vAlign w:val="center"/>
            <w:hideMark/>
          </w:tcPr>
          <w:p w14:paraId="1D92A449" w14:textId="0E148333" w:rsidR="0052736C" w:rsidRPr="00F70D16" w:rsidRDefault="0052736C" w:rsidP="0052736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52736C" w:rsidRPr="00584B95" w14:paraId="13D91CB3" w14:textId="77777777" w:rsidTr="005F4A4E">
        <w:trPr>
          <w:trHeight w:val="2069"/>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5136E980" w14:textId="77777777" w:rsidR="0052736C" w:rsidRPr="00584B95" w:rsidRDefault="0052736C" w:rsidP="0052736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t>2</w:t>
            </w:r>
          </w:p>
        </w:tc>
        <w:tc>
          <w:tcPr>
            <w:tcW w:w="2308" w:type="dxa"/>
            <w:gridSpan w:val="3"/>
            <w:tcBorders>
              <w:top w:val="single" w:sz="4" w:space="0" w:color="auto"/>
              <w:left w:val="nil"/>
              <w:bottom w:val="single" w:sz="4" w:space="0" w:color="auto"/>
              <w:right w:val="single" w:sz="4" w:space="0" w:color="auto"/>
            </w:tcBorders>
            <w:shd w:val="clear" w:color="000000" w:fill="FFFFFF"/>
            <w:vAlign w:val="center"/>
            <w:hideMark/>
          </w:tcPr>
          <w:p w14:paraId="42A8AC37" w14:textId="7B2BB4C7" w:rsidR="0052736C" w:rsidRPr="00F70D16" w:rsidRDefault="0052736C" w:rsidP="0052736C">
            <w:pPr>
              <w:rPr>
                <w:rFonts w:ascii="Sylfaen" w:eastAsia="Times New Roman" w:hAnsi="Sylfaen" w:cs="Calibri"/>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3095" w:type="dxa"/>
            <w:gridSpan w:val="3"/>
            <w:tcBorders>
              <w:top w:val="nil"/>
              <w:left w:val="nil"/>
              <w:bottom w:val="single" w:sz="4" w:space="0" w:color="auto"/>
              <w:right w:val="single" w:sz="4" w:space="0" w:color="auto"/>
            </w:tcBorders>
            <w:shd w:val="clear" w:color="000000" w:fill="FFFFFF"/>
            <w:vAlign w:val="center"/>
            <w:hideMark/>
          </w:tcPr>
          <w:p w14:paraId="5BE39637" w14:textId="2F1A9120" w:rsidR="0052736C" w:rsidRPr="0052736C" w:rsidRDefault="0052736C" w:rsidP="00EF6BD1">
            <w:pPr>
              <w:spacing w:after="0" w:line="240" w:lineRule="auto"/>
              <w:jc w:val="center"/>
              <w:rPr>
                <w:rFonts w:ascii="Sylfaen" w:eastAsia="Times New Roman" w:hAnsi="Sylfaen" w:cs="Calibri"/>
                <w:color w:val="000000"/>
                <w:sz w:val="16"/>
                <w:szCs w:val="16"/>
                <w:highlight w:val="yellow"/>
              </w:rPr>
            </w:pPr>
            <w:r w:rsidRPr="00B15CD0">
              <w:rPr>
                <w:rFonts w:ascii="Sylfaen" w:hAnsi="Sylfaen" w:cs="Calibri"/>
                <w:sz w:val="16"/>
                <w:szCs w:val="16"/>
              </w:rPr>
              <w:t xml:space="preserve"> </w:t>
            </w:r>
            <w:r w:rsidR="00EF6BD1">
              <w:rPr>
                <w:rFonts w:ascii="Sylfaen" w:hAnsi="Sylfaen" w:cs="Calibri"/>
                <w:sz w:val="16"/>
                <w:szCs w:val="16"/>
                <w:lang w:val="ka-GE"/>
              </w:rPr>
              <w:t>280</w:t>
            </w:r>
            <w:r w:rsidRPr="00B15CD0">
              <w:rPr>
                <w:rFonts w:ascii="Sylfaen" w:hAnsi="Sylfaen" w:cs="Calibri"/>
                <w:sz w:val="16"/>
                <w:szCs w:val="16"/>
              </w:rPr>
              <w:t xml:space="preserve"> ბენეფიციარის მომართვიანობა აცრაზე</w:t>
            </w:r>
          </w:p>
        </w:tc>
        <w:tc>
          <w:tcPr>
            <w:tcW w:w="2205" w:type="dxa"/>
            <w:gridSpan w:val="2"/>
            <w:tcBorders>
              <w:top w:val="nil"/>
              <w:left w:val="nil"/>
              <w:bottom w:val="single" w:sz="4" w:space="0" w:color="auto"/>
              <w:right w:val="single" w:sz="4" w:space="0" w:color="auto"/>
            </w:tcBorders>
            <w:shd w:val="clear" w:color="000000" w:fill="FFFFFF"/>
            <w:vAlign w:val="center"/>
            <w:hideMark/>
          </w:tcPr>
          <w:p w14:paraId="4506ACD3" w14:textId="3A336443" w:rsidR="0052736C" w:rsidRPr="00F70D16" w:rsidRDefault="0052736C" w:rsidP="00902D51">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 xml:space="preserve">ცოფის,როგორც დიდი რისკის მქონე დაავადების სწორი შეფასება გაზრდის დროული ვაქცინაციის მაჩვენებელს </w:t>
            </w:r>
            <w:r w:rsidR="00902D51">
              <w:rPr>
                <w:rFonts w:ascii="Sylfaen" w:hAnsi="Sylfaen" w:cs="Calibri"/>
                <w:sz w:val="16"/>
                <w:szCs w:val="16"/>
              </w:rPr>
              <w:t>450</w:t>
            </w:r>
            <w:r w:rsidRPr="008454E9">
              <w:rPr>
                <w:rFonts w:ascii="Sylfaen" w:hAnsi="Sylfaen" w:cs="Calibri"/>
                <w:sz w:val="16"/>
                <w:szCs w:val="16"/>
              </w:rPr>
              <w:t>-მდე</w:t>
            </w:r>
          </w:p>
        </w:tc>
        <w:tc>
          <w:tcPr>
            <w:tcW w:w="1469" w:type="dxa"/>
            <w:gridSpan w:val="3"/>
            <w:tcBorders>
              <w:top w:val="single" w:sz="4" w:space="0" w:color="auto"/>
              <w:left w:val="nil"/>
              <w:bottom w:val="single" w:sz="4" w:space="0" w:color="auto"/>
              <w:right w:val="single" w:sz="4" w:space="0" w:color="000000"/>
            </w:tcBorders>
            <w:shd w:val="clear" w:color="000000" w:fill="FFFFFF"/>
            <w:vAlign w:val="center"/>
            <w:hideMark/>
          </w:tcPr>
          <w:p w14:paraId="2C20E342" w14:textId="2D4C7F05" w:rsidR="0052736C" w:rsidRPr="00F70D16" w:rsidRDefault="0052736C" w:rsidP="0052736C">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sidR="00E65BE3">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ვაქცინაციის მაჩვენებელს. </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04BB3532" w14:textId="160DDDB2" w:rsidR="0052736C" w:rsidRPr="00F70D16" w:rsidRDefault="0052736C" w:rsidP="0052736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408" w:type="dxa"/>
            <w:gridSpan w:val="2"/>
            <w:tcBorders>
              <w:top w:val="nil"/>
              <w:left w:val="nil"/>
              <w:bottom w:val="single" w:sz="4" w:space="0" w:color="auto"/>
              <w:right w:val="single" w:sz="4" w:space="0" w:color="auto"/>
            </w:tcBorders>
            <w:shd w:val="clear" w:color="000000" w:fill="FFFFFF"/>
            <w:vAlign w:val="center"/>
            <w:hideMark/>
          </w:tcPr>
          <w:p w14:paraId="1CF466F4" w14:textId="41F90CC0" w:rsidR="0052736C" w:rsidRPr="00F70D16" w:rsidRDefault="0052736C" w:rsidP="0052736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940" w:type="dxa"/>
            <w:gridSpan w:val="2"/>
            <w:tcBorders>
              <w:top w:val="nil"/>
              <w:left w:val="nil"/>
              <w:bottom w:val="single" w:sz="4" w:space="0" w:color="auto"/>
              <w:right w:val="single" w:sz="4" w:space="0" w:color="auto"/>
            </w:tcBorders>
            <w:shd w:val="clear" w:color="000000" w:fill="FFFFFF"/>
            <w:vAlign w:val="center"/>
            <w:hideMark/>
          </w:tcPr>
          <w:p w14:paraId="671E636C" w14:textId="428B00D3" w:rsidR="0052736C" w:rsidRPr="00F70D16" w:rsidRDefault="0052736C" w:rsidP="0052736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r w:rsidR="00D5654A" w:rsidRPr="00D565E0" w14:paraId="3EBFC309" w14:textId="77777777" w:rsidTr="005F4A4E">
        <w:trPr>
          <w:gridAfter w:val="5"/>
          <w:wAfter w:w="4457" w:type="dxa"/>
          <w:trHeight w:val="501"/>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DE33D" w14:textId="77777777" w:rsidR="00D5654A" w:rsidRPr="00D565E0" w:rsidRDefault="00D5654A"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35E5E" w14:textId="77777777" w:rsidR="00D5654A" w:rsidRPr="00D565E0" w:rsidRDefault="00D5654A"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დასახელება </w:t>
            </w:r>
          </w:p>
        </w:tc>
        <w:tc>
          <w:tcPr>
            <w:tcW w:w="6546"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1839BB" w14:textId="77777777" w:rsidR="00D5654A" w:rsidRPr="00D01C53" w:rsidRDefault="00D5654A" w:rsidP="00D565E0">
            <w:pPr>
              <w:spacing w:after="0" w:line="240" w:lineRule="auto"/>
              <w:jc w:val="center"/>
              <w:rPr>
                <w:rFonts w:ascii="Sylfaen" w:eastAsia="Times New Roman" w:hAnsi="Sylfaen" w:cs="Calibri"/>
                <w:b/>
                <w:color w:val="000000"/>
              </w:rPr>
            </w:pPr>
            <w:r w:rsidRPr="00D01C53">
              <w:rPr>
                <w:rFonts w:ascii="Sylfaen" w:eastAsia="Times New Roman" w:hAnsi="Sylfaen" w:cs="Calibri"/>
                <w:b/>
                <w:color w:val="000000"/>
              </w:rPr>
              <w:t>ჯანდაცვის მუნიციპალური პროგრამა</w:t>
            </w:r>
          </w:p>
        </w:tc>
        <w:tc>
          <w:tcPr>
            <w:tcW w:w="1213" w:type="dxa"/>
            <w:gridSpan w:val="2"/>
            <w:tcBorders>
              <w:top w:val="single" w:sz="4" w:space="0" w:color="auto"/>
              <w:left w:val="nil"/>
              <w:bottom w:val="single" w:sz="4" w:space="0" w:color="auto"/>
              <w:right w:val="single" w:sz="4" w:space="0" w:color="auto"/>
            </w:tcBorders>
            <w:shd w:val="clear" w:color="000000" w:fill="FFFFFF"/>
            <w:vAlign w:val="center"/>
            <w:hideMark/>
          </w:tcPr>
          <w:p w14:paraId="536B7EE5" w14:textId="7DC35913" w:rsidR="00D5654A" w:rsidRPr="00D565E0" w:rsidRDefault="00D5654A" w:rsidP="00EF6BD1">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sidR="00EF6BD1">
              <w:rPr>
                <w:rFonts w:ascii="Sylfaen" w:eastAsia="Times New Roman" w:hAnsi="Sylfaen" w:cs="Calibri"/>
                <w:b/>
                <w:bCs/>
                <w:color w:val="000000"/>
                <w:sz w:val="16"/>
                <w:szCs w:val="16"/>
                <w:lang w:val="ka-GE"/>
              </w:rPr>
              <w:t>2</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r>
      <w:tr w:rsidR="00D5654A" w:rsidRPr="00D565E0" w14:paraId="61794477" w14:textId="77777777" w:rsidTr="005F4A4E">
        <w:trPr>
          <w:gridAfter w:val="5"/>
          <w:wAfter w:w="4457" w:type="dxa"/>
          <w:trHeight w:val="283"/>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5DA9F5E0" w14:textId="77777777" w:rsidR="00D5654A" w:rsidRPr="00D01C53" w:rsidRDefault="00D5654A" w:rsidP="00D565E0">
            <w:pPr>
              <w:spacing w:after="0" w:line="240" w:lineRule="auto"/>
              <w:jc w:val="center"/>
              <w:rPr>
                <w:rFonts w:ascii="Sylfaen" w:eastAsia="Times New Roman" w:hAnsi="Sylfaen" w:cs="Calibri"/>
                <w:b/>
                <w:color w:val="000000"/>
                <w:sz w:val="16"/>
                <w:szCs w:val="16"/>
              </w:rPr>
            </w:pPr>
            <w:r w:rsidRPr="00D01C53">
              <w:rPr>
                <w:rFonts w:ascii="Sylfaen" w:eastAsia="Times New Roman" w:hAnsi="Sylfaen" w:cs="Calibri"/>
                <w:b/>
                <w:color w:val="000000"/>
                <w:sz w:val="16"/>
                <w:szCs w:val="16"/>
              </w:rPr>
              <w:t>06 01 01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C4A88C3" w14:textId="77777777" w:rsidR="00D5654A" w:rsidRPr="00D565E0" w:rsidRDefault="00D5654A" w:rsidP="00D565E0">
            <w:pPr>
              <w:spacing w:after="0" w:line="240" w:lineRule="auto"/>
              <w:rPr>
                <w:rFonts w:ascii="Sylfaen" w:eastAsia="Times New Roman" w:hAnsi="Sylfaen" w:cs="Calibri"/>
                <w:b/>
                <w:bCs/>
                <w:color w:val="000000"/>
                <w:sz w:val="18"/>
                <w:szCs w:val="18"/>
              </w:rPr>
            </w:pPr>
          </w:p>
        </w:tc>
        <w:tc>
          <w:tcPr>
            <w:tcW w:w="6546" w:type="dxa"/>
            <w:gridSpan w:val="9"/>
            <w:vMerge/>
            <w:tcBorders>
              <w:top w:val="single" w:sz="4" w:space="0" w:color="auto"/>
              <w:left w:val="single" w:sz="4" w:space="0" w:color="auto"/>
              <w:bottom w:val="single" w:sz="4" w:space="0" w:color="auto"/>
              <w:right w:val="single" w:sz="4" w:space="0" w:color="auto"/>
            </w:tcBorders>
            <w:vAlign w:val="center"/>
            <w:hideMark/>
          </w:tcPr>
          <w:p w14:paraId="326D7A61" w14:textId="77777777" w:rsidR="00D5654A" w:rsidRPr="00D01C53" w:rsidRDefault="00D5654A" w:rsidP="00D565E0">
            <w:pPr>
              <w:spacing w:after="0" w:line="240" w:lineRule="auto"/>
              <w:rPr>
                <w:rFonts w:ascii="Sylfaen" w:eastAsia="Times New Roman" w:hAnsi="Sylfaen" w:cs="Calibri"/>
                <w:b/>
                <w:color w:val="000000"/>
              </w:rPr>
            </w:pPr>
          </w:p>
        </w:tc>
        <w:tc>
          <w:tcPr>
            <w:tcW w:w="1213" w:type="dxa"/>
            <w:gridSpan w:val="2"/>
            <w:tcBorders>
              <w:top w:val="nil"/>
              <w:left w:val="nil"/>
              <w:bottom w:val="single" w:sz="4" w:space="0" w:color="auto"/>
              <w:right w:val="single" w:sz="4" w:space="0" w:color="auto"/>
            </w:tcBorders>
            <w:shd w:val="clear" w:color="000000" w:fill="FFFFFF"/>
            <w:vAlign w:val="center"/>
            <w:hideMark/>
          </w:tcPr>
          <w:p w14:paraId="2CFCB767" w14:textId="2B8EA1E8" w:rsidR="00D5654A" w:rsidRPr="00D565E0" w:rsidRDefault="003319D8" w:rsidP="00EF6BD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229,0</w:t>
            </w:r>
          </w:p>
        </w:tc>
      </w:tr>
      <w:tr w:rsidR="00D565E0" w:rsidRPr="00D565E0" w14:paraId="5B7224A9" w14:textId="77777777" w:rsidTr="005F4A4E">
        <w:trPr>
          <w:trHeight w:val="557"/>
        </w:trPr>
        <w:tc>
          <w:tcPr>
            <w:tcW w:w="23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4462A0"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პროგრამის განმახორციელებელი სამსახური</w:t>
            </w:r>
          </w:p>
        </w:tc>
        <w:tc>
          <w:tcPr>
            <w:tcW w:w="12216" w:type="dxa"/>
            <w:gridSpan w:val="16"/>
            <w:tcBorders>
              <w:top w:val="single" w:sz="4" w:space="0" w:color="auto"/>
              <w:left w:val="nil"/>
              <w:bottom w:val="single" w:sz="4" w:space="0" w:color="auto"/>
              <w:right w:val="single" w:sz="4" w:space="0" w:color="auto"/>
            </w:tcBorders>
            <w:shd w:val="clear" w:color="000000" w:fill="FFFFFF"/>
            <w:vAlign w:val="center"/>
            <w:hideMark/>
          </w:tcPr>
          <w:p w14:paraId="4E883BFC" w14:textId="77777777" w:rsidR="00D565E0" w:rsidRPr="00D01C53" w:rsidRDefault="00D565E0" w:rsidP="00D565E0">
            <w:pPr>
              <w:spacing w:after="0" w:line="240" w:lineRule="auto"/>
              <w:rPr>
                <w:rFonts w:ascii="Sylfaen" w:eastAsia="Times New Roman" w:hAnsi="Sylfaen" w:cs="Calibri"/>
                <w:b/>
                <w:color w:val="000000"/>
                <w:sz w:val="20"/>
                <w:szCs w:val="20"/>
              </w:rPr>
            </w:pPr>
            <w:r w:rsidRPr="00D01C53">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p>
        </w:tc>
      </w:tr>
      <w:tr w:rsidR="00D565E0" w:rsidRPr="00D565E0" w14:paraId="3F43533B" w14:textId="77777777" w:rsidTr="005F4A4E">
        <w:trPr>
          <w:trHeight w:val="652"/>
        </w:trPr>
        <w:tc>
          <w:tcPr>
            <w:tcW w:w="23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59BC"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აღწერა </w:t>
            </w:r>
          </w:p>
        </w:tc>
        <w:tc>
          <w:tcPr>
            <w:tcW w:w="12216" w:type="dxa"/>
            <w:gridSpan w:val="16"/>
            <w:tcBorders>
              <w:top w:val="single" w:sz="4" w:space="0" w:color="auto"/>
              <w:left w:val="nil"/>
              <w:bottom w:val="single" w:sz="4" w:space="0" w:color="auto"/>
              <w:right w:val="single" w:sz="4" w:space="0" w:color="auto"/>
            </w:tcBorders>
            <w:shd w:val="clear" w:color="000000" w:fill="FFFFFF"/>
            <w:vAlign w:val="center"/>
            <w:hideMark/>
          </w:tcPr>
          <w:p w14:paraId="1380622F" w14:textId="77777777" w:rsidR="00D565E0" w:rsidRPr="00D565E0" w:rsidRDefault="00D565E0" w:rsidP="00D565E0">
            <w:pPr>
              <w:spacing w:after="240" w:line="240" w:lineRule="auto"/>
              <w:rPr>
                <w:rFonts w:ascii="Sylfaen" w:eastAsia="Times New Roman" w:hAnsi="Sylfaen" w:cs="Calibri"/>
                <w:sz w:val="18"/>
                <w:szCs w:val="18"/>
              </w:rPr>
            </w:pPr>
            <w:r w:rsidRPr="00D565E0">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D565E0" w:rsidRPr="00D565E0" w14:paraId="5DB8DFF5" w14:textId="77777777" w:rsidTr="00972306">
        <w:trPr>
          <w:trHeight w:val="4159"/>
        </w:trPr>
        <w:tc>
          <w:tcPr>
            <w:tcW w:w="23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DCD414"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2216" w:type="dxa"/>
            <w:gridSpan w:val="16"/>
            <w:tcBorders>
              <w:top w:val="single" w:sz="4" w:space="0" w:color="auto"/>
              <w:left w:val="nil"/>
              <w:bottom w:val="single" w:sz="4" w:space="0" w:color="auto"/>
              <w:right w:val="single" w:sz="4" w:space="0" w:color="auto"/>
            </w:tcBorders>
            <w:shd w:val="clear" w:color="000000" w:fill="FFFFFF"/>
            <w:vAlign w:val="center"/>
            <w:hideMark/>
          </w:tcPr>
          <w:p w14:paraId="01424022" w14:textId="77777777" w:rsidR="00E65BE3" w:rsidRDefault="00D565E0" w:rsidP="00E65BE3">
            <w:pPr>
              <w:spacing w:after="0" w:line="240" w:lineRule="auto"/>
              <w:rPr>
                <w:rFonts w:ascii="Sylfaen" w:eastAsia="Times New Roman" w:hAnsi="Sylfaen" w:cs="Calibri"/>
                <w:color w:val="000000"/>
                <w:sz w:val="18"/>
                <w:szCs w:val="18"/>
              </w:rPr>
            </w:pPr>
            <w:r w:rsidRPr="00D565E0">
              <w:rPr>
                <w:rFonts w:ascii="Sylfaen" w:eastAsia="Times New Roman" w:hAnsi="Sylfaen" w:cs="Calibri"/>
                <w:color w:val="000000"/>
                <w:sz w:val="18"/>
                <w:szCs w:val="18"/>
              </w:rPr>
              <w:t xml:space="preserve">     </w:t>
            </w:r>
            <w:proofErr w:type="gramStart"/>
            <w:r w:rsidRPr="00D565E0">
              <w:rPr>
                <w:rFonts w:ascii="Sylfaen" w:eastAsia="Times New Roman" w:hAnsi="Sylfaen" w:cs="Calibri"/>
                <w:color w:val="000000"/>
                <w:sz w:val="18"/>
                <w:szCs w:val="18"/>
              </w:rPr>
              <w:t>მუნიციპალიტეტის</w:t>
            </w:r>
            <w:proofErr w:type="gramEnd"/>
            <w:r w:rsidRPr="00D565E0">
              <w:rPr>
                <w:rFonts w:ascii="Sylfaen" w:eastAsia="Times New Roman" w:hAnsi="Sylfaen" w:cs="Calibri"/>
                <w:color w:val="000000"/>
                <w:sz w:val="18"/>
                <w:szCs w:val="18"/>
              </w:rPr>
              <w:t xml:space="preserve">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w:t>
            </w:r>
            <w:proofErr w:type="gramStart"/>
            <w:r w:rsidRPr="00D565E0">
              <w:rPr>
                <w:rFonts w:ascii="Sylfaen" w:eastAsia="Times New Roman" w:hAnsi="Sylfaen" w:cs="Calibri"/>
                <w:color w:val="000000"/>
                <w:sz w:val="18"/>
                <w:szCs w:val="18"/>
              </w:rPr>
              <w:t>გადამდებ</w:t>
            </w:r>
            <w:proofErr w:type="gramEnd"/>
            <w:r w:rsidRPr="00D565E0">
              <w:rPr>
                <w:rFonts w:ascii="Sylfaen" w:eastAsia="Times New Roman" w:hAnsi="Sylfaen" w:cs="Calibri"/>
                <w:color w:val="000000"/>
                <w:sz w:val="18"/>
                <w:szCs w:val="18"/>
              </w:rPr>
              <w:t xml:space="preserve">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w:t>
            </w:r>
            <w:proofErr w:type="gramStart"/>
            <w:r w:rsidRPr="00D565E0">
              <w:rPr>
                <w:rFonts w:ascii="Sylfaen" w:eastAsia="Times New Roman" w:hAnsi="Sylfaen" w:cs="Calibri"/>
                <w:color w:val="000000"/>
                <w:sz w:val="18"/>
                <w:szCs w:val="18"/>
              </w:rPr>
              <w:t>იმუნიპროფილაქტიკის</w:t>
            </w:r>
            <w:proofErr w:type="gramEnd"/>
            <w:r w:rsidRPr="00D565E0">
              <w:rPr>
                <w:rFonts w:ascii="Sylfaen" w:eastAsia="Times New Roman" w:hAnsi="Sylfaen" w:cs="Calibri"/>
                <w:color w:val="000000"/>
                <w:sz w:val="18"/>
                <w:szCs w:val="18"/>
              </w:rPr>
              <w:t xml:space="preserve">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w:t>
            </w:r>
            <w:proofErr w:type="gramStart"/>
            <w:r w:rsidRPr="00D565E0">
              <w:rPr>
                <w:rFonts w:ascii="Sylfaen" w:eastAsia="Times New Roman" w:hAnsi="Sylfaen" w:cs="Calibri"/>
                <w:color w:val="000000"/>
                <w:sz w:val="18"/>
                <w:szCs w:val="18"/>
              </w:rPr>
              <w:t>პროგრამის</w:t>
            </w:r>
            <w:proofErr w:type="gramEnd"/>
            <w:r w:rsidRPr="00D565E0">
              <w:rPr>
                <w:rFonts w:ascii="Sylfaen" w:eastAsia="Times New Roman" w:hAnsi="Sylfaen" w:cs="Calibri"/>
                <w:color w:val="000000"/>
                <w:sz w:val="18"/>
                <w:szCs w:val="18"/>
              </w:rPr>
              <w:t xml:space="preserve"> მიზანია მუნიციპალიტეტის მოსახლეობის დაცვა ვაქცინაციით მართვადი ინფექციებისაგან. </w:t>
            </w:r>
            <w:proofErr w:type="gramStart"/>
            <w:r w:rsidRPr="00D565E0">
              <w:rPr>
                <w:rFonts w:ascii="Sylfaen" w:eastAsia="Times New Roman" w:hAnsi="Sylfaen" w:cs="Calibri"/>
                <w:color w:val="000000"/>
                <w:sz w:val="18"/>
                <w:szCs w:val="18"/>
              </w:rPr>
              <w:t>საგანმანათლებლო</w:t>
            </w:r>
            <w:proofErr w:type="gramEnd"/>
            <w:r w:rsidRPr="00D565E0">
              <w:rPr>
                <w:rFonts w:ascii="Sylfaen" w:eastAsia="Times New Roman" w:hAnsi="Sylfaen" w:cs="Calibri"/>
                <w:color w:val="000000"/>
                <w:sz w:val="18"/>
                <w:szCs w:val="18"/>
              </w:rPr>
              <w:t xml:space="preserve">, სააღმზრდელო და საგანმანათლებლო–სააღმზრდელო დაწესებულებებში პრევენციული ღონისძიებების ხელშეწყობა. </w:t>
            </w:r>
            <w:proofErr w:type="gramStart"/>
            <w:r w:rsidRPr="00D565E0">
              <w:rPr>
                <w:rFonts w:ascii="Sylfaen" w:eastAsia="Times New Roman" w:hAnsi="Sylfaen" w:cs="Calibri"/>
                <w:color w:val="000000"/>
                <w:sz w:val="18"/>
                <w:szCs w:val="18"/>
              </w:rPr>
              <w:t>პროგრამის</w:t>
            </w:r>
            <w:proofErr w:type="gramEnd"/>
            <w:r w:rsidRPr="00D565E0">
              <w:rPr>
                <w:rFonts w:ascii="Sylfaen" w:eastAsia="Times New Roman" w:hAnsi="Sylfaen" w:cs="Calibri"/>
                <w:color w:val="000000"/>
                <w:sz w:val="18"/>
                <w:szCs w:val="18"/>
              </w:rPr>
              <w:t xml:space="preserve">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76C0CE57" w14:textId="2DB7E51F" w:rsidR="00D565E0" w:rsidRPr="00D565E0" w:rsidRDefault="00E65BE3" w:rsidP="00E65BE3">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00D565E0" w:rsidRPr="00D565E0">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  სანიტარული  ნორმების  დაცვის  ზედამხედველობა; პროგრამის მიზანია  ინფექციების(მათ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w:t>
            </w:r>
            <w:proofErr w:type="gramStart"/>
            <w:r w:rsidR="00D565E0" w:rsidRPr="00D565E0">
              <w:rPr>
                <w:rFonts w:ascii="Sylfaen" w:eastAsia="Times New Roman" w:hAnsi="Sylfaen" w:cs="Calibri"/>
                <w:color w:val="000000"/>
                <w:sz w:val="18"/>
                <w:szCs w:val="18"/>
              </w:rPr>
              <w:t>პროგრამით</w:t>
            </w:r>
            <w:proofErr w:type="gramEnd"/>
            <w:r w:rsidR="00D565E0" w:rsidRPr="00D565E0">
              <w:rPr>
                <w:rFonts w:ascii="Sylfaen" w:eastAsia="Times New Roman" w:hAnsi="Sylfaen" w:cs="Calibri"/>
                <w:color w:val="000000"/>
                <w:sz w:val="18"/>
                <w:szCs w:val="18"/>
              </w:rPr>
              <w:t xml:space="preserve">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სანებართვო რეგისტრაციის, სანიტარული და 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p>
        </w:tc>
      </w:tr>
      <w:tr w:rsidR="00D565E0" w:rsidRPr="00D565E0" w14:paraId="26801A81" w14:textId="77777777" w:rsidTr="005F4A4E">
        <w:trPr>
          <w:trHeight w:val="567"/>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187499B1"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w:t>
            </w:r>
          </w:p>
        </w:tc>
        <w:tc>
          <w:tcPr>
            <w:tcW w:w="2395" w:type="dxa"/>
            <w:gridSpan w:val="4"/>
            <w:tcBorders>
              <w:top w:val="single" w:sz="4" w:space="0" w:color="auto"/>
              <w:left w:val="nil"/>
              <w:bottom w:val="single" w:sz="4" w:space="0" w:color="auto"/>
              <w:right w:val="single" w:sz="4" w:space="0" w:color="auto"/>
            </w:tcBorders>
            <w:shd w:val="clear" w:color="000000" w:fill="FFFFFF"/>
            <w:vAlign w:val="center"/>
            <w:hideMark/>
          </w:tcPr>
          <w:p w14:paraId="4C38CD0E"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390" w:type="dxa"/>
            <w:tcBorders>
              <w:top w:val="nil"/>
              <w:left w:val="nil"/>
              <w:bottom w:val="single" w:sz="4" w:space="0" w:color="auto"/>
              <w:right w:val="single" w:sz="4" w:space="0" w:color="auto"/>
            </w:tcBorders>
            <w:shd w:val="clear" w:color="000000" w:fill="FFFFFF"/>
            <w:vAlign w:val="center"/>
            <w:hideMark/>
          </w:tcPr>
          <w:p w14:paraId="3A1F5CF1"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საბაზისო მაჩვენებელი</w:t>
            </w:r>
          </w:p>
        </w:tc>
        <w:tc>
          <w:tcPr>
            <w:tcW w:w="2390" w:type="dxa"/>
            <w:gridSpan w:val="2"/>
            <w:tcBorders>
              <w:top w:val="nil"/>
              <w:left w:val="nil"/>
              <w:bottom w:val="single" w:sz="4" w:space="0" w:color="auto"/>
              <w:right w:val="single" w:sz="4" w:space="0" w:color="auto"/>
            </w:tcBorders>
            <w:shd w:val="clear" w:color="000000" w:fill="FFFFFF"/>
            <w:vAlign w:val="center"/>
            <w:hideMark/>
          </w:tcPr>
          <w:p w14:paraId="603D4EA2" w14:textId="09E6BAB5" w:rsidR="00D565E0" w:rsidRPr="00D565E0" w:rsidRDefault="00D565E0" w:rsidP="00EF6BD1">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მიზნობრივი მაჩვენებელი 202</w:t>
            </w:r>
            <w:r w:rsidR="00EF6BD1">
              <w:rPr>
                <w:rFonts w:ascii="Sylfaen" w:eastAsia="Times New Roman" w:hAnsi="Sylfaen" w:cs="Calibri"/>
                <w:b/>
                <w:bCs/>
                <w:color w:val="000000"/>
                <w:sz w:val="18"/>
                <w:szCs w:val="18"/>
                <w:lang w:val="ka-GE"/>
              </w:rPr>
              <w:t xml:space="preserve">2 </w:t>
            </w:r>
            <w:r w:rsidRPr="00D565E0">
              <w:rPr>
                <w:rFonts w:ascii="Sylfaen" w:eastAsia="Times New Roman" w:hAnsi="Sylfaen" w:cs="Calibri"/>
                <w:b/>
                <w:bCs/>
                <w:color w:val="000000"/>
                <w:sz w:val="18"/>
                <w:szCs w:val="18"/>
              </w:rPr>
              <w:t>წელს</w:t>
            </w:r>
          </w:p>
        </w:tc>
        <w:tc>
          <w:tcPr>
            <w:tcW w:w="2104" w:type="dxa"/>
            <w:gridSpan w:val="5"/>
            <w:tcBorders>
              <w:top w:val="single" w:sz="4" w:space="0" w:color="auto"/>
              <w:left w:val="nil"/>
              <w:bottom w:val="single" w:sz="4" w:space="0" w:color="auto"/>
              <w:right w:val="single" w:sz="4" w:space="0" w:color="000000"/>
            </w:tcBorders>
            <w:shd w:val="clear" w:color="000000" w:fill="FFFFFF"/>
            <w:vAlign w:val="center"/>
            <w:hideMark/>
          </w:tcPr>
          <w:p w14:paraId="2AFE88D3"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ცდომილების ალბათობა (%/აღწერა)</w:t>
            </w:r>
          </w:p>
        </w:tc>
        <w:tc>
          <w:tcPr>
            <w:tcW w:w="1606" w:type="dxa"/>
            <w:gridSpan w:val="2"/>
            <w:tcBorders>
              <w:top w:val="nil"/>
              <w:left w:val="nil"/>
              <w:bottom w:val="single" w:sz="4" w:space="0" w:color="auto"/>
              <w:right w:val="single" w:sz="4" w:space="0" w:color="auto"/>
            </w:tcBorders>
            <w:shd w:val="clear" w:color="000000" w:fill="FFFFFF"/>
            <w:vAlign w:val="center"/>
            <w:hideMark/>
          </w:tcPr>
          <w:p w14:paraId="01D3D6AE" w14:textId="0BDCA51A" w:rsidR="00D565E0" w:rsidRPr="00D565E0" w:rsidRDefault="00D565E0" w:rsidP="00EF6BD1">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sidR="00EF6BD1">
              <w:rPr>
                <w:rFonts w:ascii="Sylfaen" w:eastAsia="Times New Roman" w:hAnsi="Sylfaen" w:cs="Calibri"/>
                <w:b/>
                <w:bCs/>
                <w:color w:val="000000"/>
                <w:sz w:val="16"/>
                <w:szCs w:val="16"/>
                <w:lang w:val="ka-GE"/>
              </w:rPr>
              <w:t>3</w:t>
            </w:r>
            <w:r w:rsidRPr="00D565E0">
              <w:rPr>
                <w:rFonts w:ascii="Sylfaen" w:eastAsia="Times New Roman" w:hAnsi="Sylfaen" w:cs="Calibri"/>
                <w:b/>
                <w:bCs/>
                <w:color w:val="000000"/>
                <w:sz w:val="16"/>
                <w:szCs w:val="16"/>
              </w:rPr>
              <w:t xml:space="preserve"> წელს</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6DF8463" w14:textId="1340FC5B" w:rsidR="00D565E0" w:rsidRPr="00D565E0" w:rsidRDefault="00D565E0" w:rsidP="00EF6BD1">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sidR="00EF6BD1">
              <w:rPr>
                <w:rFonts w:ascii="Sylfaen" w:eastAsia="Times New Roman" w:hAnsi="Sylfaen" w:cs="Calibri"/>
                <w:b/>
                <w:bCs/>
                <w:color w:val="000000"/>
                <w:sz w:val="16"/>
                <w:szCs w:val="16"/>
                <w:lang w:val="ka-GE"/>
              </w:rPr>
              <w:t>4</w:t>
            </w:r>
            <w:r w:rsidRPr="00D565E0">
              <w:rPr>
                <w:rFonts w:ascii="Sylfaen" w:eastAsia="Times New Roman" w:hAnsi="Sylfaen" w:cs="Calibri"/>
                <w:b/>
                <w:bCs/>
                <w:color w:val="000000"/>
                <w:sz w:val="16"/>
                <w:szCs w:val="16"/>
              </w:rPr>
              <w:t xml:space="preserve"> წელს</w:t>
            </w:r>
          </w:p>
        </w:tc>
        <w:tc>
          <w:tcPr>
            <w:tcW w:w="1537" w:type="dxa"/>
            <w:tcBorders>
              <w:top w:val="nil"/>
              <w:left w:val="nil"/>
              <w:bottom w:val="single" w:sz="4" w:space="0" w:color="auto"/>
              <w:right w:val="single" w:sz="4" w:space="0" w:color="auto"/>
            </w:tcBorders>
            <w:shd w:val="clear" w:color="000000" w:fill="FFFFFF"/>
            <w:vAlign w:val="center"/>
            <w:hideMark/>
          </w:tcPr>
          <w:p w14:paraId="37E6A621" w14:textId="20038CEA" w:rsidR="00D565E0" w:rsidRPr="00D565E0" w:rsidRDefault="00D565E0" w:rsidP="00EF6BD1">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sidR="00EF6BD1">
              <w:rPr>
                <w:rFonts w:ascii="Sylfaen" w:eastAsia="Times New Roman" w:hAnsi="Sylfaen" w:cs="Calibri"/>
                <w:b/>
                <w:bCs/>
                <w:color w:val="000000"/>
                <w:sz w:val="16"/>
                <w:szCs w:val="16"/>
                <w:lang w:val="ka-GE"/>
              </w:rPr>
              <w:t>5</w:t>
            </w:r>
            <w:r w:rsidRPr="00D565E0">
              <w:rPr>
                <w:rFonts w:ascii="Sylfaen" w:eastAsia="Times New Roman" w:hAnsi="Sylfaen" w:cs="Calibri"/>
                <w:b/>
                <w:bCs/>
                <w:color w:val="000000"/>
                <w:sz w:val="16"/>
                <w:szCs w:val="16"/>
              </w:rPr>
              <w:t xml:space="preserve"> წელს</w:t>
            </w:r>
          </w:p>
        </w:tc>
      </w:tr>
      <w:tr w:rsidR="00EF6BD1" w:rsidRPr="00D565E0" w14:paraId="3C33EAEC" w14:textId="77777777" w:rsidTr="005F4A4E">
        <w:trPr>
          <w:trHeight w:val="1118"/>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1B858A87" w14:textId="77777777" w:rsidR="00EF6BD1" w:rsidRPr="00D565E0" w:rsidRDefault="00EF6BD1" w:rsidP="00EF6BD1">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t>1</w:t>
            </w:r>
          </w:p>
        </w:tc>
        <w:tc>
          <w:tcPr>
            <w:tcW w:w="2395" w:type="dxa"/>
            <w:gridSpan w:val="4"/>
            <w:tcBorders>
              <w:top w:val="single" w:sz="4" w:space="0" w:color="auto"/>
              <w:left w:val="nil"/>
              <w:bottom w:val="single" w:sz="4" w:space="0" w:color="auto"/>
              <w:right w:val="single" w:sz="4" w:space="0" w:color="000000"/>
            </w:tcBorders>
            <w:shd w:val="clear" w:color="000000" w:fill="FFFFFF"/>
            <w:vAlign w:val="center"/>
            <w:hideMark/>
          </w:tcPr>
          <w:p w14:paraId="6D201157" w14:textId="6B4833E2" w:rsidR="00EF6BD1" w:rsidRPr="00F70D16" w:rsidRDefault="00EF6BD1" w:rsidP="00EF6BD1">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2390" w:type="dxa"/>
            <w:tcBorders>
              <w:top w:val="nil"/>
              <w:left w:val="nil"/>
              <w:bottom w:val="single" w:sz="4" w:space="0" w:color="auto"/>
              <w:right w:val="single" w:sz="4" w:space="0" w:color="auto"/>
            </w:tcBorders>
            <w:shd w:val="clear" w:color="000000" w:fill="FFFFFF"/>
            <w:vAlign w:val="center"/>
            <w:hideMark/>
          </w:tcPr>
          <w:p w14:paraId="02462E92" w14:textId="5F314F0F" w:rsidR="00EF6BD1" w:rsidRPr="0052736C" w:rsidRDefault="00EF6BD1" w:rsidP="00EF6BD1">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w:t>
            </w:r>
            <w:r>
              <w:rPr>
                <w:rFonts w:ascii="Sylfaen" w:hAnsi="Sylfaen" w:cs="Calibri"/>
                <w:sz w:val="16"/>
                <w:szCs w:val="16"/>
                <w:lang w:val="ka-GE"/>
              </w:rPr>
              <w:t>1</w:t>
            </w:r>
            <w:r w:rsidRPr="00497FEA">
              <w:rPr>
                <w:rFonts w:ascii="Sylfaen" w:hAnsi="Sylfaen" w:cs="Calibri"/>
                <w:sz w:val="16"/>
                <w:szCs w:val="16"/>
              </w:rPr>
              <w:t xml:space="preserve"> წელს  და</w:t>
            </w:r>
            <w:r>
              <w:rPr>
                <w:rFonts w:ascii="Sylfaen" w:hAnsi="Sylfaen" w:cs="Calibri"/>
                <w:sz w:val="16"/>
                <w:szCs w:val="16"/>
                <w:lang w:val="ka-GE"/>
              </w:rPr>
              <w:t xml:space="preserve">გეგმილია </w:t>
            </w:r>
            <w:r w:rsidRPr="00497FEA">
              <w:rPr>
                <w:rFonts w:ascii="Sylfaen" w:hAnsi="Sylfaen" w:cs="Calibri"/>
                <w:sz w:val="16"/>
                <w:szCs w:val="16"/>
              </w:rPr>
              <w:t xml:space="preserve"> 8 </w:t>
            </w:r>
            <w:r>
              <w:rPr>
                <w:rFonts w:ascii="Sylfaen" w:hAnsi="Sylfaen" w:cs="Calibri"/>
                <w:sz w:val="16"/>
                <w:szCs w:val="16"/>
                <w:lang w:val="ka-GE"/>
              </w:rPr>
              <w:t>253</w:t>
            </w:r>
            <w:r w:rsidRPr="00497FEA">
              <w:rPr>
                <w:rFonts w:ascii="Sylfaen" w:hAnsi="Sylfaen" w:cs="Calibri"/>
                <w:sz w:val="16"/>
                <w:szCs w:val="16"/>
              </w:rPr>
              <w:t xml:space="preserve"> ბავშვზე გეგმიური    პროფილაქტიკური აცრის, ვაქცინაციის  ჩატარება</w:t>
            </w:r>
          </w:p>
        </w:tc>
        <w:tc>
          <w:tcPr>
            <w:tcW w:w="2390" w:type="dxa"/>
            <w:gridSpan w:val="2"/>
            <w:tcBorders>
              <w:top w:val="nil"/>
              <w:left w:val="nil"/>
              <w:bottom w:val="single" w:sz="4" w:space="0" w:color="auto"/>
              <w:right w:val="single" w:sz="4" w:space="0" w:color="auto"/>
            </w:tcBorders>
            <w:shd w:val="clear" w:color="000000" w:fill="FFFFFF"/>
            <w:vAlign w:val="center"/>
            <w:hideMark/>
          </w:tcPr>
          <w:p w14:paraId="5975432C" w14:textId="77BACF05" w:rsidR="00EF6BD1" w:rsidRPr="00F70D16" w:rsidRDefault="00EF6BD1" w:rsidP="00EF6BD1">
            <w:pPr>
              <w:spacing w:after="0" w:line="240" w:lineRule="auto"/>
              <w:jc w:val="center"/>
              <w:rPr>
                <w:rFonts w:ascii="Sylfaen" w:eastAsia="Times New Roman" w:hAnsi="Sylfaen" w:cs="Calibri"/>
                <w:color w:val="000000"/>
                <w:sz w:val="20"/>
                <w:szCs w:val="20"/>
                <w:highlight w:val="red"/>
              </w:rPr>
            </w:pPr>
            <w:proofErr w:type="gramStart"/>
            <w:r w:rsidRPr="008454E9">
              <w:rPr>
                <w:rFonts w:ascii="Sylfaen" w:hAnsi="Sylfaen" w:cs="Calibri"/>
                <w:sz w:val="16"/>
                <w:szCs w:val="16"/>
              </w:rPr>
              <w:t>იგეგმება</w:t>
            </w:r>
            <w:proofErr w:type="gramEnd"/>
            <w:r w:rsidRPr="008454E9">
              <w:rPr>
                <w:rFonts w:ascii="Sylfaen" w:hAnsi="Sylfaen" w:cs="Calibri"/>
                <w:sz w:val="16"/>
                <w:szCs w:val="16"/>
              </w:rPr>
              <w:t xml:space="preserve"> </w:t>
            </w:r>
            <w:r>
              <w:rPr>
                <w:rFonts w:ascii="Sylfaen" w:hAnsi="Sylfaen" w:cs="Calibri"/>
                <w:sz w:val="16"/>
                <w:szCs w:val="16"/>
              </w:rPr>
              <w:t xml:space="preserve">8 </w:t>
            </w:r>
            <w:r>
              <w:rPr>
                <w:rFonts w:ascii="Sylfaen" w:hAnsi="Sylfaen" w:cs="Calibri"/>
                <w:sz w:val="16"/>
                <w:szCs w:val="16"/>
                <w:lang w:val="ka-GE"/>
              </w:rPr>
              <w:t>706</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2104" w:type="dxa"/>
            <w:gridSpan w:val="5"/>
            <w:tcBorders>
              <w:top w:val="single" w:sz="4" w:space="0" w:color="auto"/>
              <w:left w:val="nil"/>
              <w:bottom w:val="single" w:sz="4" w:space="0" w:color="auto"/>
              <w:right w:val="single" w:sz="4" w:space="0" w:color="000000"/>
            </w:tcBorders>
            <w:shd w:val="clear" w:color="000000" w:fill="FFFFFF"/>
            <w:vAlign w:val="center"/>
            <w:hideMark/>
          </w:tcPr>
          <w:p w14:paraId="029EC84E" w14:textId="58EBCDD1" w:rsidR="00EF6BD1" w:rsidRPr="00F70D16" w:rsidRDefault="00EF6BD1" w:rsidP="00EF6BD1">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606" w:type="dxa"/>
            <w:gridSpan w:val="2"/>
            <w:tcBorders>
              <w:top w:val="nil"/>
              <w:left w:val="nil"/>
              <w:bottom w:val="single" w:sz="4" w:space="0" w:color="auto"/>
              <w:right w:val="single" w:sz="4" w:space="0" w:color="auto"/>
            </w:tcBorders>
            <w:shd w:val="clear" w:color="000000" w:fill="FFFFFF"/>
            <w:vAlign w:val="center"/>
            <w:hideMark/>
          </w:tcPr>
          <w:p w14:paraId="2077103C" w14:textId="62BE88C1" w:rsidR="00EF6BD1" w:rsidRPr="00F70D16" w:rsidRDefault="00EF6BD1" w:rsidP="00EF6BD1">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2B6949C" w14:textId="57D32D58" w:rsidR="00EF6BD1" w:rsidRPr="00F70D16" w:rsidRDefault="00EF6BD1" w:rsidP="00EF6BD1">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537" w:type="dxa"/>
            <w:tcBorders>
              <w:top w:val="nil"/>
              <w:left w:val="nil"/>
              <w:bottom w:val="single" w:sz="4" w:space="0" w:color="auto"/>
              <w:right w:val="single" w:sz="4" w:space="0" w:color="auto"/>
            </w:tcBorders>
            <w:shd w:val="clear" w:color="000000" w:fill="FFFFFF"/>
            <w:vAlign w:val="center"/>
            <w:hideMark/>
          </w:tcPr>
          <w:p w14:paraId="016FE1BE" w14:textId="43379744" w:rsidR="00EF6BD1" w:rsidRPr="00F70D16" w:rsidRDefault="00EF6BD1" w:rsidP="00EF6BD1">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94579C" w:rsidRPr="00D565E0" w14:paraId="1AE27EDA" w14:textId="77777777" w:rsidTr="005F4A4E">
        <w:trPr>
          <w:trHeight w:val="345"/>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2EC842B8" w14:textId="77777777" w:rsidR="0094579C" w:rsidRPr="00D565E0" w:rsidRDefault="0094579C" w:rsidP="0094579C">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t>2</w:t>
            </w:r>
          </w:p>
        </w:tc>
        <w:tc>
          <w:tcPr>
            <w:tcW w:w="2395" w:type="dxa"/>
            <w:gridSpan w:val="4"/>
            <w:tcBorders>
              <w:top w:val="single" w:sz="4" w:space="0" w:color="auto"/>
              <w:left w:val="nil"/>
              <w:bottom w:val="single" w:sz="4" w:space="0" w:color="auto"/>
              <w:right w:val="single" w:sz="4" w:space="0" w:color="auto"/>
            </w:tcBorders>
            <w:shd w:val="clear" w:color="000000" w:fill="FFFFFF"/>
            <w:vAlign w:val="center"/>
            <w:hideMark/>
          </w:tcPr>
          <w:p w14:paraId="53B449C2" w14:textId="0145AE51" w:rsidR="0094579C" w:rsidRPr="00F70D16" w:rsidRDefault="0094579C" w:rsidP="0094579C">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2390" w:type="dxa"/>
            <w:tcBorders>
              <w:top w:val="nil"/>
              <w:left w:val="nil"/>
              <w:bottom w:val="single" w:sz="4" w:space="0" w:color="auto"/>
              <w:right w:val="single" w:sz="4" w:space="0" w:color="auto"/>
            </w:tcBorders>
            <w:shd w:val="clear" w:color="000000" w:fill="FFFFFF"/>
            <w:vAlign w:val="center"/>
            <w:hideMark/>
          </w:tcPr>
          <w:p w14:paraId="467E8B2A" w14:textId="4FA307D4" w:rsidR="0094579C" w:rsidRPr="0052736C" w:rsidRDefault="0094579C" w:rsidP="00EF6BD1">
            <w:pPr>
              <w:spacing w:after="0" w:line="240" w:lineRule="auto"/>
              <w:jc w:val="center"/>
              <w:rPr>
                <w:rFonts w:ascii="Sylfaen" w:eastAsia="Times New Roman" w:hAnsi="Sylfaen" w:cs="Calibri"/>
                <w:color w:val="000000"/>
                <w:sz w:val="16"/>
                <w:szCs w:val="16"/>
                <w:highlight w:val="yellow"/>
              </w:rPr>
            </w:pPr>
            <w:r w:rsidRPr="00B15CD0">
              <w:rPr>
                <w:rFonts w:ascii="Sylfaen" w:hAnsi="Sylfaen" w:cs="Calibri"/>
                <w:sz w:val="16"/>
                <w:szCs w:val="16"/>
              </w:rPr>
              <w:t xml:space="preserve"> </w:t>
            </w:r>
            <w:r w:rsidR="00EF6BD1">
              <w:rPr>
                <w:rFonts w:ascii="Sylfaen" w:hAnsi="Sylfaen" w:cs="Calibri"/>
                <w:sz w:val="16"/>
                <w:szCs w:val="16"/>
                <w:lang w:val="ka-GE"/>
              </w:rPr>
              <w:t>280</w:t>
            </w:r>
            <w:r w:rsidRPr="00B15CD0">
              <w:rPr>
                <w:rFonts w:ascii="Sylfaen" w:hAnsi="Sylfaen" w:cs="Calibri"/>
                <w:sz w:val="16"/>
                <w:szCs w:val="16"/>
              </w:rPr>
              <w:t xml:space="preserve"> ბენეფიციარის მომართვიანობა აცრაზე</w:t>
            </w:r>
          </w:p>
        </w:tc>
        <w:tc>
          <w:tcPr>
            <w:tcW w:w="2390" w:type="dxa"/>
            <w:gridSpan w:val="2"/>
            <w:tcBorders>
              <w:top w:val="nil"/>
              <w:left w:val="nil"/>
              <w:bottom w:val="single" w:sz="4" w:space="0" w:color="auto"/>
              <w:right w:val="single" w:sz="4" w:space="0" w:color="auto"/>
            </w:tcBorders>
            <w:shd w:val="clear" w:color="000000" w:fill="FFFFFF"/>
            <w:vAlign w:val="center"/>
            <w:hideMark/>
          </w:tcPr>
          <w:p w14:paraId="7FADB57A" w14:textId="16186E6D" w:rsidR="0094579C" w:rsidRPr="00F70D16" w:rsidRDefault="0094579C" w:rsidP="009457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 xml:space="preserve">ცოფის,როგორც დიდი რისკის მქონე დაავადების სწორი შეფასება გაზრდის დროული ვაქცინაციის მაჩვენებელს </w:t>
            </w:r>
            <w:r>
              <w:rPr>
                <w:rFonts w:ascii="Sylfaen" w:hAnsi="Sylfaen" w:cs="Calibri"/>
                <w:sz w:val="16"/>
                <w:szCs w:val="16"/>
              </w:rPr>
              <w:t>450</w:t>
            </w:r>
            <w:r w:rsidRPr="008454E9">
              <w:rPr>
                <w:rFonts w:ascii="Sylfaen" w:hAnsi="Sylfaen" w:cs="Calibri"/>
                <w:sz w:val="16"/>
                <w:szCs w:val="16"/>
              </w:rPr>
              <w:t>-მდე</w:t>
            </w:r>
          </w:p>
        </w:tc>
        <w:tc>
          <w:tcPr>
            <w:tcW w:w="2104" w:type="dxa"/>
            <w:gridSpan w:val="5"/>
            <w:tcBorders>
              <w:top w:val="single" w:sz="4" w:space="0" w:color="auto"/>
              <w:left w:val="nil"/>
              <w:bottom w:val="single" w:sz="4" w:space="0" w:color="auto"/>
              <w:right w:val="single" w:sz="4" w:space="0" w:color="000000"/>
            </w:tcBorders>
            <w:shd w:val="clear" w:color="000000" w:fill="FFFFFF"/>
            <w:vAlign w:val="center"/>
            <w:hideMark/>
          </w:tcPr>
          <w:p w14:paraId="461806C0" w14:textId="5268A7C1" w:rsidR="0094579C" w:rsidRPr="00F70D16" w:rsidRDefault="0094579C" w:rsidP="0094579C">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sidR="00E65BE3">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ვაქცინაციის მაჩვენებელს. </w:t>
            </w:r>
          </w:p>
        </w:tc>
        <w:tc>
          <w:tcPr>
            <w:tcW w:w="1606" w:type="dxa"/>
            <w:gridSpan w:val="2"/>
            <w:tcBorders>
              <w:top w:val="nil"/>
              <w:left w:val="nil"/>
              <w:bottom w:val="single" w:sz="4" w:space="0" w:color="auto"/>
              <w:right w:val="single" w:sz="4" w:space="0" w:color="auto"/>
            </w:tcBorders>
            <w:shd w:val="clear" w:color="000000" w:fill="FFFFFF"/>
            <w:vAlign w:val="center"/>
            <w:hideMark/>
          </w:tcPr>
          <w:p w14:paraId="22C7D04A" w14:textId="2B21A1E2" w:rsidR="0094579C" w:rsidRPr="00F70D16" w:rsidRDefault="0094579C" w:rsidP="009457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68E66DF" w14:textId="3858ED17" w:rsidR="0094579C" w:rsidRPr="00F70D16" w:rsidRDefault="0094579C" w:rsidP="009457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537" w:type="dxa"/>
            <w:tcBorders>
              <w:top w:val="nil"/>
              <w:left w:val="nil"/>
              <w:bottom w:val="single" w:sz="4" w:space="0" w:color="auto"/>
              <w:right w:val="single" w:sz="4" w:space="0" w:color="auto"/>
            </w:tcBorders>
            <w:shd w:val="clear" w:color="000000" w:fill="FFFFFF"/>
            <w:vAlign w:val="center"/>
            <w:hideMark/>
          </w:tcPr>
          <w:p w14:paraId="000D5780" w14:textId="100AE3C2" w:rsidR="0094579C" w:rsidRPr="00F70D16" w:rsidRDefault="0094579C" w:rsidP="009457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bl>
    <w:p w14:paraId="0842259E" w14:textId="77777777" w:rsidR="00497879" w:rsidRDefault="00497879" w:rsidP="00F274DA">
      <w:pPr>
        <w:rPr>
          <w:rFonts w:ascii="Sylfaen" w:hAnsi="Sylfaen" w:cs="Calibri"/>
          <w:b/>
          <w:bCs/>
          <w:color w:val="000000"/>
          <w:sz w:val="20"/>
          <w:szCs w:val="20"/>
          <w:lang w:val="ka-GE"/>
        </w:rPr>
      </w:pPr>
    </w:p>
    <w:p w14:paraId="49F68F45" w14:textId="77777777" w:rsidR="00497879" w:rsidRDefault="00497879" w:rsidP="00F274DA">
      <w:pPr>
        <w:rPr>
          <w:rFonts w:ascii="Sylfaen" w:hAnsi="Sylfaen" w:cs="Calibri"/>
          <w:b/>
          <w:bCs/>
          <w:color w:val="000000"/>
          <w:sz w:val="20"/>
          <w:szCs w:val="20"/>
          <w:lang w:val="ka-GE"/>
        </w:rPr>
      </w:pPr>
    </w:p>
    <w:p w14:paraId="4D0CBF4F" w14:textId="62460D62" w:rsidR="00F274DA" w:rsidRDefault="00497879" w:rsidP="00497879">
      <w:pPr>
        <w:spacing w:after="0" w:line="240" w:lineRule="auto"/>
        <w:rPr>
          <w:rFonts w:ascii="Sylfaen" w:hAnsi="Sylfaen" w:cs="Calibri"/>
          <w:b/>
          <w:bCs/>
          <w:color w:val="000000"/>
          <w:sz w:val="20"/>
          <w:szCs w:val="20"/>
          <w:lang w:val="ka-GE"/>
        </w:rPr>
      </w:pPr>
      <w:proofErr w:type="gramStart"/>
      <w:r w:rsidRPr="00497879">
        <w:rPr>
          <w:rFonts w:ascii="Sylfaen" w:eastAsia="Times New Roman" w:hAnsi="Sylfaen" w:cs="Calibri"/>
          <w:b/>
          <w:color w:val="000000"/>
          <w:sz w:val="20"/>
          <w:szCs w:val="20"/>
        </w:rPr>
        <w:t>ა(</w:t>
      </w:r>
      <w:proofErr w:type="gramEnd"/>
      <w:r w:rsidRPr="00497879">
        <w:rPr>
          <w:rFonts w:ascii="Sylfaen" w:eastAsia="Times New Roman" w:hAnsi="Sylfaen" w:cs="Calibri"/>
          <w:b/>
          <w:color w:val="000000"/>
          <w:sz w:val="20"/>
          <w:szCs w:val="20"/>
        </w:rPr>
        <w:t>ა)იპ ახალციხის მუნიციპალიტეტის საზოგადოებრივი ჯანდაცვის ცენტრი</w:t>
      </w:r>
      <w:r w:rsidR="00593073">
        <w:rPr>
          <w:rFonts w:ascii="Sylfaen" w:eastAsia="Times New Roman" w:hAnsi="Sylfaen" w:cs="Calibri"/>
          <w:b/>
          <w:color w:val="000000"/>
          <w:sz w:val="20"/>
          <w:szCs w:val="20"/>
          <w:lang w:val="ka-GE"/>
        </w:rPr>
        <w:t>ს</w:t>
      </w:r>
      <w:r>
        <w:rPr>
          <w:rFonts w:ascii="Sylfaen" w:eastAsia="Times New Roman" w:hAnsi="Sylfaen" w:cs="Calibri"/>
          <w:b/>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822BC7">
        <w:rPr>
          <w:rFonts w:ascii="Sylfaen" w:hAnsi="Sylfaen" w:cs="Calibri"/>
          <w:b/>
          <w:bCs/>
          <w:color w:val="000000"/>
          <w:sz w:val="20"/>
          <w:szCs w:val="20"/>
          <w:lang w:val="ka-GE"/>
        </w:rPr>
        <w:t>2022</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7D1410D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12DDE5BE"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EB77"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2113E250"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D5654A" w:rsidRPr="00CA592E" w14:paraId="0FB1B9E7"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5C352DB" w14:textId="5F482CF2" w:rsidR="00D5654A" w:rsidRPr="00CA592E" w:rsidRDefault="00D5654A" w:rsidP="00D5654A">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114E9B8A" w14:textId="05352B13" w:rsidR="00D5654A" w:rsidRPr="00C2088A" w:rsidRDefault="00C2088A" w:rsidP="00F52963">
            <w:pPr>
              <w:jc w:val="center"/>
              <w:rPr>
                <w:rFonts w:ascii="Sylfaen" w:hAnsi="Sylfaen" w:cs="Calibri"/>
                <w:color w:val="000000"/>
                <w:sz w:val="18"/>
                <w:szCs w:val="18"/>
              </w:rPr>
            </w:pPr>
            <w:r>
              <w:rPr>
                <w:rFonts w:ascii="Sylfaen" w:hAnsi="Sylfaen" w:cs="Calibri"/>
                <w:color w:val="000000"/>
                <w:sz w:val="18"/>
                <w:szCs w:val="18"/>
              </w:rPr>
              <w:t>136.9</w:t>
            </w:r>
          </w:p>
        </w:tc>
      </w:tr>
      <w:tr w:rsidR="00822BC7" w:rsidRPr="00CA592E" w14:paraId="3251B3FA"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7EAD4B9B" w14:textId="71DC4B42" w:rsidR="00822BC7" w:rsidRDefault="00822BC7" w:rsidP="00D5654A">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593A72C4" w14:textId="16620B52" w:rsidR="00822BC7" w:rsidRDefault="003319D8" w:rsidP="00F52963">
            <w:pPr>
              <w:jc w:val="center"/>
              <w:rPr>
                <w:rFonts w:ascii="Sylfaen" w:hAnsi="Sylfaen" w:cs="Calibri"/>
                <w:color w:val="000000"/>
                <w:sz w:val="18"/>
                <w:szCs w:val="18"/>
              </w:rPr>
            </w:pPr>
            <w:r>
              <w:rPr>
                <w:rFonts w:ascii="Sylfaen" w:hAnsi="Sylfaen" w:cs="Calibri"/>
                <w:color w:val="000000"/>
                <w:sz w:val="18"/>
                <w:szCs w:val="18"/>
                <w:lang w:val="ka-GE"/>
              </w:rPr>
              <w:t>8</w:t>
            </w:r>
            <w:r w:rsidR="00822BC7">
              <w:rPr>
                <w:rFonts w:ascii="Sylfaen" w:hAnsi="Sylfaen" w:cs="Calibri"/>
                <w:color w:val="000000"/>
                <w:sz w:val="18"/>
                <w:szCs w:val="18"/>
                <w:lang w:val="ka-GE"/>
              </w:rPr>
              <w:t>7.5</w:t>
            </w:r>
          </w:p>
        </w:tc>
      </w:tr>
      <w:tr w:rsidR="00D5654A" w:rsidRPr="00CA592E" w14:paraId="702A67CA"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035924F" w14:textId="74F2A6A5" w:rsidR="00D5654A" w:rsidRPr="00822BC7" w:rsidRDefault="00822BC7" w:rsidP="00D5654A">
            <w:pPr>
              <w:rPr>
                <w:rFonts w:ascii="Sylfaen" w:hAnsi="Sylfaen" w:cs="Calibri"/>
                <w:color w:val="000000"/>
                <w:sz w:val="18"/>
                <w:szCs w:val="18"/>
              </w:rPr>
            </w:pPr>
            <w:r>
              <w:rPr>
                <w:rFonts w:ascii="Sylfaen" w:hAnsi="Sylfaen" w:cs="Calibri"/>
                <w:color w:val="000000"/>
                <w:sz w:val="18"/>
                <w:szCs w:val="18"/>
                <w:lang w:val="ka-GE"/>
              </w:rPr>
              <w:t>არაფინანსური აქტივი</w:t>
            </w:r>
          </w:p>
        </w:tc>
        <w:tc>
          <w:tcPr>
            <w:tcW w:w="1520" w:type="pct"/>
            <w:tcBorders>
              <w:top w:val="nil"/>
              <w:left w:val="nil"/>
              <w:bottom w:val="single" w:sz="4" w:space="0" w:color="auto"/>
              <w:right w:val="single" w:sz="4" w:space="0" w:color="auto"/>
            </w:tcBorders>
            <w:shd w:val="clear" w:color="auto" w:fill="auto"/>
            <w:noWrap/>
            <w:vAlign w:val="center"/>
          </w:tcPr>
          <w:p w14:paraId="123AADCE" w14:textId="1F0CF0B2" w:rsidR="00D5654A" w:rsidRPr="00C2088A" w:rsidRDefault="00822BC7" w:rsidP="00D5654A">
            <w:pPr>
              <w:jc w:val="center"/>
              <w:rPr>
                <w:rFonts w:ascii="Sylfaen" w:hAnsi="Sylfaen" w:cs="Calibri"/>
                <w:color w:val="000000"/>
                <w:sz w:val="18"/>
                <w:szCs w:val="18"/>
              </w:rPr>
            </w:pPr>
            <w:r>
              <w:rPr>
                <w:rFonts w:ascii="Sylfaen" w:hAnsi="Sylfaen" w:cs="Calibri"/>
                <w:color w:val="000000"/>
                <w:sz w:val="18"/>
                <w:szCs w:val="18"/>
                <w:lang w:val="ka-GE"/>
              </w:rPr>
              <w:t>4,6</w:t>
            </w:r>
          </w:p>
        </w:tc>
      </w:tr>
    </w:tbl>
    <w:p w14:paraId="27223DA3" w14:textId="77777777" w:rsidR="00F274DA" w:rsidRDefault="00F274DA" w:rsidP="00F274DA">
      <w:pPr>
        <w:pStyle w:val="ListParagraph"/>
        <w:spacing w:after="0"/>
        <w:ind w:left="0" w:firstLine="360"/>
        <w:jc w:val="both"/>
        <w:rPr>
          <w:rFonts w:ascii="Sylfaen" w:hAnsi="Sylfaen"/>
          <w:sz w:val="24"/>
          <w:lang w:val="ka-GE"/>
        </w:rPr>
      </w:pPr>
    </w:p>
    <w:p w14:paraId="5114757E" w14:textId="77777777" w:rsidR="000E7AD3" w:rsidRPr="0024511F" w:rsidRDefault="000E7AD3" w:rsidP="000E7AD3">
      <w:pPr>
        <w:jc w:val="both"/>
        <w:rPr>
          <w:rFonts w:ascii="Sylfaen" w:hAnsi="Sylfaen"/>
          <w:lang w:val="ka-GE"/>
        </w:rPr>
      </w:pPr>
    </w:p>
    <w:p w14:paraId="18EC4502" w14:textId="77777777" w:rsidR="000E7AD3" w:rsidRDefault="000E7AD3" w:rsidP="000E7AD3">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14:paraId="3B201639" w14:textId="77777777" w:rsidR="000E7AD3" w:rsidRPr="0024511F" w:rsidRDefault="000E7AD3" w:rsidP="000E7AD3">
      <w:pPr>
        <w:ind w:left="240"/>
        <w:jc w:val="both"/>
        <w:rPr>
          <w:rFonts w:ascii="Sylfaen" w:hAnsi="Sylfaen"/>
          <w:b/>
          <w:lang w:val="ka-GE"/>
        </w:rPr>
      </w:pPr>
    </w:p>
    <w:p w14:paraId="590160E5" w14:textId="77777777" w:rsidR="000E7AD3" w:rsidRDefault="000E7AD3" w:rsidP="000E7AD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Pr>
          <w:rFonts w:ascii="Sylfaen" w:hAnsi="Sylfaen"/>
          <w:lang w:val="ka-GE"/>
        </w:rPr>
        <w:t>ს</w:t>
      </w:r>
      <w:r w:rsidRPr="0024511F">
        <w:rPr>
          <w:rFonts w:ascii="Sylfaen" w:hAnsi="Sylfaen"/>
          <w:lang w:val="ka-GE"/>
        </w:rPr>
        <w:t xml:space="preserve">ა და  სოციალური დახმარებების </w:t>
      </w:r>
      <w:r>
        <w:rPr>
          <w:rFonts w:ascii="Sylfaen" w:hAnsi="Sylfaen"/>
          <w:lang w:val="ka-GE"/>
        </w:rPr>
        <w:t>გაცემას.  მზრუნველობამოკლებულთა</w:t>
      </w:r>
      <w:r w:rsidRPr="0024511F">
        <w:rPr>
          <w:rFonts w:ascii="Sylfaen" w:hAnsi="Sylfaen"/>
          <w:lang w:val="ka-GE"/>
        </w:rPr>
        <w:t xml:space="preserve"> უზრუნველყოფას</w:t>
      </w:r>
      <w:r>
        <w:rPr>
          <w:rFonts w:ascii="Sylfaen" w:hAnsi="Sylfaen"/>
          <w:lang w:val="ka-GE"/>
        </w:rPr>
        <w:t xml:space="preserve"> </w:t>
      </w:r>
      <w:r w:rsidRPr="0024511F">
        <w:rPr>
          <w:rFonts w:ascii="Sylfaen" w:hAnsi="Sylfaen"/>
          <w:lang w:val="ka-GE"/>
        </w:rPr>
        <w:t xml:space="preserve">უფასო კვებითა და </w:t>
      </w:r>
      <w:r>
        <w:rPr>
          <w:rFonts w:ascii="Sylfaen" w:hAnsi="Sylfaen"/>
          <w:lang w:val="ka-GE"/>
        </w:rPr>
        <w:t>თავშესაფრით</w:t>
      </w:r>
      <w:r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14:paraId="24EF2961" w14:textId="77777777" w:rsidR="000E7AD3" w:rsidRDefault="000E7AD3" w:rsidP="000E7AD3">
      <w:pPr>
        <w:ind w:firstLine="600"/>
        <w:jc w:val="both"/>
        <w:rPr>
          <w:rFonts w:ascii="Sylfaen" w:hAnsi="Sylfaen"/>
          <w:lang w:val="ka-GE"/>
        </w:rPr>
      </w:pPr>
    </w:p>
    <w:tbl>
      <w:tblPr>
        <w:tblW w:w="5059" w:type="pct"/>
        <w:tblLook w:val="04A0" w:firstRow="1" w:lastRow="0" w:firstColumn="1" w:lastColumn="0" w:noHBand="0" w:noVBand="1"/>
      </w:tblPr>
      <w:tblGrid>
        <w:gridCol w:w="2261"/>
        <w:gridCol w:w="2467"/>
        <w:gridCol w:w="1952"/>
        <w:gridCol w:w="1831"/>
        <w:gridCol w:w="1514"/>
        <w:gridCol w:w="1831"/>
        <w:gridCol w:w="1831"/>
        <w:gridCol w:w="1828"/>
      </w:tblGrid>
      <w:tr w:rsidR="00D83C4C" w14:paraId="0BC96CC3" w14:textId="77777777" w:rsidTr="00593073">
        <w:trPr>
          <w:gridAfter w:val="3"/>
          <w:wAfter w:w="1769" w:type="pct"/>
          <w:trHeight w:val="468"/>
        </w:trPr>
        <w:tc>
          <w:tcPr>
            <w:tcW w:w="729" w:type="pct"/>
            <w:tcBorders>
              <w:top w:val="single" w:sz="4" w:space="0" w:color="auto"/>
              <w:left w:val="single" w:sz="4" w:space="0" w:color="auto"/>
              <w:bottom w:val="single" w:sz="4" w:space="0" w:color="auto"/>
              <w:right w:val="single" w:sz="4" w:space="0" w:color="auto"/>
            </w:tcBorders>
            <w:shd w:val="clear" w:color="000000" w:fill="FFFFFF"/>
            <w:hideMark/>
          </w:tcPr>
          <w:p w14:paraId="797B402D" w14:textId="77777777" w:rsidR="00D83C4C" w:rsidRDefault="00D83C4C">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1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859E813" w14:textId="77777777" w:rsidR="00D83C4C" w:rsidRDefault="00D83C4C">
            <w:pPr>
              <w:jc w:val="center"/>
              <w:rPr>
                <w:rFonts w:ascii="Sylfaen" w:hAnsi="Sylfaen" w:cs="Calibri"/>
                <w:b/>
                <w:bCs/>
                <w:color w:val="000000"/>
              </w:rPr>
            </w:pPr>
            <w:r>
              <w:rPr>
                <w:rFonts w:ascii="Sylfaen" w:hAnsi="Sylfaen" w:cs="Calibri"/>
                <w:b/>
                <w:bCs/>
                <w:color w:val="000000"/>
              </w:rPr>
              <w:t>სამშობლოს დაცვისას დაღუპულთა და ომის შემდგომ გარდაცვლილ მეომართა,</w:t>
            </w:r>
            <w:r>
              <w:rPr>
                <w:rFonts w:ascii="Sylfaen" w:hAnsi="Sylfaen" w:cs="Calibri"/>
                <w:b/>
                <w:bCs/>
                <w:color w:val="000000"/>
              </w:rPr>
              <w:br/>
              <w:t>იძულებით გადაადგილებულ პირთა სარიტუალო მომსახურება</w:t>
            </w:r>
          </w:p>
        </w:tc>
        <w:tc>
          <w:tcPr>
            <w:tcW w:w="488" w:type="pct"/>
            <w:tcBorders>
              <w:top w:val="single" w:sz="4" w:space="0" w:color="auto"/>
              <w:left w:val="nil"/>
              <w:bottom w:val="single" w:sz="4" w:space="0" w:color="auto"/>
              <w:right w:val="single" w:sz="4" w:space="0" w:color="auto"/>
            </w:tcBorders>
            <w:shd w:val="clear" w:color="000000" w:fill="FFFFFF"/>
            <w:hideMark/>
          </w:tcPr>
          <w:p w14:paraId="7C28DFC4" w14:textId="07E469DC" w:rsidR="00D83C4C" w:rsidRDefault="00D83C4C" w:rsidP="00A55314">
            <w:pPr>
              <w:jc w:val="center"/>
              <w:rPr>
                <w:rFonts w:ascii="Sylfaen" w:hAnsi="Sylfaen" w:cs="Calibri"/>
                <w:b/>
                <w:bCs/>
                <w:color w:val="000000"/>
                <w:sz w:val="16"/>
                <w:szCs w:val="16"/>
              </w:rPr>
            </w:pPr>
            <w:r>
              <w:rPr>
                <w:rFonts w:ascii="Sylfaen" w:hAnsi="Sylfaen" w:cs="Calibri"/>
                <w:b/>
                <w:bCs/>
                <w:color w:val="000000"/>
                <w:sz w:val="16"/>
                <w:szCs w:val="16"/>
              </w:rPr>
              <w:t>202</w:t>
            </w:r>
            <w:r w:rsidR="00A55314">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D83C4C" w14:paraId="16DFD363" w14:textId="77777777" w:rsidTr="00593073">
        <w:trPr>
          <w:gridAfter w:val="3"/>
          <w:wAfter w:w="1769" w:type="pct"/>
          <w:trHeight w:val="237"/>
        </w:trPr>
        <w:tc>
          <w:tcPr>
            <w:tcW w:w="729" w:type="pct"/>
            <w:tcBorders>
              <w:top w:val="nil"/>
              <w:left w:val="single" w:sz="4" w:space="0" w:color="auto"/>
              <w:bottom w:val="single" w:sz="4" w:space="0" w:color="auto"/>
              <w:right w:val="single" w:sz="4" w:space="0" w:color="auto"/>
            </w:tcBorders>
            <w:shd w:val="clear" w:color="000000" w:fill="FFFFFF"/>
            <w:hideMark/>
          </w:tcPr>
          <w:p w14:paraId="495E28FD" w14:textId="77777777" w:rsidR="00D83C4C" w:rsidRDefault="00D83C4C">
            <w:pPr>
              <w:jc w:val="center"/>
              <w:rPr>
                <w:rFonts w:ascii="Sylfaen" w:hAnsi="Sylfaen" w:cs="Calibri"/>
                <w:color w:val="000000"/>
                <w:sz w:val="16"/>
                <w:szCs w:val="16"/>
              </w:rPr>
            </w:pPr>
            <w:r>
              <w:rPr>
                <w:rFonts w:ascii="Sylfaen" w:hAnsi="Sylfaen" w:cs="Calibri"/>
                <w:color w:val="000000"/>
                <w:sz w:val="16"/>
                <w:szCs w:val="16"/>
              </w:rPr>
              <w:t>06 02 01</w:t>
            </w:r>
          </w:p>
        </w:tc>
        <w:tc>
          <w:tcPr>
            <w:tcW w:w="2014" w:type="pct"/>
            <w:gridSpan w:val="3"/>
            <w:vMerge/>
            <w:tcBorders>
              <w:top w:val="nil"/>
              <w:left w:val="single" w:sz="4" w:space="0" w:color="auto"/>
              <w:bottom w:val="single" w:sz="4" w:space="0" w:color="auto"/>
              <w:right w:val="single" w:sz="4" w:space="0" w:color="auto"/>
            </w:tcBorders>
            <w:vAlign w:val="center"/>
            <w:hideMark/>
          </w:tcPr>
          <w:p w14:paraId="3C575BEF" w14:textId="77777777" w:rsidR="00D83C4C" w:rsidRDefault="00D83C4C">
            <w:pPr>
              <w:rPr>
                <w:rFonts w:ascii="Sylfaen" w:hAnsi="Sylfaen" w:cs="Calibri"/>
                <w:b/>
                <w:bCs/>
                <w:color w:val="000000"/>
              </w:rPr>
            </w:pPr>
          </w:p>
        </w:tc>
        <w:tc>
          <w:tcPr>
            <w:tcW w:w="488" w:type="pct"/>
            <w:tcBorders>
              <w:top w:val="nil"/>
              <w:left w:val="nil"/>
              <w:bottom w:val="single" w:sz="4" w:space="0" w:color="auto"/>
              <w:right w:val="single" w:sz="4" w:space="0" w:color="auto"/>
            </w:tcBorders>
            <w:shd w:val="clear" w:color="000000" w:fill="FFFFFF"/>
            <w:hideMark/>
          </w:tcPr>
          <w:p w14:paraId="7E6EBA7C" w14:textId="1C911E6F" w:rsidR="00D83C4C" w:rsidRDefault="00D83C4C" w:rsidP="00593073">
            <w:pPr>
              <w:jc w:val="center"/>
              <w:rPr>
                <w:rFonts w:ascii="Sylfaen" w:hAnsi="Sylfaen" w:cs="Calibri"/>
                <w:sz w:val="18"/>
                <w:szCs w:val="18"/>
              </w:rPr>
            </w:pPr>
            <w:r>
              <w:rPr>
                <w:rFonts w:ascii="Sylfaen" w:hAnsi="Sylfaen" w:cs="Calibri"/>
                <w:sz w:val="18"/>
                <w:szCs w:val="18"/>
              </w:rPr>
              <w:t>3,0</w:t>
            </w:r>
          </w:p>
        </w:tc>
      </w:tr>
      <w:tr w:rsidR="00042A79" w14:paraId="6D9720DF" w14:textId="77777777" w:rsidTr="00593073">
        <w:trPr>
          <w:trHeight w:val="592"/>
        </w:trPr>
        <w:tc>
          <w:tcPr>
            <w:tcW w:w="729" w:type="pct"/>
            <w:tcBorders>
              <w:top w:val="nil"/>
              <w:left w:val="single" w:sz="4" w:space="0" w:color="auto"/>
              <w:bottom w:val="single" w:sz="4" w:space="0" w:color="auto"/>
              <w:right w:val="nil"/>
            </w:tcBorders>
            <w:shd w:val="clear" w:color="000000" w:fill="FFFFFF"/>
            <w:hideMark/>
          </w:tcPr>
          <w:p w14:paraId="23BD2966"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2AE9FCE2" w14:textId="77777777" w:rsidR="00042A79" w:rsidRDefault="00042A79">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042A79" w14:paraId="6B5BF827" w14:textId="77777777" w:rsidTr="00593073">
        <w:trPr>
          <w:trHeight w:val="400"/>
        </w:trPr>
        <w:tc>
          <w:tcPr>
            <w:tcW w:w="729" w:type="pct"/>
            <w:tcBorders>
              <w:top w:val="nil"/>
              <w:left w:val="single" w:sz="4" w:space="0" w:color="auto"/>
              <w:bottom w:val="single" w:sz="4" w:space="0" w:color="auto"/>
              <w:right w:val="nil"/>
            </w:tcBorders>
            <w:shd w:val="clear" w:color="000000" w:fill="FFFFFF"/>
            <w:hideMark/>
          </w:tcPr>
          <w:p w14:paraId="59D502B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5BD73D6A" w14:textId="77777777" w:rsidR="00042A79" w:rsidRDefault="00042A79">
            <w:pPr>
              <w:rPr>
                <w:rFonts w:ascii="Sylfaen" w:hAnsi="Sylfaen" w:cs="Calibri"/>
                <w:color w:val="000000"/>
                <w:sz w:val="18"/>
                <w:szCs w:val="18"/>
              </w:rPr>
            </w:pPr>
            <w:r>
              <w:rPr>
                <w:rFonts w:ascii="Sylfaen" w:hAnsi="Sylfaen" w:cs="Calibri"/>
                <w:color w:val="000000"/>
                <w:sz w:val="18"/>
                <w:szCs w:val="18"/>
              </w:rPr>
              <w:t xml:space="preserve">ქვეპროგრა  უზრუნველყოფს  მუნიციპალიტეტში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tc>
      </w:tr>
      <w:tr w:rsidR="00042A79" w14:paraId="2A56C11B" w14:textId="77777777" w:rsidTr="00593073">
        <w:trPr>
          <w:trHeight w:val="671"/>
        </w:trPr>
        <w:tc>
          <w:tcPr>
            <w:tcW w:w="729" w:type="pct"/>
            <w:tcBorders>
              <w:top w:val="nil"/>
              <w:left w:val="single" w:sz="4" w:space="0" w:color="auto"/>
              <w:bottom w:val="single" w:sz="4" w:space="0" w:color="auto"/>
              <w:right w:val="nil"/>
            </w:tcBorders>
            <w:shd w:val="clear" w:color="000000" w:fill="FFFFFF"/>
            <w:hideMark/>
          </w:tcPr>
          <w:p w14:paraId="424BD88B"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72BF2762" w14:textId="77777777" w:rsidR="00042A79" w:rsidRDefault="00042A79">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სამიზნე</w:t>
            </w:r>
            <w:proofErr w:type="gramEnd"/>
            <w:r>
              <w:rPr>
                <w:rFonts w:ascii="Sylfaen" w:hAnsi="Sylfaen" w:cs="Calibri"/>
                <w:color w:val="000000"/>
                <w:sz w:val="18"/>
                <w:szCs w:val="18"/>
              </w:rPr>
              <w:t xml:space="preserve">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p>
        </w:tc>
      </w:tr>
      <w:tr w:rsidR="00042A79" w14:paraId="404C8432" w14:textId="77777777" w:rsidTr="00593073">
        <w:trPr>
          <w:trHeight w:val="671"/>
        </w:trPr>
        <w:tc>
          <w:tcPr>
            <w:tcW w:w="729" w:type="pct"/>
            <w:tcBorders>
              <w:top w:val="nil"/>
              <w:left w:val="single" w:sz="4" w:space="0" w:color="auto"/>
              <w:bottom w:val="single" w:sz="4" w:space="0" w:color="auto"/>
              <w:right w:val="single" w:sz="4" w:space="0" w:color="auto"/>
            </w:tcBorders>
            <w:shd w:val="clear" w:color="000000" w:fill="FFFFFF"/>
            <w:hideMark/>
          </w:tcPr>
          <w:p w14:paraId="5D3AEEDD"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lastRenderedPageBreak/>
              <w:t>N</w:t>
            </w:r>
          </w:p>
        </w:tc>
        <w:tc>
          <w:tcPr>
            <w:tcW w:w="795" w:type="pct"/>
            <w:tcBorders>
              <w:top w:val="nil"/>
              <w:left w:val="nil"/>
              <w:bottom w:val="single" w:sz="4" w:space="0" w:color="auto"/>
              <w:right w:val="nil"/>
            </w:tcBorders>
            <w:shd w:val="clear" w:color="000000" w:fill="FFFFFF"/>
            <w:hideMark/>
          </w:tcPr>
          <w:p w14:paraId="38EA8E1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29" w:type="pct"/>
            <w:tcBorders>
              <w:top w:val="nil"/>
              <w:left w:val="nil"/>
              <w:bottom w:val="single" w:sz="4" w:space="0" w:color="auto"/>
              <w:right w:val="single" w:sz="4" w:space="0" w:color="auto"/>
            </w:tcBorders>
            <w:shd w:val="clear" w:color="000000" w:fill="FFFFFF"/>
            <w:hideMark/>
          </w:tcPr>
          <w:p w14:paraId="195AFC14"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52854350" w14:textId="014D58C4" w:rsidR="00042A79" w:rsidRDefault="00042A79" w:rsidP="00A55314">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A55314">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88" w:type="pct"/>
            <w:tcBorders>
              <w:top w:val="single" w:sz="4" w:space="0" w:color="auto"/>
              <w:left w:val="nil"/>
              <w:bottom w:val="single" w:sz="4" w:space="0" w:color="auto"/>
              <w:right w:val="single" w:sz="4" w:space="0" w:color="000000"/>
            </w:tcBorders>
            <w:shd w:val="clear" w:color="000000" w:fill="FFFFFF"/>
            <w:hideMark/>
          </w:tcPr>
          <w:p w14:paraId="5D7428CE"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90" w:type="pct"/>
            <w:tcBorders>
              <w:top w:val="nil"/>
              <w:left w:val="nil"/>
              <w:bottom w:val="single" w:sz="4" w:space="0" w:color="auto"/>
              <w:right w:val="single" w:sz="4" w:space="0" w:color="auto"/>
            </w:tcBorders>
            <w:shd w:val="clear" w:color="000000" w:fill="FFFFFF"/>
            <w:hideMark/>
          </w:tcPr>
          <w:p w14:paraId="4C4E5162" w14:textId="5999610C" w:rsidR="00042A79" w:rsidRDefault="00042A79" w:rsidP="00A5531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55314">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90" w:type="pct"/>
            <w:tcBorders>
              <w:top w:val="nil"/>
              <w:left w:val="nil"/>
              <w:bottom w:val="single" w:sz="4" w:space="0" w:color="auto"/>
              <w:right w:val="single" w:sz="4" w:space="0" w:color="auto"/>
            </w:tcBorders>
            <w:shd w:val="clear" w:color="000000" w:fill="FFFFFF"/>
            <w:hideMark/>
          </w:tcPr>
          <w:p w14:paraId="739501AD" w14:textId="5AED001F" w:rsidR="00042A79" w:rsidRDefault="00042A79" w:rsidP="00A5531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55314">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9" w:type="pct"/>
            <w:tcBorders>
              <w:top w:val="nil"/>
              <w:left w:val="nil"/>
              <w:bottom w:val="single" w:sz="4" w:space="0" w:color="auto"/>
              <w:right w:val="single" w:sz="4" w:space="0" w:color="auto"/>
            </w:tcBorders>
            <w:shd w:val="clear" w:color="000000" w:fill="FFFFFF"/>
            <w:hideMark/>
          </w:tcPr>
          <w:p w14:paraId="366E4B53" w14:textId="445DBA3D" w:rsidR="00042A79" w:rsidRDefault="00042A79" w:rsidP="00A5531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55314">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042A79" w14:paraId="3D4AEA46" w14:textId="77777777" w:rsidTr="00593073">
        <w:trPr>
          <w:trHeight w:val="450"/>
        </w:trPr>
        <w:tc>
          <w:tcPr>
            <w:tcW w:w="729" w:type="pct"/>
            <w:vMerge w:val="restart"/>
            <w:tcBorders>
              <w:top w:val="nil"/>
              <w:left w:val="single" w:sz="4" w:space="0" w:color="auto"/>
              <w:bottom w:val="single" w:sz="4" w:space="0" w:color="000000"/>
              <w:right w:val="single" w:sz="4" w:space="0" w:color="auto"/>
            </w:tcBorders>
            <w:shd w:val="clear" w:color="000000" w:fill="FFFFFF"/>
            <w:hideMark/>
          </w:tcPr>
          <w:p w14:paraId="52785239"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t>1</w:t>
            </w:r>
          </w:p>
        </w:tc>
        <w:tc>
          <w:tcPr>
            <w:tcW w:w="795" w:type="pct"/>
            <w:vMerge w:val="restart"/>
            <w:tcBorders>
              <w:top w:val="nil"/>
              <w:left w:val="single" w:sz="4" w:space="0" w:color="auto"/>
              <w:bottom w:val="single" w:sz="4" w:space="0" w:color="000000"/>
              <w:right w:val="nil"/>
            </w:tcBorders>
            <w:shd w:val="clear" w:color="000000" w:fill="FFFFFF"/>
            <w:hideMark/>
          </w:tcPr>
          <w:p w14:paraId="6CF7294C" w14:textId="77777777" w:rsidR="00042A79" w:rsidRDefault="00042A79">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ოჯახების, სამშობლოს დაცვისას დაღუპულთა და ომის შემდგომ გარდაცვლილ მეომართა ოჯახების</w:t>
            </w:r>
            <w:r>
              <w:rPr>
                <w:rFonts w:ascii="Sylfaen" w:hAnsi="Sylfaen" w:cs="Calibri"/>
                <w:color w:val="000000"/>
                <w:sz w:val="16"/>
                <w:szCs w:val="16"/>
              </w:rPr>
              <w:br/>
              <w:t xml:space="preserve"> დახმარება, აღნიშნულ მომსახურებაზე ხელმისაწვდომობის ზრდა </w:t>
            </w:r>
          </w:p>
        </w:tc>
        <w:tc>
          <w:tcPr>
            <w:tcW w:w="629" w:type="pct"/>
            <w:vMerge w:val="restart"/>
            <w:tcBorders>
              <w:top w:val="nil"/>
              <w:left w:val="single" w:sz="4" w:space="0" w:color="auto"/>
              <w:bottom w:val="single" w:sz="4" w:space="0" w:color="000000"/>
              <w:right w:val="single" w:sz="4" w:space="0" w:color="auto"/>
            </w:tcBorders>
            <w:shd w:val="clear" w:color="000000" w:fill="FFFFFF"/>
            <w:hideMark/>
          </w:tcPr>
          <w:p w14:paraId="60F84B95" w14:textId="77777777" w:rsidR="00042A79" w:rsidRPr="00F70D16" w:rsidRDefault="00042A79">
            <w:pPr>
              <w:jc w:val="center"/>
              <w:rPr>
                <w:rFonts w:ascii="Sylfaen" w:hAnsi="Sylfaen" w:cs="Calibri"/>
                <w:color w:val="000000"/>
                <w:sz w:val="14"/>
                <w:szCs w:val="14"/>
              </w:rPr>
            </w:pPr>
            <w:proofErr w:type="gramStart"/>
            <w:r w:rsidRPr="00F70D16">
              <w:rPr>
                <w:rFonts w:ascii="Sylfaen" w:hAnsi="Sylfaen" w:cs="Calibri"/>
                <w:color w:val="000000"/>
                <w:sz w:val="14"/>
                <w:szCs w:val="14"/>
              </w:rPr>
              <w:t>საჭიროების</w:t>
            </w:r>
            <w:proofErr w:type="gramEnd"/>
            <w:r w:rsidRPr="00F70D16">
              <w:rPr>
                <w:rFonts w:ascii="Sylfaen" w:hAnsi="Sylfaen" w:cs="Calibri"/>
                <w:color w:val="000000"/>
                <w:sz w:val="14"/>
                <w:szCs w:val="14"/>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30788073" w14:textId="7D54BB26" w:rsidR="00042A79" w:rsidRPr="00F70D16" w:rsidRDefault="00042A79" w:rsidP="00A55314">
            <w:pPr>
              <w:jc w:val="center"/>
              <w:rPr>
                <w:rFonts w:ascii="Sylfaen" w:hAnsi="Sylfaen" w:cs="Calibri"/>
                <w:color w:val="000000"/>
                <w:sz w:val="14"/>
                <w:szCs w:val="14"/>
              </w:rPr>
            </w:pPr>
            <w:r w:rsidRPr="00F70D16">
              <w:rPr>
                <w:rFonts w:ascii="Sylfaen" w:hAnsi="Sylfaen" w:cs="Calibri"/>
                <w:color w:val="000000"/>
                <w:sz w:val="14"/>
                <w:szCs w:val="14"/>
              </w:rPr>
              <w:t>202</w:t>
            </w:r>
            <w:r w:rsidR="00A55314">
              <w:rPr>
                <w:rFonts w:ascii="Sylfaen" w:hAnsi="Sylfaen" w:cs="Calibri"/>
                <w:color w:val="000000"/>
                <w:sz w:val="14"/>
                <w:szCs w:val="14"/>
                <w:lang w:val="ka-GE"/>
              </w:rPr>
              <w:t>2</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w:t>
            </w:r>
          </w:p>
        </w:tc>
        <w:tc>
          <w:tcPr>
            <w:tcW w:w="4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E49625"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10%</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7160BF2A" w14:textId="18DBD04D" w:rsidR="00042A79" w:rsidRPr="00F70D16" w:rsidRDefault="00042A79" w:rsidP="00A55314">
            <w:pPr>
              <w:jc w:val="center"/>
              <w:rPr>
                <w:rFonts w:ascii="Sylfaen" w:hAnsi="Sylfaen" w:cs="Calibri"/>
                <w:color w:val="000000"/>
                <w:sz w:val="14"/>
                <w:szCs w:val="14"/>
              </w:rPr>
            </w:pPr>
            <w:r w:rsidRPr="00F70D16">
              <w:rPr>
                <w:rFonts w:ascii="Sylfaen" w:hAnsi="Sylfaen" w:cs="Calibri"/>
                <w:color w:val="000000"/>
                <w:sz w:val="14"/>
                <w:szCs w:val="14"/>
              </w:rPr>
              <w:t>202</w:t>
            </w:r>
            <w:r w:rsidR="00A55314">
              <w:rPr>
                <w:rFonts w:ascii="Sylfaen" w:hAnsi="Sylfaen" w:cs="Calibri"/>
                <w:color w:val="000000"/>
                <w:sz w:val="14"/>
                <w:szCs w:val="14"/>
                <w:lang w:val="ka-GE"/>
              </w:rPr>
              <w:t>3</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4"/>
                <w:szCs w:val="14"/>
              </w:rPr>
              <w:t>დროულად</w:t>
            </w:r>
            <w:proofErr w:type="gramEnd"/>
            <w:r w:rsidRPr="00F70D16">
              <w:rPr>
                <w:rFonts w:ascii="Sylfaen" w:hAnsi="Sylfaen" w:cs="Calibri"/>
                <w:color w:val="000000"/>
                <w:sz w:val="14"/>
                <w:szCs w:val="14"/>
              </w:rPr>
              <w:t xml:space="preserve"> მიღებული ფინანსური დახმარება.</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2792912A" w14:textId="31494B84" w:rsidR="00042A79" w:rsidRPr="00F70D16" w:rsidRDefault="00042A79" w:rsidP="00A55314">
            <w:pPr>
              <w:jc w:val="center"/>
              <w:rPr>
                <w:rFonts w:ascii="Sylfaen" w:hAnsi="Sylfaen" w:cs="Calibri"/>
                <w:color w:val="000000"/>
                <w:sz w:val="14"/>
                <w:szCs w:val="14"/>
              </w:rPr>
            </w:pPr>
            <w:r w:rsidRPr="00F70D16">
              <w:rPr>
                <w:rFonts w:ascii="Sylfaen" w:hAnsi="Sylfaen" w:cs="Calibri"/>
                <w:color w:val="000000"/>
                <w:sz w:val="14"/>
                <w:szCs w:val="14"/>
              </w:rPr>
              <w:t>202</w:t>
            </w:r>
            <w:r w:rsidR="00A55314">
              <w:rPr>
                <w:rFonts w:ascii="Sylfaen" w:hAnsi="Sylfaen" w:cs="Calibri"/>
                <w:color w:val="000000"/>
                <w:sz w:val="14"/>
                <w:szCs w:val="14"/>
                <w:lang w:val="ka-GE"/>
              </w:rPr>
              <w:t>4</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4"/>
                <w:szCs w:val="14"/>
              </w:rPr>
              <w:t>დროულად</w:t>
            </w:r>
            <w:proofErr w:type="gramEnd"/>
            <w:r w:rsidRPr="00F70D16">
              <w:rPr>
                <w:rFonts w:ascii="Sylfaen" w:hAnsi="Sylfaen" w:cs="Calibri"/>
                <w:color w:val="000000"/>
                <w:sz w:val="14"/>
                <w:szCs w:val="14"/>
              </w:rPr>
              <w:t xml:space="preserve"> მიღებული ფინანსური დახმარება.</w:t>
            </w:r>
          </w:p>
        </w:tc>
        <w:tc>
          <w:tcPr>
            <w:tcW w:w="589" w:type="pct"/>
            <w:vMerge w:val="restart"/>
            <w:tcBorders>
              <w:top w:val="nil"/>
              <w:left w:val="single" w:sz="4" w:space="0" w:color="auto"/>
              <w:bottom w:val="single" w:sz="4" w:space="0" w:color="000000"/>
              <w:right w:val="single" w:sz="4" w:space="0" w:color="auto"/>
            </w:tcBorders>
            <w:shd w:val="clear" w:color="000000" w:fill="FFFFFF"/>
            <w:hideMark/>
          </w:tcPr>
          <w:p w14:paraId="3CD7C91B" w14:textId="2B083E57" w:rsidR="00042A79" w:rsidRPr="00F70D16" w:rsidRDefault="00042A79" w:rsidP="00A55314">
            <w:pPr>
              <w:jc w:val="center"/>
              <w:rPr>
                <w:rFonts w:ascii="Sylfaen" w:hAnsi="Sylfaen" w:cs="Calibri"/>
                <w:color w:val="000000"/>
                <w:sz w:val="14"/>
                <w:szCs w:val="14"/>
              </w:rPr>
            </w:pPr>
            <w:r w:rsidRPr="00F70D16">
              <w:rPr>
                <w:rFonts w:ascii="Sylfaen" w:hAnsi="Sylfaen" w:cs="Calibri"/>
                <w:color w:val="000000"/>
                <w:sz w:val="14"/>
                <w:szCs w:val="14"/>
              </w:rPr>
              <w:t>202</w:t>
            </w:r>
            <w:r w:rsidR="00A55314">
              <w:rPr>
                <w:rFonts w:ascii="Sylfaen" w:hAnsi="Sylfaen" w:cs="Calibri"/>
                <w:color w:val="000000"/>
                <w:sz w:val="14"/>
                <w:szCs w:val="14"/>
                <w:lang w:val="ka-GE"/>
              </w:rPr>
              <w:t>5</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4"/>
                <w:szCs w:val="14"/>
              </w:rPr>
              <w:t>დროულად</w:t>
            </w:r>
            <w:proofErr w:type="gramEnd"/>
            <w:r w:rsidRPr="00F70D16">
              <w:rPr>
                <w:rFonts w:ascii="Sylfaen" w:hAnsi="Sylfaen" w:cs="Calibri"/>
                <w:color w:val="000000"/>
                <w:sz w:val="14"/>
                <w:szCs w:val="14"/>
              </w:rPr>
              <w:t xml:space="preserve"> მიღებული ფინანსური დახმარება.</w:t>
            </w:r>
          </w:p>
        </w:tc>
      </w:tr>
      <w:tr w:rsidR="00042A79" w14:paraId="33C2BC56" w14:textId="77777777" w:rsidTr="00593073">
        <w:trPr>
          <w:trHeight w:val="1007"/>
        </w:trPr>
        <w:tc>
          <w:tcPr>
            <w:tcW w:w="729" w:type="pct"/>
            <w:vMerge/>
            <w:tcBorders>
              <w:top w:val="nil"/>
              <w:left w:val="single" w:sz="4" w:space="0" w:color="auto"/>
              <w:bottom w:val="single" w:sz="4" w:space="0" w:color="000000"/>
              <w:right w:val="single" w:sz="4" w:space="0" w:color="auto"/>
            </w:tcBorders>
            <w:vAlign w:val="center"/>
            <w:hideMark/>
          </w:tcPr>
          <w:p w14:paraId="7E0A549F" w14:textId="77777777" w:rsidR="00042A79" w:rsidRDefault="00042A79">
            <w:pPr>
              <w:rPr>
                <w:rFonts w:ascii="Sylfaen" w:hAnsi="Sylfaen" w:cs="Calibri"/>
                <w:color w:val="000000"/>
                <w:sz w:val="18"/>
                <w:szCs w:val="18"/>
              </w:rPr>
            </w:pPr>
          </w:p>
        </w:tc>
        <w:tc>
          <w:tcPr>
            <w:tcW w:w="795" w:type="pct"/>
            <w:vMerge/>
            <w:tcBorders>
              <w:top w:val="nil"/>
              <w:left w:val="single" w:sz="4" w:space="0" w:color="auto"/>
              <w:bottom w:val="single" w:sz="4" w:space="0" w:color="000000"/>
              <w:right w:val="nil"/>
            </w:tcBorders>
            <w:vAlign w:val="center"/>
            <w:hideMark/>
          </w:tcPr>
          <w:p w14:paraId="6D5D45C1" w14:textId="77777777" w:rsidR="00042A79" w:rsidRDefault="00042A79">
            <w:pPr>
              <w:rPr>
                <w:rFonts w:ascii="Sylfaen" w:hAnsi="Sylfaen" w:cs="Calibri"/>
                <w:color w:val="000000"/>
                <w:sz w:val="16"/>
                <w:szCs w:val="16"/>
              </w:rPr>
            </w:pPr>
          </w:p>
        </w:tc>
        <w:tc>
          <w:tcPr>
            <w:tcW w:w="629" w:type="pct"/>
            <w:vMerge/>
            <w:tcBorders>
              <w:top w:val="nil"/>
              <w:left w:val="single" w:sz="4" w:space="0" w:color="auto"/>
              <w:bottom w:val="single" w:sz="4" w:space="0" w:color="000000"/>
              <w:right w:val="single" w:sz="4" w:space="0" w:color="auto"/>
            </w:tcBorders>
            <w:vAlign w:val="center"/>
            <w:hideMark/>
          </w:tcPr>
          <w:p w14:paraId="2E49EFD4"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65827573" w14:textId="77777777" w:rsidR="00042A79" w:rsidRDefault="00042A79">
            <w:pPr>
              <w:rPr>
                <w:rFonts w:ascii="Sylfaen" w:hAnsi="Sylfaen" w:cs="Calibri"/>
                <w:color w:val="000000"/>
                <w:sz w:val="20"/>
                <w:szCs w:val="20"/>
              </w:rPr>
            </w:pPr>
          </w:p>
        </w:tc>
        <w:tc>
          <w:tcPr>
            <w:tcW w:w="488" w:type="pct"/>
            <w:vMerge/>
            <w:tcBorders>
              <w:top w:val="single" w:sz="4" w:space="0" w:color="auto"/>
              <w:left w:val="single" w:sz="4" w:space="0" w:color="auto"/>
              <w:bottom w:val="single" w:sz="4" w:space="0" w:color="000000"/>
              <w:right w:val="single" w:sz="4" w:space="0" w:color="000000"/>
            </w:tcBorders>
            <w:vAlign w:val="center"/>
            <w:hideMark/>
          </w:tcPr>
          <w:p w14:paraId="58E0AA06" w14:textId="77777777" w:rsidR="00042A79" w:rsidRDefault="00042A79">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3DE77B93"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747C969B" w14:textId="77777777" w:rsidR="00042A79" w:rsidRDefault="00042A79">
            <w:pPr>
              <w:rPr>
                <w:rFonts w:ascii="Sylfaen" w:hAnsi="Sylfaen" w:cs="Calibri"/>
                <w:color w:val="000000"/>
                <w:sz w:val="20"/>
                <w:szCs w:val="20"/>
              </w:rPr>
            </w:pPr>
          </w:p>
        </w:tc>
        <w:tc>
          <w:tcPr>
            <w:tcW w:w="589" w:type="pct"/>
            <w:vMerge/>
            <w:tcBorders>
              <w:top w:val="nil"/>
              <w:left w:val="single" w:sz="4" w:space="0" w:color="auto"/>
              <w:bottom w:val="single" w:sz="4" w:space="0" w:color="000000"/>
              <w:right w:val="single" w:sz="4" w:space="0" w:color="auto"/>
            </w:tcBorders>
            <w:vAlign w:val="center"/>
            <w:hideMark/>
          </w:tcPr>
          <w:p w14:paraId="6AAAC133" w14:textId="77777777" w:rsidR="00042A79" w:rsidRDefault="00042A79">
            <w:pPr>
              <w:rPr>
                <w:rFonts w:ascii="Sylfaen" w:hAnsi="Sylfaen" w:cs="Calibri"/>
                <w:color w:val="000000"/>
                <w:sz w:val="20"/>
                <w:szCs w:val="20"/>
              </w:rPr>
            </w:pPr>
          </w:p>
        </w:tc>
      </w:tr>
    </w:tbl>
    <w:p w14:paraId="0DFC0F85" w14:textId="77777777" w:rsidR="000E7AD3" w:rsidRDefault="000E7AD3" w:rsidP="000E7AD3">
      <w:pPr>
        <w:ind w:firstLine="600"/>
        <w:jc w:val="both"/>
        <w:rPr>
          <w:rFonts w:ascii="Sylfaen" w:hAnsi="Sylfaen"/>
          <w:lang w:val="ka-GE"/>
        </w:rPr>
      </w:pPr>
    </w:p>
    <w:p w14:paraId="19EC2820" w14:textId="77777777" w:rsidR="000E7AD3" w:rsidRDefault="000E7AD3" w:rsidP="000E7AD3">
      <w:pPr>
        <w:ind w:firstLine="600"/>
        <w:jc w:val="both"/>
        <w:rPr>
          <w:rFonts w:ascii="Sylfaen" w:hAnsi="Sylfaen"/>
          <w:lang w:val="ka-GE"/>
        </w:rPr>
      </w:pPr>
    </w:p>
    <w:p w14:paraId="13CC200E" w14:textId="77777777" w:rsidR="000E7AD3" w:rsidRDefault="000E7AD3" w:rsidP="000E7AD3">
      <w:pPr>
        <w:ind w:firstLine="600"/>
        <w:jc w:val="both"/>
        <w:rPr>
          <w:rFonts w:ascii="Sylfaen" w:hAnsi="Sylfaen"/>
          <w:lang w:val="ka-GE"/>
        </w:rPr>
      </w:pPr>
    </w:p>
    <w:p w14:paraId="18F6770E" w14:textId="77777777" w:rsidR="000E7AD3" w:rsidRDefault="000E7AD3" w:rsidP="000E7AD3">
      <w:pPr>
        <w:ind w:firstLine="600"/>
        <w:jc w:val="both"/>
        <w:rPr>
          <w:rFonts w:ascii="Sylfaen" w:hAnsi="Sylfaen"/>
          <w:lang w:val="ka-GE"/>
        </w:rPr>
      </w:pPr>
    </w:p>
    <w:p w14:paraId="42420FE1" w14:textId="77777777" w:rsidR="000E7AD3" w:rsidRDefault="000E7AD3" w:rsidP="000E7AD3">
      <w:pPr>
        <w:ind w:firstLine="600"/>
        <w:jc w:val="both"/>
        <w:rPr>
          <w:rFonts w:ascii="Sylfaen" w:hAnsi="Sylfaen"/>
          <w:lang w:val="ka-GE"/>
        </w:rPr>
      </w:pPr>
    </w:p>
    <w:p w14:paraId="7B6802A0" w14:textId="77777777" w:rsidR="000E7AD3" w:rsidRDefault="000E7AD3" w:rsidP="000E7AD3">
      <w:pPr>
        <w:ind w:firstLine="600"/>
        <w:jc w:val="both"/>
        <w:rPr>
          <w:rFonts w:ascii="Sylfaen" w:hAnsi="Sylfaen"/>
          <w:lang w:val="ka-GE"/>
        </w:rPr>
      </w:pPr>
    </w:p>
    <w:tbl>
      <w:tblPr>
        <w:tblW w:w="4997" w:type="pct"/>
        <w:tblLook w:val="04A0" w:firstRow="1" w:lastRow="0" w:firstColumn="1" w:lastColumn="0" w:noHBand="0" w:noVBand="1"/>
      </w:tblPr>
      <w:tblGrid>
        <w:gridCol w:w="2308"/>
        <w:gridCol w:w="1891"/>
        <w:gridCol w:w="2437"/>
        <w:gridCol w:w="1808"/>
        <w:gridCol w:w="227"/>
        <w:gridCol w:w="1388"/>
        <w:gridCol w:w="1689"/>
        <w:gridCol w:w="1790"/>
        <w:gridCol w:w="1787"/>
      </w:tblGrid>
      <w:tr w:rsidR="00823A4B" w14:paraId="03A67CD4" w14:textId="77777777" w:rsidTr="00593073">
        <w:trPr>
          <w:gridAfter w:val="3"/>
          <w:wAfter w:w="1718" w:type="pct"/>
          <w:trHeight w:val="288"/>
        </w:trPr>
        <w:tc>
          <w:tcPr>
            <w:tcW w:w="753" w:type="pct"/>
            <w:tcBorders>
              <w:top w:val="single" w:sz="4" w:space="0" w:color="auto"/>
              <w:left w:val="single" w:sz="4" w:space="0" w:color="auto"/>
              <w:bottom w:val="single" w:sz="4" w:space="0" w:color="auto"/>
              <w:right w:val="single" w:sz="4" w:space="0" w:color="auto"/>
            </w:tcBorders>
            <w:shd w:val="clear" w:color="000000" w:fill="FFFFFF"/>
            <w:hideMark/>
          </w:tcPr>
          <w:p w14:paraId="0BD27809" w14:textId="77777777" w:rsidR="00823A4B" w:rsidRDefault="00823A4B">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53B994" w14:textId="77777777" w:rsidR="00823A4B" w:rsidRDefault="00823A4B">
            <w:pPr>
              <w:jc w:val="center"/>
              <w:rPr>
                <w:rFonts w:ascii="Sylfaen" w:hAnsi="Sylfaen" w:cs="Calibri"/>
                <w:b/>
                <w:bCs/>
                <w:color w:val="000000"/>
              </w:rPr>
            </w:pPr>
            <w:r>
              <w:rPr>
                <w:rFonts w:ascii="Sylfaen" w:hAnsi="Sylfaen" w:cs="Calibri"/>
                <w:b/>
                <w:bCs/>
                <w:color w:val="000000"/>
              </w:rPr>
              <w:t>შეზღუდული შესაძლებლობების მქონე პირთა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3B03211B" w14:textId="72F03765" w:rsidR="00823A4B" w:rsidRDefault="00823A4B" w:rsidP="00A55314">
            <w:pPr>
              <w:jc w:val="center"/>
              <w:rPr>
                <w:rFonts w:ascii="Sylfaen" w:hAnsi="Sylfaen" w:cs="Calibri"/>
                <w:b/>
                <w:bCs/>
                <w:color w:val="000000"/>
                <w:sz w:val="16"/>
                <w:szCs w:val="16"/>
              </w:rPr>
            </w:pPr>
            <w:r>
              <w:rPr>
                <w:rFonts w:ascii="Sylfaen" w:hAnsi="Sylfaen" w:cs="Calibri"/>
                <w:b/>
                <w:bCs/>
                <w:color w:val="000000"/>
                <w:sz w:val="16"/>
                <w:szCs w:val="16"/>
              </w:rPr>
              <w:t>202</w:t>
            </w:r>
            <w:r w:rsidR="00A55314">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823A4B" w14:paraId="215AD972" w14:textId="77777777" w:rsidTr="00593073">
        <w:trPr>
          <w:gridAfter w:val="3"/>
          <w:wAfter w:w="1718" w:type="pct"/>
          <w:trHeight w:val="286"/>
        </w:trPr>
        <w:tc>
          <w:tcPr>
            <w:tcW w:w="753" w:type="pct"/>
            <w:tcBorders>
              <w:top w:val="nil"/>
              <w:left w:val="single" w:sz="4" w:space="0" w:color="auto"/>
              <w:bottom w:val="single" w:sz="4" w:space="0" w:color="auto"/>
              <w:right w:val="single" w:sz="4" w:space="0" w:color="auto"/>
            </w:tcBorders>
            <w:shd w:val="clear" w:color="000000" w:fill="FFFFFF"/>
            <w:hideMark/>
          </w:tcPr>
          <w:p w14:paraId="250F7223" w14:textId="77777777" w:rsidR="00823A4B" w:rsidRDefault="00823A4B">
            <w:pPr>
              <w:jc w:val="center"/>
              <w:rPr>
                <w:rFonts w:ascii="Sylfaen" w:hAnsi="Sylfaen" w:cs="Calibri"/>
                <w:color w:val="000000"/>
                <w:sz w:val="16"/>
                <w:szCs w:val="16"/>
              </w:rPr>
            </w:pPr>
            <w:r>
              <w:rPr>
                <w:rFonts w:ascii="Sylfaen" w:hAnsi="Sylfaen" w:cs="Calibri"/>
                <w:color w:val="000000"/>
                <w:sz w:val="16"/>
                <w:szCs w:val="16"/>
              </w:rPr>
              <w:t>06 02 02</w:t>
            </w:r>
          </w:p>
        </w:tc>
        <w:tc>
          <w:tcPr>
            <w:tcW w:w="2076" w:type="pct"/>
            <w:gridSpan w:val="4"/>
            <w:vMerge/>
            <w:tcBorders>
              <w:top w:val="nil"/>
              <w:left w:val="single" w:sz="4" w:space="0" w:color="auto"/>
              <w:bottom w:val="single" w:sz="4" w:space="0" w:color="auto"/>
              <w:right w:val="single" w:sz="4" w:space="0" w:color="auto"/>
            </w:tcBorders>
            <w:vAlign w:val="center"/>
            <w:hideMark/>
          </w:tcPr>
          <w:p w14:paraId="5C9A7E1F" w14:textId="77777777" w:rsidR="00823A4B" w:rsidRDefault="00823A4B">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2DE55EEA" w14:textId="720D9218" w:rsidR="00823A4B" w:rsidRPr="00A55314" w:rsidRDefault="00A55314" w:rsidP="001C795E">
            <w:pPr>
              <w:jc w:val="center"/>
              <w:rPr>
                <w:rFonts w:ascii="Sylfaen" w:hAnsi="Sylfaen" w:cs="Calibri"/>
                <w:sz w:val="18"/>
                <w:szCs w:val="18"/>
                <w:lang w:val="ka-GE"/>
              </w:rPr>
            </w:pPr>
            <w:r>
              <w:rPr>
                <w:rFonts w:ascii="Sylfaen" w:hAnsi="Sylfaen" w:cs="Calibri"/>
                <w:sz w:val="18"/>
                <w:szCs w:val="18"/>
                <w:lang w:val="ka-GE"/>
              </w:rPr>
              <w:t>205,2</w:t>
            </w:r>
          </w:p>
        </w:tc>
      </w:tr>
      <w:tr w:rsidR="00EE6F98" w14:paraId="08661C5D" w14:textId="77777777" w:rsidTr="00593073">
        <w:trPr>
          <w:trHeight w:val="692"/>
        </w:trPr>
        <w:tc>
          <w:tcPr>
            <w:tcW w:w="753" w:type="pct"/>
            <w:tcBorders>
              <w:top w:val="nil"/>
              <w:left w:val="single" w:sz="4" w:space="0" w:color="auto"/>
              <w:bottom w:val="single" w:sz="4" w:space="0" w:color="auto"/>
              <w:right w:val="nil"/>
            </w:tcBorders>
            <w:shd w:val="clear" w:color="000000" w:fill="FFFFFF"/>
            <w:hideMark/>
          </w:tcPr>
          <w:p w14:paraId="3554A3BC"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7"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0B1A3B6B" w14:textId="77777777" w:rsidR="00EE6F98" w:rsidRDefault="00EE6F98">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E6F98" w14:paraId="24C5F3CA" w14:textId="77777777" w:rsidTr="00593073">
        <w:trPr>
          <w:trHeight w:val="495"/>
        </w:trPr>
        <w:tc>
          <w:tcPr>
            <w:tcW w:w="753" w:type="pct"/>
            <w:tcBorders>
              <w:top w:val="nil"/>
              <w:left w:val="single" w:sz="4" w:space="0" w:color="auto"/>
              <w:bottom w:val="single" w:sz="4" w:space="0" w:color="auto"/>
              <w:right w:val="nil"/>
            </w:tcBorders>
            <w:shd w:val="clear" w:color="000000" w:fill="FFFFFF"/>
            <w:hideMark/>
          </w:tcPr>
          <w:p w14:paraId="505AE0DE"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971909F" w14:textId="77777777" w:rsidR="00EE6F98" w:rsidRDefault="00EE6F98">
            <w:pPr>
              <w:rPr>
                <w:rFonts w:ascii="Sylfaen" w:hAnsi="Sylfaen" w:cs="Calibri"/>
                <w:color w:val="000000"/>
                <w:sz w:val="18"/>
                <w:szCs w:val="18"/>
              </w:rPr>
            </w:pPr>
            <w:r>
              <w:rPr>
                <w:rFonts w:ascii="Sylfaen" w:hAnsi="Sylfaen" w:cs="Calibri"/>
                <w:color w:val="000000"/>
                <w:sz w:val="18"/>
                <w:szCs w:val="18"/>
              </w:rPr>
              <w:t>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დღის ცენტრებში შშმ ბავშვებისთვის სერვისების დაფინანსება,  მკვეთრად გამოხატული შშმ პირების,  მნიშვნელოვნად გამოხატული უსინათლო პირებისათვის არაფორმასლური განათლების მისაღებად ხმოვან კომპიუტერულ ტექნოლოგიებში და  შშმ პირების  ადაპტირებულ დასასვენებელ სახლში შესაბამისი პროექტების ფინანსური მხარდაჭერა და ბენეფიციარებისთვის სხვა სერვისების  მიწოდების ხელშეწყობა.</w:t>
            </w:r>
          </w:p>
        </w:tc>
      </w:tr>
      <w:tr w:rsidR="00EE6F98" w14:paraId="4A0C750C" w14:textId="77777777" w:rsidTr="00593073">
        <w:trPr>
          <w:trHeight w:val="668"/>
        </w:trPr>
        <w:tc>
          <w:tcPr>
            <w:tcW w:w="753" w:type="pct"/>
            <w:tcBorders>
              <w:top w:val="nil"/>
              <w:left w:val="single" w:sz="4" w:space="0" w:color="auto"/>
              <w:bottom w:val="single" w:sz="4" w:space="0" w:color="auto"/>
              <w:right w:val="nil"/>
            </w:tcBorders>
            <w:shd w:val="clear" w:color="000000" w:fill="FFFFFF"/>
            <w:hideMark/>
          </w:tcPr>
          <w:p w14:paraId="59263F8F"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612D1D" w14:textId="63D6C0F4" w:rsidR="00EE6F98" w:rsidRDefault="00EE6F98"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მეტი ინტეგრირებული ოჯახი საზოგადოებაში.</w:t>
            </w:r>
          </w:p>
        </w:tc>
      </w:tr>
      <w:tr w:rsidR="00747CFE" w14:paraId="5E89C6EB" w14:textId="77777777" w:rsidTr="00593073">
        <w:trPr>
          <w:gridAfter w:val="1"/>
          <w:wAfter w:w="583" w:type="pct"/>
          <w:trHeight w:val="998"/>
        </w:trPr>
        <w:tc>
          <w:tcPr>
            <w:tcW w:w="753" w:type="pct"/>
            <w:tcBorders>
              <w:top w:val="nil"/>
              <w:left w:val="single" w:sz="4" w:space="0" w:color="auto"/>
              <w:bottom w:val="single" w:sz="4" w:space="0" w:color="auto"/>
              <w:right w:val="single" w:sz="4" w:space="0" w:color="auto"/>
            </w:tcBorders>
            <w:shd w:val="clear" w:color="000000" w:fill="FFFFFF"/>
            <w:hideMark/>
          </w:tcPr>
          <w:p w14:paraId="5AF31A16" w14:textId="77777777" w:rsidR="00747CFE" w:rsidRDefault="00747CFE">
            <w:pPr>
              <w:jc w:val="center"/>
              <w:rPr>
                <w:rFonts w:ascii="Sylfaen" w:hAnsi="Sylfaen" w:cs="Calibri"/>
                <w:color w:val="000000"/>
                <w:sz w:val="18"/>
                <w:szCs w:val="18"/>
              </w:rPr>
            </w:pPr>
            <w:r>
              <w:rPr>
                <w:rFonts w:ascii="Sylfaen" w:hAnsi="Sylfaen" w:cs="Calibri"/>
                <w:color w:val="000000"/>
                <w:sz w:val="18"/>
                <w:szCs w:val="18"/>
              </w:rPr>
              <w:t>N</w:t>
            </w:r>
          </w:p>
        </w:tc>
        <w:tc>
          <w:tcPr>
            <w:tcW w:w="617" w:type="pct"/>
            <w:tcBorders>
              <w:top w:val="single" w:sz="4" w:space="0" w:color="auto"/>
              <w:left w:val="nil"/>
              <w:bottom w:val="single" w:sz="4" w:space="0" w:color="auto"/>
              <w:right w:val="single" w:sz="4" w:space="0" w:color="000000"/>
            </w:tcBorders>
            <w:shd w:val="clear" w:color="000000" w:fill="FFFFFF"/>
            <w:hideMark/>
          </w:tcPr>
          <w:p w14:paraId="3B3C97D5" w14:textId="77777777" w:rsidR="00747CFE" w:rsidRDefault="00747CFE">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000000" w:fill="FFFFFF"/>
            <w:hideMark/>
          </w:tcPr>
          <w:p w14:paraId="1E99980E" w14:textId="77777777" w:rsidR="00747CFE" w:rsidRDefault="00747CFE">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056B041E" w14:textId="1BF37B4D" w:rsidR="00747CFE" w:rsidRDefault="00747CFE">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27" w:type="pct"/>
            <w:gridSpan w:val="2"/>
            <w:tcBorders>
              <w:top w:val="single" w:sz="4" w:space="0" w:color="auto"/>
              <w:left w:val="nil"/>
              <w:bottom w:val="single" w:sz="4" w:space="0" w:color="auto"/>
              <w:right w:val="single" w:sz="4" w:space="0" w:color="000000"/>
            </w:tcBorders>
            <w:shd w:val="clear" w:color="000000" w:fill="FFFFFF"/>
            <w:hideMark/>
          </w:tcPr>
          <w:p w14:paraId="75899AC2" w14:textId="5859B9D5" w:rsidR="00747CFE" w:rsidRDefault="00747CFE" w:rsidP="00A55314">
            <w:pPr>
              <w:jc w:val="center"/>
              <w:rPr>
                <w:rFonts w:ascii="Sylfaen" w:hAnsi="Sylfaen" w:cs="Calibri"/>
                <w:b/>
                <w:bCs/>
                <w:color w:val="000000"/>
                <w:sz w:val="18"/>
                <w:szCs w:val="18"/>
              </w:rPr>
            </w:pPr>
            <w:r>
              <w:rPr>
                <w:rFonts w:ascii="Sylfaen" w:hAnsi="Sylfaen" w:cs="Calibri"/>
                <w:b/>
                <w:bCs/>
                <w:color w:val="000000"/>
                <w:sz w:val="16"/>
                <w:szCs w:val="16"/>
              </w:rPr>
              <w:t>ინდიკატორის მიზნობრივი მაჩვენებელი 202</w:t>
            </w:r>
            <w:r w:rsidR="00A55314">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51" w:type="pct"/>
            <w:tcBorders>
              <w:top w:val="nil"/>
              <w:left w:val="nil"/>
              <w:bottom w:val="single" w:sz="4" w:space="0" w:color="auto"/>
              <w:right w:val="single" w:sz="4" w:space="0" w:color="auto"/>
            </w:tcBorders>
            <w:shd w:val="clear" w:color="000000" w:fill="FFFFFF"/>
            <w:hideMark/>
          </w:tcPr>
          <w:p w14:paraId="3B02F698" w14:textId="553A4EF4" w:rsidR="00747CFE" w:rsidRDefault="00747CFE" w:rsidP="00A5531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55314">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4" w:type="pct"/>
            <w:tcBorders>
              <w:top w:val="nil"/>
              <w:left w:val="nil"/>
              <w:bottom w:val="single" w:sz="4" w:space="0" w:color="auto"/>
              <w:right w:val="single" w:sz="4" w:space="0" w:color="auto"/>
            </w:tcBorders>
            <w:shd w:val="clear" w:color="000000" w:fill="FFFFFF"/>
            <w:hideMark/>
          </w:tcPr>
          <w:p w14:paraId="7BBAF145" w14:textId="64364547" w:rsidR="00747CFE" w:rsidRDefault="00747CFE" w:rsidP="00A5531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55314">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A55314" w14:paraId="6D640417" w14:textId="77777777" w:rsidTr="00593073">
        <w:trPr>
          <w:gridAfter w:val="1"/>
          <w:wAfter w:w="583" w:type="pct"/>
          <w:trHeight w:val="436"/>
        </w:trPr>
        <w:tc>
          <w:tcPr>
            <w:tcW w:w="753" w:type="pct"/>
            <w:vMerge w:val="restart"/>
            <w:tcBorders>
              <w:top w:val="nil"/>
              <w:left w:val="single" w:sz="4" w:space="0" w:color="auto"/>
              <w:bottom w:val="single" w:sz="4" w:space="0" w:color="000000"/>
              <w:right w:val="single" w:sz="4" w:space="0" w:color="auto"/>
            </w:tcBorders>
            <w:shd w:val="clear" w:color="000000" w:fill="FFFFFF"/>
          </w:tcPr>
          <w:p w14:paraId="66A10953" w14:textId="229813EE" w:rsidR="00A55314" w:rsidRPr="00F70D16" w:rsidRDefault="00A55314" w:rsidP="00A55314">
            <w:pPr>
              <w:jc w:val="center"/>
              <w:rPr>
                <w:rFonts w:ascii="Sylfaen" w:hAnsi="Sylfaen" w:cs="Calibri"/>
                <w:color w:val="000000"/>
                <w:sz w:val="16"/>
                <w:szCs w:val="16"/>
              </w:rPr>
            </w:pPr>
          </w:p>
        </w:tc>
        <w:tc>
          <w:tcPr>
            <w:tcW w:w="617" w:type="pct"/>
            <w:vMerge w:val="restart"/>
            <w:tcBorders>
              <w:top w:val="single" w:sz="4" w:space="0" w:color="auto"/>
              <w:left w:val="single" w:sz="4" w:space="0" w:color="auto"/>
              <w:bottom w:val="single" w:sz="4" w:space="0" w:color="000000"/>
              <w:right w:val="single" w:sz="4" w:space="0" w:color="000000"/>
            </w:tcBorders>
            <w:shd w:val="clear" w:color="000000" w:fill="FFFFFF"/>
          </w:tcPr>
          <w:p w14:paraId="4AEF9AD4" w14:textId="14ACFBAA" w:rsidR="00A55314" w:rsidRPr="00F70D16" w:rsidRDefault="00A55314" w:rsidP="00A55314">
            <w:pPr>
              <w:jc w:val="center"/>
              <w:rPr>
                <w:rFonts w:ascii="Sylfaen" w:hAnsi="Sylfaen" w:cs="Calibri"/>
                <w:color w:val="000000"/>
                <w:sz w:val="16"/>
                <w:szCs w:val="16"/>
              </w:rPr>
            </w:pPr>
            <w:r>
              <w:rPr>
                <w:rFonts w:ascii="Sylfaen" w:hAnsi="Sylfaen" w:cs="Calibri"/>
                <w:color w:val="000000"/>
                <w:sz w:val="16"/>
                <w:szCs w:val="16"/>
                <w:lang w:val="ka-GE"/>
              </w:rPr>
              <w:t>შშმ პირების</w:t>
            </w:r>
            <w:r>
              <w:rPr>
                <w:rFonts w:ascii="Sylfaen" w:hAnsi="Sylfaen" w:cs="Calibri"/>
                <w:color w:val="000000"/>
                <w:sz w:val="16"/>
                <w:szCs w:val="16"/>
              </w:rPr>
              <w:t xml:space="preserve"> აღნიშნულ მომსახურებაზე ხელმისაწვდომობის ზრდა</w:t>
            </w:r>
            <w:r>
              <w:rPr>
                <w:rFonts w:ascii="Sylfaen" w:hAnsi="Sylfaen" w:cs="Calibri"/>
                <w:color w:val="000000"/>
                <w:sz w:val="16"/>
                <w:szCs w:val="16"/>
                <w:lang w:val="ka-GE"/>
              </w:rPr>
              <w:t>.</w:t>
            </w:r>
            <w:r>
              <w:rPr>
                <w:rFonts w:ascii="Sylfaen" w:hAnsi="Sylfaen" w:cs="Calibri"/>
                <w:color w:val="000000"/>
                <w:sz w:val="16"/>
                <w:szCs w:val="16"/>
              </w:rPr>
              <w:t xml:space="preserve"> </w:t>
            </w:r>
            <w:r w:rsidRPr="00F70D16">
              <w:rPr>
                <w:rFonts w:ascii="Sylfaen" w:hAnsi="Sylfaen" w:cs="Calibri"/>
                <w:color w:val="000000"/>
                <w:sz w:val="16"/>
                <w:szCs w:val="16"/>
              </w:rPr>
              <w:t xml:space="preserve"> </w:t>
            </w:r>
          </w:p>
        </w:tc>
        <w:tc>
          <w:tcPr>
            <w:tcW w:w="795" w:type="pct"/>
            <w:vMerge w:val="restart"/>
            <w:tcBorders>
              <w:top w:val="nil"/>
              <w:left w:val="single" w:sz="4" w:space="0" w:color="auto"/>
              <w:bottom w:val="single" w:sz="4" w:space="0" w:color="000000"/>
              <w:right w:val="single" w:sz="4" w:space="0" w:color="auto"/>
            </w:tcBorders>
            <w:shd w:val="clear" w:color="000000" w:fill="FFFFFF"/>
          </w:tcPr>
          <w:p w14:paraId="6513A383" w14:textId="5EAE5689" w:rsidR="00A55314" w:rsidRPr="00F70D16" w:rsidRDefault="00A55314" w:rsidP="00A55314">
            <w:pPr>
              <w:jc w:val="center"/>
              <w:rPr>
                <w:rFonts w:ascii="Sylfaen" w:hAnsi="Sylfaen" w:cs="Calibri"/>
                <w:color w:val="000000"/>
                <w:sz w:val="16"/>
                <w:szCs w:val="16"/>
              </w:rPr>
            </w:pPr>
            <w:proofErr w:type="gramStart"/>
            <w:r w:rsidRPr="00F70D16">
              <w:rPr>
                <w:rFonts w:ascii="Sylfaen" w:hAnsi="Sylfaen" w:cs="Calibri"/>
                <w:color w:val="000000"/>
                <w:sz w:val="14"/>
                <w:szCs w:val="14"/>
              </w:rPr>
              <w:t>საჭიროების</w:t>
            </w:r>
            <w:proofErr w:type="gramEnd"/>
            <w:r w:rsidRPr="00F70D16">
              <w:rPr>
                <w:rFonts w:ascii="Sylfaen" w:hAnsi="Sylfaen" w:cs="Calibri"/>
                <w:color w:val="000000"/>
                <w:sz w:val="14"/>
                <w:szCs w:val="14"/>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tcPr>
          <w:p w14:paraId="3D74B307" w14:textId="247BF659" w:rsidR="00A55314" w:rsidRPr="00F70D16" w:rsidRDefault="00A55314" w:rsidP="00A55314">
            <w:pPr>
              <w:jc w:val="center"/>
              <w:rPr>
                <w:rFonts w:ascii="Sylfaen" w:hAnsi="Sylfaen" w:cs="Calibri"/>
                <w:color w:val="000000"/>
                <w:sz w:val="16"/>
                <w:szCs w:val="16"/>
              </w:rPr>
            </w:pPr>
            <w:r w:rsidRPr="00F70D16">
              <w:rPr>
                <w:rFonts w:ascii="Sylfaen" w:hAnsi="Sylfaen" w:cs="Calibri"/>
                <w:color w:val="000000"/>
                <w:sz w:val="16"/>
                <w:szCs w:val="16"/>
              </w:rPr>
              <w:t>10%</w:t>
            </w:r>
          </w:p>
        </w:tc>
        <w:tc>
          <w:tcPr>
            <w:tcW w:w="527" w:type="pct"/>
            <w:gridSpan w:val="2"/>
            <w:vMerge w:val="restart"/>
            <w:tcBorders>
              <w:top w:val="single" w:sz="4" w:space="0" w:color="auto"/>
              <w:left w:val="single" w:sz="4" w:space="0" w:color="auto"/>
              <w:bottom w:val="single" w:sz="4" w:space="0" w:color="000000"/>
              <w:right w:val="single" w:sz="4" w:space="0" w:color="000000"/>
            </w:tcBorders>
            <w:shd w:val="clear" w:color="000000" w:fill="FFFFFF"/>
          </w:tcPr>
          <w:p w14:paraId="4104F699" w14:textId="080AF236" w:rsidR="00A55314" w:rsidRPr="00F70D16" w:rsidRDefault="00A55314" w:rsidP="00A55314">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3</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6"/>
                <w:szCs w:val="16"/>
              </w:rPr>
              <w:t>დროულად</w:t>
            </w:r>
            <w:proofErr w:type="gramEnd"/>
            <w:r w:rsidRPr="00F70D16">
              <w:rPr>
                <w:rFonts w:ascii="Sylfaen" w:hAnsi="Sylfaen" w:cs="Calibri"/>
                <w:color w:val="000000"/>
                <w:sz w:val="16"/>
                <w:szCs w:val="16"/>
              </w:rPr>
              <w:t xml:space="preserve"> მიღებული ფინანსური დახმარება.</w:t>
            </w:r>
          </w:p>
        </w:tc>
        <w:tc>
          <w:tcPr>
            <w:tcW w:w="551" w:type="pct"/>
            <w:vMerge w:val="restart"/>
            <w:tcBorders>
              <w:top w:val="nil"/>
              <w:left w:val="single" w:sz="4" w:space="0" w:color="auto"/>
              <w:bottom w:val="single" w:sz="4" w:space="0" w:color="000000"/>
              <w:right w:val="single" w:sz="4" w:space="0" w:color="auto"/>
            </w:tcBorders>
            <w:shd w:val="clear" w:color="000000" w:fill="FFFFFF"/>
          </w:tcPr>
          <w:p w14:paraId="76752A5D" w14:textId="0C5DD997" w:rsidR="00A55314" w:rsidRPr="00F70D16" w:rsidRDefault="00A55314" w:rsidP="00A55314">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4</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6"/>
                <w:szCs w:val="16"/>
              </w:rPr>
              <w:t>დროულად</w:t>
            </w:r>
            <w:proofErr w:type="gramEnd"/>
            <w:r w:rsidRPr="00F70D16">
              <w:rPr>
                <w:rFonts w:ascii="Sylfaen" w:hAnsi="Sylfaen" w:cs="Calibri"/>
                <w:color w:val="000000"/>
                <w:sz w:val="16"/>
                <w:szCs w:val="16"/>
              </w:rPr>
              <w:t xml:space="preserve"> მიღებული ფინანსური დახმარება.</w:t>
            </w:r>
          </w:p>
        </w:tc>
        <w:tc>
          <w:tcPr>
            <w:tcW w:w="584" w:type="pct"/>
            <w:vMerge w:val="restart"/>
            <w:tcBorders>
              <w:top w:val="nil"/>
              <w:left w:val="single" w:sz="4" w:space="0" w:color="auto"/>
              <w:bottom w:val="single" w:sz="4" w:space="0" w:color="000000"/>
              <w:right w:val="single" w:sz="4" w:space="0" w:color="auto"/>
            </w:tcBorders>
            <w:shd w:val="clear" w:color="000000" w:fill="FFFFFF"/>
          </w:tcPr>
          <w:p w14:paraId="07E72960" w14:textId="0A01B5E9" w:rsidR="00A55314" w:rsidRPr="00F70D16" w:rsidRDefault="00A55314" w:rsidP="00A55314">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5</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6"/>
                <w:szCs w:val="16"/>
              </w:rPr>
              <w:t>დროულად</w:t>
            </w:r>
            <w:proofErr w:type="gramEnd"/>
            <w:r w:rsidRPr="00F70D16">
              <w:rPr>
                <w:rFonts w:ascii="Sylfaen" w:hAnsi="Sylfaen" w:cs="Calibri"/>
                <w:color w:val="000000"/>
                <w:sz w:val="16"/>
                <w:szCs w:val="16"/>
              </w:rPr>
              <w:t xml:space="preserve"> მიღებული ფინანსური დახმარება.</w:t>
            </w:r>
          </w:p>
        </w:tc>
      </w:tr>
      <w:tr w:rsidR="00747CFE" w14:paraId="3B5D65F0" w14:textId="77777777" w:rsidTr="00593073">
        <w:trPr>
          <w:gridAfter w:val="1"/>
          <w:wAfter w:w="583" w:type="pct"/>
          <w:trHeight w:val="2150"/>
        </w:trPr>
        <w:tc>
          <w:tcPr>
            <w:tcW w:w="753" w:type="pct"/>
            <w:vMerge/>
            <w:tcBorders>
              <w:top w:val="nil"/>
              <w:left w:val="single" w:sz="4" w:space="0" w:color="auto"/>
              <w:bottom w:val="single" w:sz="4" w:space="0" w:color="000000"/>
              <w:right w:val="single" w:sz="4" w:space="0" w:color="auto"/>
            </w:tcBorders>
            <w:vAlign w:val="center"/>
          </w:tcPr>
          <w:p w14:paraId="30FDD63A" w14:textId="77777777" w:rsidR="00747CFE" w:rsidRDefault="00747CFE" w:rsidP="00952D0E">
            <w:pPr>
              <w:rPr>
                <w:rFonts w:ascii="Sylfaen" w:hAnsi="Sylfaen" w:cs="Calibri"/>
                <w:color w:val="000000"/>
                <w:sz w:val="18"/>
                <w:szCs w:val="18"/>
              </w:rPr>
            </w:pPr>
          </w:p>
        </w:tc>
        <w:tc>
          <w:tcPr>
            <w:tcW w:w="617" w:type="pct"/>
            <w:vMerge/>
            <w:tcBorders>
              <w:top w:val="single" w:sz="4" w:space="0" w:color="auto"/>
              <w:left w:val="single" w:sz="4" w:space="0" w:color="auto"/>
              <w:bottom w:val="single" w:sz="4" w:space="0" w:color="000000"/>
              <w:right w:val="single" w:sz="4" w:space="0" w:color="000000"/>
            </w:tcBorders>
            <w:vAlign w:val="center"/>
          </w:tcPr>
          <w:p w14:paraId="151029E4" w14:textId="77777777" w:rsidR="00747CFE" w:rsidRDefault="00747CFE" w:rsidP="00952D0E">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tcPr>
          <w:p w14:paraId="2823D9DC" w14:textId="77777777" w:rsidR="00747CFE" w:rsidRDefault="00747CFE" w:rsidP="00952D0E">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tcPr>
          <w:p w14:paraId="02699216" w14:textId="77777777" w:rsidR="00747CFE" w:rsidRDefault="00747CFE" w:rsidP="00952D0E">
            <w:pPr>
              <w:rPr>
                <w:rFonts w:ascii="Sylfaen" w:hAnsi="Sylfaen" w:cs="Calibri"/>
                <w:color w:val="000000"/>
                <w:sz w:val="20"/>
                <w:szCs w:val="20"/>
              </w:rPr>
            </w:pPr>
          </w:p>
        </w:tc>
        <w:tc>
          <w:tcPr>
            <w:tcW w:w="527" w:type="pct"/>
            <w:gridSpan w:val="2"/>
            <w:vMerge/>
            <w:tcBorders>
              <w:top w:val="single" w:sz="4" w:space="0" w:color="auto"/>
              <w:left w:val="single" w:sz="4" w:space="0" w:color="auto"/>
              <w:bottom w:val="single" w:sz="4" w:space="0" w:color="000000"/>
              <w:right w:val="single" w:sz="4" w:space="0" w:color="000000"/>
            </w:tcBorders>
            <w:vAlign w:val="center"/>
          </w:tcPr>
          <w:p w14:paraId="2715FC35" w14:textId="77777777" w:rsidR="00747CFE" w:rsidRDefault="00747CFE" w:rsidP="00952D0E">
            <w:pPr>
              <w:rPr>
                <w:rFonts w:ascii="Sylfaen" w:hAnsi="Sylfaen" w:cs="Calibri"/>
                <w:color w:val="000000"/>
                <w:sz w:val="16"/>
                <w:szCs w:val="16"/>
              </w:rPr>
            </w:pPr>
          </w:p>
        </w:tc>
        <w:tc>
          <w:tcPr>
            <w:tcW w:w="551" w:type="pct"/>
            <w:vMerge/>
            <w:tcBorders>
              <w:top w:val="nil"/>
              <w:left w:val="single" w:sz="4" w:space="0" w:color="auto"/>
              <w:bottom w:val="single" w:sz="4" w:space="0" w:color="000000"/>
              <w:right w:val="single" w:sz="4" w:space="0" w:color="auto"/>
            </w:tcBorders>
            <w:vAlign w:val="center"/>
          </w:tcPr>
          <w:p w14:paraId="11794929" w14:textId="77777777" w:rsidR="00747CFE" w:rsidRDefault="00747CFE" w:rsidP="00952D0E">
            <w:pPr>
              <w:rPr>
                <w:rFonts w:ascii="Sylfaen" w:hAnsi="Sylfaen" w:cs="Calibri"/>
                <w:color w:val="000000"/>
                <w:sz w:val="20"/>
                <w:szCs w:val="20"/>
              </w:rPr>
            </w:pPr>
          </w:p>
        </w:tc>
        <w:tc>
          <w:tcPr>
            <w:tcW w:w="584" w:type="pct"/>
            <w:vMerge/>
            <w:tcBorders>
              <w:top w:val="nil"/>
              <w:left w:val="single" w:sz="4" w:space="0" w:color="auto"/>
              <w:bottom w:val="single" w:sz="4" w:space="0" w:color="000000"/>
              <w:right w:val="single" w:sz="4" w:space="0" w:color="auto"/>
            </w:tcBorders>
            <w:vAlign w:val="center"/>
          </w:tcPr>
          <w:p w14:paraId="74F87472" w14:textId="77777777" w:rsidR="00747CFE" w:rsidRDefault="00747CFE" w:rsidP="00952D0E">
            <w:pPr>
              <w:rPr>
                <w:rFonts w:ascii="Sylfaen" w:hAnsi="Sylfaen" w:cs="Calibri"/>
                <w:color w:val="000000"/>
                <w:sz w:val="20"/>
                <w:szCs w:val="20"/>
              </w:rPr>
            </w:pPr>
          </w:p>
        </w:tc>
      </w:tr>
    </w:tbl>
    <w:p w14:paraId="6A236720" w14:textId="51C78BD8" w:rsidR="000E7AD3" w:rsidRDefault="000E7AD3" w:rsidP="00C14A73">
      <w:pPr>
        <w:jc w:val="both"/>
        <w:rPr>
          <w:rFonts w:ascii="Sylfaen" w:hAnsi="Sylfaen"/>
          <w:lang w:val="ka-GE"/>
        </w:rPr>
      </w:pPr>
    </w:p>
    <w:tbl>
      <w:tblPr>
        <w:tblW w:w="4993" w:type="pct"/>
        <w:tblLook w:val="04A0" w:firstRow="1" w:lastRow="0" w:firstColumn="1" w:lastColumn="0" w:noHBand="0" w:noVBand="1"/>
      </w:tblPr>
      <w:tblGrid>
        <w:gridCol w:w="2309"/>
        <w:gridCol w:w="1972"/>
        <w:gridCol w:w="1997"/>
        <w:gridCol w:w="1871"/>
        <w:gridCol w:w="349"/>
        <w:gridCol w:w="1562"/>
        <w:gridCol w:w="1700"/>
        <w:gridCol w:w="1841"/>
        <w:gridCol w:w="1712"/>
      </w:tblGrid>
      <w:tr w:rsidR="006E003A" w14:paraId="1EF4CDFB" w14:textId="77777777" w:rsidTr="006E003A">
        <w:trPr>
          <w:gridAfter w:val="3"/>
          <w:wAfter w:w="1715" w:type="pct"/>
          <w:trHeight w:val="247"/>
        </w:trPr>
        <w:tc>
          <w:tcPr>
            <w:tcW w:w="754" w:type="pct"/>
            <w:tcBorders>
              <w:top w:val="single" w:sz="4" w:space="0" w:color="auto"/>
              <w:left w:val="single" w:sz="4" w:space="0" w:color="auto"/>
              <w:bottom w:val="single" w:sz="4" w:space="0" w:color="auto"/>
              <w:right w:val="single" w:sz="4" w:space="0" w:color="auto"/>
            </w:tcBorders>
            <w:shd w:val="clear" w:color="000000" w:fill="FFFFFF"/>
            <w:hideMark/>
          </w:tcPr>
          <w:p w14:paraId="1AE5FCC9" w14:textId="77777777" w:rsidR="006E003A" w:rsidRDefault="006E003A">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41F749A" w14:textId="77777777" w:rsidR="006E003A" w:rsidRDefault="006E003A">
            <w:pPr>
              <w:jc w:val="center"/>
              <w:rPr>
                <w:rFonts w:ascii="Sylfaen" w:hAnsi="Sylfaen" w:cs="Calibri"/>
                <w:b/>
                <w:bCs/>
                <w:color w:val="000000"/>
              </w:rPr>
            </w:pPr>
            <w:r>
              <w:rPr>
                <w:rFonts w:ascii="Sylfaen" w:hAnsi="Sylfaen" w:cs="Calibri"/>
                <w:b/>
                <w:bCs/>
                <w:color w:val="000000"/>
              </w:rPr>
              <w:t xml:space="preserve">მეორე მსოფლიო ომის ვეტერანების, ომის მონაწილე შშმ პირების და ომში დაღუპულთა ოჯახების ერთჯერადი დახმარება   </w:t>
            </w:r>
          </w:p>
        </w:tc>
        <w:tc>
          <w:tcPr>
            <w:tcW w:w="510" w:type="pct"/>
            <w:tcBorders>
              <w:top w:val="single" w:sz="4" w:space="0" w:color="auto"/>
              <w:left w:val="nil"/>
              <w:bottom w:val="single" w:sz="4" w:space="0" w:color="auto"/>
              <w:right w:val="single" w:sz="4" w:space="0" w:color="auto"/>
            </w:tcBorders>
            <w:shd w:val="clear" w:color="000000" w:fill="FFFFFF"/>
            <w:hideMark/>
          </w:tcPr>
          <w:p w14:paraId="45C8F9A8" w14:textId="6D5FBC73" w:rsidR="006E003A" w:rsidRDefault="006E003A" w:rsidP="00400E18">
            <w:pPr>
              <w:jc w:val="center"/>
              <w:rPr>
                <w:rFonts w:ascii="Sylfaen" w:hAnsi="Sylfaen" w:cs="Calibri"/>
                <w:b/>
                <w:bCs/>
                <w:color w:val="000000"/>
                <w:sz w:val="16"/>
                <w:szCs w:val="16"/>
              </w:rPr>
            </w:pPr>
            <w:r>
              <w:rPr>
                <w:rFonts w:ascii="Sylfaen" w:hAnsi="Sylfaen" w:cs="Calibri"/>
                <w:b/>
                <w:bCs/>
                <w:color w:val="000000"/>
                <w:sz w:val="16"/>
                <w:szCs w:val="16"/>
              </w:rPr>
              <w:t>202</w:t>
            </w:r>
            <w:r w:rsidR="00400E18">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6E003A" w14:paraId="1C6998A6" w14:textId="77777777" w:rsidTr="006E003A">
        <w:trPr>
          <w:gridAfter w:val="3"/>
          <w:wAfter w:w="1715" w:type="pct"/>
          <w:trHeight w:val="136"/>
        </w:trPr>
        <w:tc>
          <w:tcPr>
            <w:tcW w:w="754" w:type="pct"/>
            <w:tcBorders>
              <w:top w:val="nil"/>
              <w:left w:val="single" w:sz="4" w:space="0" w:color="auto"/>
              <w:bottom w:val="single" w:sz="4" w:space="0" w:color="auto"/>
              <w:right w:val="single" w:sz="4" w:space="0" w:color="auto"/>
            </w:tcBorders>
            <w:shd w:val="clear" w:color="000000" w:fill="FFFFFF"/>
            <w:hideMark/>
          </w:tcPr>
          <w:p w14:paraId="308EE037" w14:textId="77777777" w:rsidR="006E003A" w:rsidRDefault="006E003A">
            <w:pPr>
              <w:jc w:val="center"/>
              <w:rPr>
                <w:rFonts w:ascii="Sylfaen" w:hAnsi="Sylfaen" w:cs="Calibri"/>
                <w:color w:val="000000"/>
                <w:sz w:val="16"/>
                <w:szCs w:val="16"/>
              </w:rPr>
            </w:pPr>
            <w:r>
              <w:rPr>
                <w:rFonts w:ascii="Sylfaen" w:hAnsi="Sylfaen" w:cs="Calibri"/>
                <w:color w:val="000000"/>
                <w:sz w:val="16"/>
                <w:szCs w:val="16"/>
              </w:rPr>
              <w:t>06 02 03</w:t>
            </w:r>
          </w:p>
        </w:tc>
        <w:tc>
          <w:tcPr>
            <w:tcW w:w="2021" w:type="pct"/>
            <w:gridSpan w:val="4"/>
            <w:vMerge/>
            <w:tcBorders>
              <w:top w:val="nil"/>
              <w:left w:val="single" w:sz="4" w:space="0" w:color="auto"/>
              <w:bottom w:val="single" w:sz="4" w:space="0" w:color="auto"/>
              <w:right w:val="single" w:sz="4" w:space="0" w:color="auto"/>
            </w:tcBorders>
            <w:vAlign w:val="center"/>
            <w:hideMark/>
          </w:tcPr>
          <w:p w14:paraId="743C6323" w14:textId="77777777" w:rsidR="006E003A" w:rsidRDefault="006E003A">
            <w:pPr>
              <w:rPr>
                <w:rFonts w:ascii="Sylfaen" w:hAnsi="Sylfaen" w:cs="Calibri"/>
                <w:b/>
                <w:bCs/>
                <w:color w:val="000000"/>
              </w:rPr>
            </w:pPr>
          </w:p>
        </w:tc>
        <w:tc>
          <w:tcPr>
            <w:tcW w:w="510" w:type="pct"/>
            <w:tcBorders>
              <w:top w:val="nil"/>
              <w:left w:val="nil"/>
              <w:bottom w:val="single" w:sz="4" w:space="0" w:color="auto"/>
              <w:right w:val="single" w:sz="4" w:space="0" w:color="auto"/>
            </w:tcBorders>
            <w:shd w:val="clear" w:color="000000" w:fill="FFFFFF"/>
            <w:hideMark/>
          </w:tcPr>
          <w:p w14:paraId="4BB428A8" w14:textId="5CC1A8D1" w:rsidR="006E003A" w:rsidRDefault="006E003A" w:rsidP="00593073">
            <w:pPr>
              <w:jc w:val="center"/>
              <w:rPr>
                <w:rFonts w:ascii="Sylfaen" w:hAnsi="Sylfaen" w:cs="Calibri"/>
                <w:sz w:val="18"/>
                <w:szCs w:val="18"/>
              </w:rPr>
            </w:pPr>
            <w:r>
              <w:rPr>
                <w:rFonts w:ascii="Sylfaen" w:hAnsi="Sylfaen" w:cs="Calibri"/>
                <w:sz w:val="18"/>
                <w:szCs w:val="18"/>
              </w:rPr>
              <w:t>18,0</w:t>
            </w:r>
          </w:p>
        </w:tc>
      </w:tr>
      <w:tr w:rsidR="00CF161B" w14:paraId="552F0F9A" w14:textId="77777777" w:rsidTr="002E08CE">
        <w:trPr>
          <w:trHeight w:val="710"/>
        </w:trPr>
        <w:tc>
          <w:tcPr>
            <w:tcW w:w="754" w:type="pct"/>
            <w:tcBorders>
              <w:top w:val="nil"/>
              <w:left w:val="single" w:sz="4" w:space="0" w:color="auto"/>
              <w:bottom w:val="single" w:sz="4" w:space="0" w:color="auto"/>
              <w:right w:val="nil"/>
            </w:tcBorders>
            <w:shd w:val="clear" w:color="000000" w:fill="FFFFFF"/>
            <w:hideMark/>
          </w:tcPr>
          <w:p w14:paraId="1A11DFDD"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6"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3AC5E6AB" w14:textId="77777777" w:rsidR="00CF161B" w:rsidRDefault="00CF161B">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CF161B" w14:paraId="267A8817" w14:textId="77777777" w:rsidTr="00C14A73">
        <w:trPr>
          <w:trHeight w:val="297"/>
        </w:trPr>
        <w:tc>
          <w:tcPr>
            <w:tcW w:w="754" w:type="pct"/>
            <w:tcBorders>
              <w:top w:val="nil"/>
              <w:left w:val="single" w:sz="4" w:space="0" w:color="auto"/>
              <w:bottom w:val="single" w:sz="4" w:space="0" w:color="auto"/>
              <w:right w:val="nil"/>
            </w:tcBorders>
            <w:shd w:val="clear" w:color="000000" w:fill="FFFFFF"/>
            <w:hideMark/>
          </w:tcPr>
          <w:p w14:paraId="09766CDA"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F3A9BDF" w14:textId="443EB626" w:rsidR="00CF161B" w:rsidRDefault="00CF161B" w:rsidP="0021404A">
            <w:pPr>
              <w:rPr>
                <w:rFonts w:ascii="Sylfaen" w:hAnsi="Sylfaen" w:cs="Calibri"/>
                <w:color w:val="000000"/>
                <w:sz w:val="18"/>
                <w:szCs w:val="18"/>
              </w:rPr>
            </w:pPr>
            <w:proofErr w:type="gramStart"/>
            <w:r>
              <w:rPr>
                <w:rFonts w:ascii="Sylfaen" w:hAnsi="Sylfaen" w:cs="Calibri"/>
                <w:color w:val="000000"/>
                <w:sz w:val="18"/>
                <w:szCs w:val="18"/>
              </w:rPr>
              <w:t>პროგრამა</w:t>
            </w:r>
            <w:proofErr w:type="gramEnd"/>
            <w:r>
              <w:rPr>
                <w:rFonts w:ascii="Sylfaen" w:hAnsi="Sylfaen" w:cs="Calibri"/>
                <w:color w:val="000000"/>
                <w:sz w:val="18"/>
                <w:szCs w:val="18"/>
              </w:rPr>
              <w:t xml:space="preserve">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 </w:t>
            </w:r>
            <w:proofErr w:type="gramStart"/>
            <w:r>
              <w:rPr>
                <w:rFonts w:ascii="Sylfaen" w:hAnsi="Sylfaen" w:cs="Calibri"/>
                <w:color w:val="000000"/>
                <w:sz w:val="18"/>
                <w:szCs w:val="18"/>
              </w:rPr>
              <w:t>სერვისების  მიწოდების</w:t>
            </w:r>
            <w:proofErr w:type="gramEnd"/>
            <w:r>
              <w:rPr>
                <w:rFonts w:ascii="Sylfaen" w:hAnsi="Sylfaen" w:cs="Calibri"/>
                <w:color w:val="000000"/>
                <w:sz w:val="18"/>
                <w:szCs w:val="18"/>
              </w:rPr>
              <w:t xml:space="preserve"> ხელშეწყობას.</w:t>
            </w:r>
          </w:p>
        </w:tc>
      </w:tr>
      <w:tr w:rsidR="00CF161B" w14:paraId="68F53F05" w14:textId="77777777" w:rsidTr="00C14A73">
        <w:trPr>
          <w:trHeight w:val="308"/>
        </w:trPr>
        <w:tc>
          <w:tcPr>
            <w:tcW w:w="754" w:type="pct"/>
            <w:tcBorders>
              <w:top w:val="nil"/>
              <w:left w:val="single" w:sz="4" w:space="0" w:color="auto"/>
              <w:bottom w:val="single" w:sz="4" w:space="0" w:color="auto"/>
              <w:right w:val="nil"/>
            </w:tcBorders>
            <w:shd w:val="clear" w:color="000000" w:fill="FFFFFF"/>
            <w:hideMark/>
          </w:tcPr>
          <w:p w14:paraId="45C3982C"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B1A433" w14:textId="51E2EB8B" w:rsidR="00CF161B" w:rsidRDefault="00CF161B"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ომის მონაწილეთა ღვაწლის დაფასება, გარდაცვლილ ვეტერანთა სახელის უკვდავყოფა.</w:t>
            </w:r>
          </w:p>
        </w:tc>
      </w:tr>
      <w:tr w:rsidR="00CF161B" w14:paraId="2B610696" w14:textId="77777777" w:rsidTr="00593073">
        <w:trPr>
          <w:trHeight w:val="280"/>
        </w:trPr>
        <w:tc>
          <w:tcPr>
            <w:tcW w:w="754" w:type="pct"/>
            <w:tcBorders>
              <w:top w:val="nil"/>
              <w:left w:val="single" w:sz="4" w:space="0" w:color="auto"/>
              <w:bottom w:val="single" w:sz="4" w:space="0" w:color="auto"/>
              <w:right w:val="single" w:sz="4" w:space="0" w:color="auto"/>
            </w:tcBorders>
            <w:shd w:val="clear" w:color="000000" w:fill="FFFFFF"/>
            <w:hideMark/>
          </w:tcPr>
          <w:p w14:paraId="237FA4D2" w14:textId="77777777" w:rsidR="00CF161B" w:rsidRDefault="00CF161B">
            <w:pPr>
              <w:jc w:val="center"/>
              <w:rPr>
                <w:rFonts w:ascii="Sylfaen" w:hAnsi="Sylfaen" w:cs="Calibri"/>
                <w:color w:val="000000"/>
                <w:sz w:val="18"/>
                <w:szCs w:val="18"/>
              </w:rPr>
            </w:pPr>
            <w:r>
              <w:rPr>
                <w:rFonts w:ascii="Sylfaen" w:hAnsi="Sylfaen" w:cs="Calibri"/>
                <w:color w:val="000000"/>
                <w:sz w:val="18"/>
                <w:szCs w:val="18"/>
              </w:rPr>
              <w:lastRenderedPageBreak/>
              <w:t>N</w:t>
            </w:r>
          </w:p>
        </w:tc>
        <w:tc>
          <w:tcPr>
            <w:tcW w:w="644" w:type="pct"/>
            <w:tcBorders>
              <w:top w:val="single" w:sz="4" w:space="0" w:color="auto"/>
              <w:left w:val="nil"/>
              <w:bottom w:val="single" w:sz="4" w:space="0" w:color="auto"/>
              <w:right w:val="single" w:sz="4" w:space="0" w:color="000000"/>
            </w:tcBorders>
            <w:shd w:val="clear" w:color="000000" w:fill="FFFFFF"/>
            <w:hideMark/>
          </w:tcPr>
          <w:p w14:paraId="72E2C562"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52" w:type="pct"/>
            <w:tcBorders>
              <w:top w:val="nil"/>
              <w:left w:val="nil"/>
              <w:bottom w:val="single" w:sz="4" w:space="0" w:color="auto"/>
              <w:right w:val="single" w:sz="4" w:space="0" w:color="auto"/>
            </w:tcBorders>
            <w:shd w:val="clear" w:color="000000" w:fill="FFFFFF"/>
            <w:hideMark/>
          </w:tcPr>
          <w:p w14:paraId="00BB2A2E"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611" w:type="pct"/>
            <w:tcBorders>
              <w:top w:val="nil"/>
              <w:left w:val="nil"/>
              <w:bottom w:val="single" w:sz="4" w:space="0" w:color="auto"/>
              <w:right w:val="single" w:sz="4" w:space="0" w:color="auto"/>
            </w:tcBorders>
            <w:shd w:val="clear" w:color="000000" w:fill="FFFFFF"/>
            <w:hideMark/>
          </w:tcPr>
          <w:p w14:paraId="274DD7A4" w14:textId="638BA102" w:rsidR="00CF161B" w:rsidRDefault="00CF161B" w:rsidP="00400E18">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400E18">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624" w:type="pct"/>
            <w:gridSpan w:val="2"/>
            <w:tcBorders>
              <w:top w:val="single" w:sz="4" w:space="0" w:color="auto"/>
              <w:left w:val="nil"/>
              <w:bottom w:val="single" w:sz="4" w:space="0" w:color="auto"/>
              <w:right w:val="single" w:sz="4" w:space="0" w:color="000000"/>
            </w:tcBorders>
            <w:shd w:val="clear" w:color="000000" w:fill="FFFFFF"/>
            <w:hideMark/>
          </w:tcPr>
          <w:p w14:paraId="70567981"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hideMark/>
          </w:tcPr>
          <w:p w14:paraId="408047C8" w14:textId="21B0A748" w:rsidR="00CF161B" w:rsidRDefault="00CF161B" w:rsidP="00400E18">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400E18">
              <w:rPr>
                <w:rFonts w:ascii="Sylfaen" w:hAnsi="Sylfaen" w:cs="Calibri"/>
                <w:b/>
                <w:bCs/>
                <w:color w:val="000000"/>
                <w:sz w:val="16"/>
                <w:szCs w:val="16"/>
                <w:lang w:val="ka-GE"/>
              </w:rPr>
              <w:t xml:space="preserve">3 </w:t>
            </w:r>
            <w:r>
              <w:rPr>
                <w:rFonts w:ascii="Sylfaen" w:hAnsi="Sylfaen" w:cs="Calibri"/>
                <w:b/>
                <w:bCs/>
                <w:color w:val="000000"/>
                <w:sz w:val="16"/>
                <w:szCs w:val="16"/>
              </w:rPr>
              <w:t>წელს</w:t>
            </w:r>
          </w:p>
        </w:tc>
        <w:tc>
          <w:tcPr>
            <w:tcW w:w="601" w:type="pct"/>
            <w:tcBorders>
              <w:top w:val="nil"/>
              <w:left w:val="nil"/>
              <w:bottom w:val="single" w:sz="4" w:space="0" w:color="auto"/>
              <w:right w:val="single" w:sz="4" w:space="0" w:color="auto"/>
            </w:tcBorders>
            <w:shd w:val="clear" w:color="000000" w:fill="FFFFFF"/>
            <w:hideMark/>
          </w:tcPr>
          <w:p w14:paraId="144E93E8" w14:textId="7FEAE656" w:rsidR="00CF161B" w:rsidRDefault="00CF161B" w:rsidP="00400E18">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400E18">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59" w:type="pct"/>
            <w:tcBorders>
              <w:top w:val="nil"/>
              <w:left w:val="nil"/>
              <w:bottom w:val="single" w:sz="4" w:space="0" w:color="auto"/>
              <w:right w:val="single" w:sz="4" w:space="0" w:color="auto"/>
            </w:tcBorders>
            <w:shd w:val="clear" w:color="000000" w:fill="FFFFFF"/>
            <w:hideMark/>
          </w:tcPr>
          <w:p w14:paraId="258CF35D" w14:textId="60060F1A" w:rsidR="00CF161B" w:rsidRDefault="00CF161B" w:rsidP="00400E18">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400E18">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CF161B" w14:paraId="0ED9226A" w14:textId="77777777" w:rsidTr="00593073">
        <w:trPr>
          <w:trHeight w:val="546"/>
        </w:trPr>
        <w:tc>
          <w:tcPr>
            <w:tcW w:w="754" w:type="pct"/>
            <w:vMerge w:val="restart"/>
            <w:tcBorders>
              <w:top w:val="nil"/>
              <w:left w:val="single" w:sz="4" w:space="0" w:color="auto"/>
              <w:bottom w:val="single" w:sz="4" w:space="0" w:color="000000"/>
              <w:right w:val="single" w:sz="4" w:space="0" w:color="auto"/>
            </w:tcBorders>
            <w:shd w:val="clear" w:color="000000" w:fill="FFFFFF"/>
            <w:hideMark/>
          </w:tcPr>
          <w:p w14:paraId="73539EAD" w14:textId="5E1C4A40" w:rsidR="00CF161B" w:rsidRPr="00C14A73" w:rsidRDefault="00CF161B" w:rsidP="00C14A73">
            <w:pPr>
              <w:rPr>
                <w:rFonts w:ascii="Sylfaen" w:hAnsi="Sylfaen" w:cs="Calibri"/>
                <w:sz w:val="18"/>
                <w:szCs w:val="18"/>
              </w:rPr>
            </w:pPr>
          </w:p>
        </w:tc>
        <w:tc>
          <w:tcPr>
            <w:tcW w:w="644"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CD54D26"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ოჯახების</w:t>
            </w:r>
            <w:r w:rsidRPr="00C14A73">
              <w:rPr>
                <w:rFonts w:ascii="Sylfaen" w:hAnsi="Sylfaen" w:cs="Calibri"/>
                <w:color w:val="000000"/>
                <w:sz w:val="18"/>
                <w:szCs w:val="18"/>
              </w:rPr>
              <w:br/>
              <w:t xml:space="preserve"> დახმარება, აღნიშნულ მომსახურებაზე ხელმისაწვდომობის ზრდა </w:t>
            </w:r>
          </w:p>
        </w:tc>
        <w:tc>
          <w:tcPr>
            <w:tcW w:w="652" w:type="pct"/>
            <w:vMerge w:val="restart"/>
            <w:tcBorders>
              <w:top w:val="nil"/>
              <w:left w:val="single" w:sz="4" w:space="0" w:color="auto"/>
              <w:bottom w:val="single" w:sz="4" w:space="0" w:color="000000"/>
              <w:right w:val="single" w:sz="4" w:space="0" w:color="auto"/>
            </w:tcBorders>
            <w:shd w:val="clear" w:color="000000" w:fill="FFFFFF"/>
            <w:hideMark/>
          </w:tcPr>
          <w:p w14:paraId="7DFD938D"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 xml:space="preserve"> </w:t>
            </w:r>
            <w:proofErr w:type="gramStart"/>
            <w:r w:rsidRPr="00C14A73">
              <w:rPr>
                <w:rFonts w:ascii="Sylfaen" w:hAnsi="Sylfaen" w:cs="Calibri"/>
                <w:color w:val="000000"/>
                <w:sz w:val="18"/>
                <w:szCs w:val="18"/>
              </w:rPr>
              <w:t>შესაბამისი</w:t>
            </w:r>
            <w:proofErr w:type="gramEnd"/>
            <w:r w:rsidRPr="00C14A73">
              <w:rPr>
                <w:rFonts w:ascii="Sylfaen" w:hAnsi="Sylfaen" w:cs="Calibri"/>
                <w:color w:val="000000"/>
                <w:sz w:val="18"/>
                <w:szCs w:val="18"/>
              </w:rPr>
              <w:t xml:space="preserve"> საჭიროების მქონე ბენეფიციარების მიერ პროგრამით სარდგებლობა.  </w:t>
            </w:r>
          </w:p>
        </w:tc>
        <w:tc>
          <w:tcPr>
            <w:tcW w:w="611" w:type="pct"/>
            <w:vMerge w:val="restart"/>
            <w:tcBorders>
              <w:top w:val="nil"/>
              <w:left w:val="single" w:sz="4" w:space="0" w:color="auto"/>
              <w:bottom w:val="single" w:sz="4" w:space="0" w:color="000000"/>
              <w:right w:val="single" w:sz="4" w:space="0" w:color="auto"/>
            </w:tcBorders>
            <w:shd w:val="clear" w:color="000000" w:fill="FFFFFF"/>
            <w:hideMark/>
          </w:tcPr>
          <w:p w14:paraId="041285E2" w14:textId="7B06975F" w:rsidR="00CF161B" w:rsidRPr="00C14A73" w:rsidRDefault="00CF161B" w:rsidP="00400E18">
            <w:pPr>
              <w:jc w:val="center"/>
              <w:rPr>
                <w:rFonts w:ascii="Sylfaen" w:hAnsi="Sylfaen" w:cs="Calibri"/>
                <w:color w:val="000000"/>
                <w:sz w:val="18"/>
                <w:szCs w:val="18"/>
              </w:rPr>
            </w:pPr>
            <w:r w:rsidRPr="00C14A73">
              <w:rPr>
                <w:rFonts w:ascii="Sylfaen" w:hAnsi="Sylfaen" w:cs="Calibri"/>
                <w:color w:val="000000"/>
                <w:sz w:val="18"/>
                <w:szCs w:val="18"/>
              </w:rPr>
              <w:t>202</w:t>
            </w:r>
            <w:r w:rsidR="00400E18">
              <w:rPr>
                <w:rFonts w:ascii="Sylfaen" w:hAnsi="Sylfaen" w:cs="Calibri"/>
                <w:color w:val="000000"/>
                <w:sz w:val="18"/>
                <w:szCs w:val="18"/>
                <w:lang w:val="ka-GE"/>
              </w:rPr>
              <w:t>2</w:t>
            </w:r>
            <w:r w:rsidRPr="00C14A73">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
        </w:tc>
        <w:tc>
          <w:tcPr>
            <w:tcW w:w="62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5A6D3BE" w14:textId="1FCE8DEA" w:rsidR="00CF161B" w:rsidRPr="00C14A73" w:rsidRDefault="00400E18">
            <w:pPr>
              <w:jc w:val="center"/>
              <w:rPr>
                <w:rFonts w:ascii="Sylfaen" w:hAnsi="Sylfaen" w:cs="Calibri"/>
                <w:color w:val="000000"/>
                <w:sz w:val="18"/>
                <w:szCs w:val="18"/>
              </w:rPr>
            </w:pPr>
            <w:r>
              <w:rPr>
                <w:rFonts w:ascii="Sylfaen" w:hAnsi="Sylfaen" w:cs="Calibri"/>
                <w:color w:val="000000"/>
                <w:sz w:val="18"/>
                <w:szCs w:val="18"/>
                <w:lang w:val="ka-GE"/>
              </w:rPr>
              <w:t>1</w:t>
            </w:r>
            <w:r w:rsidR="00CF161B" w:rsidRPr="00C14A73">
              <w:rPr>
                <w:rFonts w:ascii="Sylfaen" w:hAnsi="Sylfaen" w:cs="Calibri"/>
                <w:color w:val="000000"/>
                <w:sz w:val="18"/>
                <w:szCs w:val="18"/>
              </w:rPr>
              <w:t>0%</w:t>
            </w:r>
          </w:p>
        </w:tc>
        <w:tc>
          <w:tcPr>
            <w:tcW w:w="555" w:type="pct"/>
            <w:vMerge w:val="restart"/>
            <w:tcBorders>
              <w:top w:val="nil"/>
              <w:left w:val="single" w:sz="4" w:space="0" w:color="auto"/>
              <w:bottom w:val="single" w:sz="4" w:space="0" w:color="000000"/>
              <w:right w:val="single" w:sz="4" w:space="0" w:color="auto"/>
            </w:tcBorders>
            <w:shd w:val="clear" w:color="000000" w:fill="FFFFFF"/>
            <w:hideMark/>
          </w:tcPr>
          <w:p w14:paraId="7C15F30A" w14:textId="119C78E0" w:rsidR="00CF161B" w:rsidRPr="00C14A73" w:rsidRDefault="00CF161B" w:rsidP="00400E18">
            <w:pPr>
              <w:jc w:val="center"/>
              <w:rPr>
                <w:rFonts w:ascii="Sylfaen" w:hAnsi="Sylfaen" w:cs="Calibri"/>
                <w:color w:val="000000"/>
                <w:sz w:val="18"/>
                <w:szCs w:val="18"/>
              </w:rPr>
            </w:pPr>
            <w:r w:rsidRPr="00C14A73">
              <w:rPr>
                <w:rFonts w:ascii="Sylfaen" w:hAnsi="Sylfaen" w:cs="Calibri"/>
                <w:color w:val="000000"/>
                <w:sz w:val="18"/>
                <w:szCs w:val="18"/>
              </w:rPr>
              <w:t>202</w:t>
            </w:r>
            <w:r w:rsidR="00400E18">
              <w:rPr>
                <w:rFonts w:ascii="Sylfaen" w:hAnsi="Sylfaen" w:cs="Calibri"/>
                <w:color w:val="000000"/>
                <w:sz w:val="18"/>
                <w:szCs w:val="18"/>
                <w:lang w:val="ka-GE"/>
              </w:rPr>
              <w:t>3</w:t>
            </w:r>
            <w:r w:rsidRPr="00C14A73">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roofErr w:type="gramStart"/>
            <w:r w:rsidRPr="00C14A73">
              <w:rPr>
                <w:rFonts w:ascii="Sylfaen" w:hAnsi="Sylfaen" w:cs="Calibri"/>
                <w:color w:val="000000"/>
                <w:sz w:val="18"/>
                <w:szCs w:val="18"/>
              </w:rPr>
              <w:t>დროულად</w:t>
            </w:r>
            <w:proofErr w:type="gramEnd"/>
            <w:r w:rsidRPr="00C14A73">
              <w:rPr>
                <w:rFonts w:ascii="Sylfaen" w:hAnsi="Sylfaen" w:cs="Calibri"/>
                <w:color w:val="000000"/>
                <w:sz w:val="18"/>
                <w:szCs w:val="18"/>
              </w:rPr>
              <w:t xml:space="preserve"> მიღებული ფინანსური დახმარება.</w:t>
            </w:r>
          </w:p>
        </w:tc>
        <w:tc>
          <w:tcPr>
            <w:tcW w:w="601" w:type="pct"/>
            <w:vMerge w:val="restart"/>
            <w:tcBorders>
              <w:top w:val="nil"/>
              <w:left w:val="single" w:sz="4" w:space="0" w:color="auto"/>
              <w:bottom w:val="single" w:sz="4" w:space="0" w:color="000000"/>
              <w:right w:val="single" w:sz="4" w:space="0" w:color="auto"/>
            </w:tcBorders>
            <w:shd w:val="clear" w:color="000000" w:fill="FFFFFF"/>
            <w:hideMark/>
          </w:tcPr>
          <w:p w14:paraId="7119D0B9" w14:textId="2270267E" w:rsidR="00CF161B" w:rsidRPr="00C14A73" w:rsidRDefault="00CF161B" w:rsidP="00400E18">
            <w:pPr>
              <w:jc w:val="center"/>
              <w:rPr>
                <w:rFonts w:ascii="Sylfaen" w:hAnsi="Sylfaen" w:cs="Calibri"/>
                <w:color w:val="000000"/>
                <w:sz w:val="18"/>
                <w:szCs w:val="18"/>
              </w:rPr>
            </w:pPr>
            <w:r w:rsidRPr="00C14A73">
              <w:rPr>
                <w:rFonts w:ascii="Sylfaen" w:hAnsi="Sylfaen" w:cs="Calibri"/>
                <w:color w:val="000000"/>
                <w:sz w:val="18"/>
                <w:szCs w:val="18"/>
              </w:rPr>
              <w:t>202</w:t>
            </w:r>
            <w:r w:rsidR="00400E18">
              <w:rPr>
                <w:rFonts w:ascii="Sylfaen" w:hAnsi="Sylfaen" w:cs="Calibri"/>
                <w:color w:val="000000"/>
                <w:sz w:val="18"/>
                <w:szCs w:val="18"/>
                <w:lang w:val="ka-GE"/>
              </w:rPr>
              <w:t>4</w:t>
            </w:r>
            <w:r w:rsidRPr="00C14A73">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roofErr w:type="gramStart"/>
            <w:r w:rsidRPr="00C14A73">
              <w:rPr>
                <w:rFonts w:ascii="Sylfaen" w:hAnsi="Sylfaen" w:cs="Calibri"/>
                <w:color w:val="000000"/>
                <w:sz w:val="18"/>
                <w:szCs w:val="18"/>
              </w:rPr>
              <w:t>დროულად</w:t>
            </w:r>
            <w:proofErr w:type="gramEnd"/>
            <w:r w:rsidRPr="00C14A73">
              <w:rPr>
                <w:rFonts w:ascii="Sylfaen" w:hAnsi="Sylfaen" w:cs="Calibri"/>
                <w:color w:val="000000"/>
                <w:sz w:val="18"/>
                <w:szCs w:val="18"/>
              </w:rPr>
              <w:t xml:space="preserve"> მიღებული ფინანსური დახმარება.</w:t>
            </w:r>
          </w:p>
        </w:tc>
        <w:tc>
          <w:tcPr>
            <w:tcW w:w="559" w:type="pct"/>
            <w:vMerge w:val="restart"/>
            <w:tcBorders>
              <w:top w:val="nil"/>
              <w:left w:val="single" w:sz="4" w:space="0" w:color="auto"/>
              <w:bottom w:val="single" w:sz="4" w:space="0" w:color="000000"/>
              <w:right w:val="single" w:sz="4" w:space="0" w:color="auto"/>
            </w:tcBorders>
            <w:shd w:val="clear" w:color="000000" w:fill="FFFFFF"/>
            <w:hideMark/>
          </w:tcPr>
          <w:p w14:paraId="1973C7D4" w14:textId="08626521" w:rsidR="00CF161B" w:rsidRPr="00C14A73" w:rsidRDefault="00CF161B" w:rsidP="00400E18">
            <w:pPr>
              <w:jc w:val="center"/>
              <w:rPr>
                <w:rFonts w:ascii="Sylfaen" w:hAnsi="Sylfaen" w:cs="Calibri"/>
                <w:color w:val="000000"/>
                <w:sz w:val="18"/>
                <w:szCs w:val="18"/>
              </w:rPr>
            </w:pPr>
            <w:r w:rsidRPr="00C14A73">
              <w:rPr>
                <w:rFonts w:ascii="Sylfaen" w:hAnsi="Sylfaen" w:cs="Calibri"/>
                <w:color w:val="000000"/>
                <w:sz w:val="18"/>
                <w:szCs w:val="18"/>
              </w:rPr>
              <w:t>202</w:t>
            </w:r>
            <w:r w:rsidR="00400E18">
              <w:rPr>
                <w:rFonts w:ascii="Sylfaen" w:hAnsi="Sylfaen" w:cs="Calibri"/>
                <w:color w:val="000000"/>
                <w:sz w:val="18"/>
                <w:szCs w:val="18"/>
                <w:lang w:val="ka-GE"/>
              </w:rPr>
              <w:t>5</w:t>
            </w:r>
            <w:r w:rsidRPr="00C14A73">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roofErr w:type="gramStart"/>
            <w:r w:rsidRPr="00C14A73">
              <w:rPr>
                <w:rFonts w:ascii="Sylfaen" w:hAnsi="Sylfaen" w:cs="Calibri"/>
                <w:color w:val="000000"/>
                <w:sz w:val="18"/>
                <w:szCs w:val="18"/>
              </w:rPr>
              <w:t>დროულად</w:t>
            </w:r>
            <w:proofErr w:type="gramEnd"/>
            <w:r w:rsidRPr="00C14A73">
              <w:rPr>
                <w:rFonts w:ascii="Sylfaen" w:hAnsi="Sylfaen" w:cs="Calibri"/>
                <w:color w:val="000000"/>
                <w:sz w:val="18"/>
                <w:szCs w:val="18"/>
              </w:rPr>
              <w:t xml:space="preserve"> მიღებული ფინანსური დახმარება.</w:t>
            </w:r>
          </w:p>
        </w:tc>
      </w:tr>
      <w:tr w:rsidR="00CF161B" w14:paraId="57A325A4" w14:textId="77777777" w:rsidTr="00593073">
        <w:trPr>
          <w:trHeight w:val="2143"/>
        </w:trPr>
        <w:tc>
          <w:tcPr>
            <w:tcW w:w="754" w:type="pct"/>
            <w:vMerge/>
            <w:tcBorders>
              <w:top w:val="nil"/>
              <w:left w:val="single" w:sz="4" w:space="0" w:color="auto"/>
              <w:bottom w:val="single" w:sz="4" w:space="0" w:color="000000"/>
              <w:right w:val="single" w:sz="4" w:space="0" w:color="auto"/>
            </w:tcBorders>
            <w:vAlign w:val="center"/>
            <w:hideMark/>
          </w:tcPr>
          <w:p w14:paraId="3B09F24F" w14:textId="77777777" w:rsidR="00CF161B" w:rsidRDefault="00CF161B">
            <w:pPr>
              <w:rPr>
                <w:rFonts w:ascii="Sylfaen" w:hAnsi="Sylfaen" w:cs="Calibri"/>
                <w:color w:val="000000"/>
                <w:sz w:val="18"/>
                <w:szCs w:val="18"/>
              </w:rPr>
            </w:pPr>
          </w:p>
        </w:tc>
        <w:tc>
          <w:tcPr>
            <w:tcW w:w="644" w:type="pct"/>
            <w:vMerge/>
            <w:tcBorders>
              <w:top w:val="single" w:sz="4" w:space="0" w:color="auto"/>
              <w:left w:val="single" w:sz="4" w:space="0" w:color="auto"/>
              <w:bottom w:val="single" w:sz="4" w:space="0" w:color="000000"/>
              <w:right w:val="single" w:sz="4" w:space="0" w:color="000000"/>
            </w:tcBorders>
            <w:vAlign w:val="center"/>
            <w:hideMark/>
          </w:tcPr>
          <w:p w14:paraId="07A18437" w14:textId="77777777" w:rsidR="00CF161B" w:rsidRDefault="00CF161B">
            <w:pPr>
              <w:rPr>
                <w:rFonts w:ascii="Sylfaen" w:hAnsi="Sylfaen" w:cs="Calibri"/>
                <w:color w:val="000000"/>
                <w:sz w:val="16"/>
                <w:szCs w:val="16"/>
              </w:rPr>
            </w:pPr>
          </w:p>
        </w:tc>
        <w:tc>
          <w:tcPr>
            <w:tcW w:w="652" w:type="pct"/>
            <w:vMerge/>
            <w:tcBorders>
              <w:top w:val="nil"/>
              <w:left w:val="single" w:sz="4" w:space="0" w:color="auto"/>
              <w:bottom w:val="single" w:sz="4" w:space="0" w:color="000000"/>
              <w:right w:val="single" w:sz="4" w:space="0" w:color="auto"/>
            </w:tcBorders>
            <w:vAlign w:val="center"/>
            <w:hideMark/>
          </w:tcPr>
          <w:p w14:paraId="5A59D858" w14:textId="77777777" w:rsidR="00CF161B" w:rsidRDefault="00CF161B">
            <w:pPr>
              <w:rPr>
                <w:rFonts w:ascii="Sylfaen" w:hAnsi="Sylfae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14:paraId="43CD81CF" w14:textId="77777777" w:rsidR="00CF161B" w:rsidRDefault="00CF161B">
            <w:pPr>
              <w:rPr>
                <w:rFonts w:ascii="Sylfaen" w:hAnsi="Sylfaen" w:cs="Calibri"/>
                <w:color w:val="000000"/>
                <w:sz w:val="20"/>
                <w:szCs w:val="20"/>
              </w:rPr>
            </w:pPr>
          </w:p>
        </w:tc>
        <w:tc>
          <w:tcPr>
            <w:tcW w:w="624" w:type="pct"/>
            <w:gridSpan w:val="2"/>
            <w:vMerge/>
            <w:tcBorders>
              <w:top w:val="single" w:sz="4" w:space="0" w:color="auto"/>
              <w:left w:val="single" w:sz="4" w:space="0" w:color="auto"/>
              <w:bottom w:val="single" w:sz="4" w:space="0" w:color="000000"/>
              <w:right w:val="single" w:sz="4" w:space="0" w:color="000000"/>
            </w:tcBorders>
            <w:vAlign w:val="center"/>
            <w:hideMark/>
          </w:tcPr>
          <w:p w14:paraId="3DF9B3DF" w14:textId="77777777" w:rsidR="00CF161B" w:rsidRDefault="00CF161B">
            <w:pPr>
              <w:rPr>
                <w:rFonts w:ascii="Sylfaen" w:hAnsi="Sylfaen" w:cs="Calibri"/>
                <w:color w:val="000000"/>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14:paraId="2F764B67" w14:textId="77777777" w:rsidR="00CF161B" w:rsidRDefault="00CF161B">
            <w:pPr>
              <w:rPr>
                <w:rFonts w:ascii="Sylfaen" w:hAnsi="Sylfaen" w:cs="Calibri"/>
                <w:color w:val="000000"/>
                <w:sz w:val="20"/>
                <w:szCs w:val="20"/>
              </w:rPr>
            </w:pPr>
          </w:p>
        </w:tc>
        <w:tc>
          <w:tcPr>
            <w:tcW w:w="601" w:type="pct"/>
            <w:vMerge/>
            <w:tcBorders>
              <w:top w:val="nil"/>
              <w:left w:val="single" w:sz="4" w:space="0" w:color="auto"/>
              <w:bottom w:val="single" w:sz="4" w:space="0" w:color="000000"/>
              <w:right w:val="single" w:sz="4" w:space="0" w:color="auto"/>
            </w:tcBorders>
            <w:vAlign w:val="center"/>
            <w:hideMark/>
          </w:tcPr>
          <w:p w14:paraId="68377CA4" w14:textId="77777777" w:rsidR="00CF161B" w:rsidRDefault="00CF161B">
            <w:pPr>
              <w:rPr>
                <w:rFonts w:ascii="Sylfaen" w:hAnsi="Sylfaen" w:cs="Calibri"/>
                <w:color w:val="000000"/>
                <w:sz w:val="20"/>
                <w:szCs w:val="20"/>
              </w:rPr>
            </w:pPr>
          </w:p>
        </w:tc>
        <w:tc>
          <w:tcPr>
            <w:tcW w:w="559" w:type="pct"/>
            <w:vMerge/>
            <w:tcBorders>
              <w:top w:val="nil"/>
              <w:left w:val="single" w:sz="4" w:space="0" w:color="auto"/>
              <w:bottom w:val="single" w:sz="4" w:space="0" w:color="000000"/>
              <w:right w:val="single" w:sz="4" w:space="0" w:color="auto"/>
            </w:tcBorders>
            <w:vAlign w:val="center"/>
            <w:hideMark/>
          </w:tcPr>
          <w:p w14:paraId="33B591B2" w14:textId="77777777" w:rsidR="00CF161B" w:rsidRDefault="00CF161B">
            <w:pPr>
              <w:rPr>
                <w:rFonts w:ascii="Sylfaen" w:hAnsi="Sylfaen" w:cs="Calibri"/>
                <w:color w:val="000000"/>
                <w:sz w:val="20"/>
                <w:szCs w:val="20"/>
              </w:rPr>
            </w:pPr>
          </w:p>
        </w:tc>
      </w:tr>
    </w:tbl>
    <w:p w14:paraId="45EC0468" w14:textId="7AC70AE6" w:rsidR="000E7AD3" w:rsidRDefault="000E7AD3" w:rsidP="00C14A73">
      <w:pPr>
        <w:jc w:val="both"/>
        <w:rPr>
          <w:rFonts w:ascii="Sylfaen" w:hAnsi="Sylfaen"/>
          <w:lang w:val="ka-GE"/>
        </w:rPr>
      </w:pPr>
    </w:p>
    <w:tbl>
      <w:tblPr>
        <w:tblW w:w="5000" w:type="pct"/>
        <w:tblLook w:val="04A0" w:firstRow="1" w:lastRow="0" w:firstColumn="1" w:lastColumn="0" w:noHBand="0" w:noVBand="1"/>
      </w:tblPr>
      <w:tblGrid>
        <w:gridCol w:w="2172"/>
        <w:gridCol w:w="1853"/>
        <w:gridCol w:w="2390"/>
        <w:gridCol w:w="1757"/>
        <w:gridCol w:w="67"/>
        <w:gridCol w:w="1386"/>
        <w:gridCol w:w="1904"/>
        <w:gridCol w:w="1904"/>
        <w:gridCol w:w="1901"/>
      </w:tblGrid>
      <w:tr w:rsidR="0011579F" w14:paraId="068CFDE1" w14:textId="77777777" w:rsidTr="0011579F">
        <w:trPr>
          <w:gridAfter w:val="3"/>
          <w:wAfter w:w="1862" w:type="pct"/>
          <w:trHeight w:val="604"/>
        </w:trPr>
        <w:tc>
          <w:tcPr>
            <w:tcW w:w="708" w:type="pct"/>
            <w:tcBorders>
              <w:top w:val="single" w:sz="4" w:space="0" w:color="auto"/>
              <w:left w:val="single" w:sz="4" w:space="0" w:color="auto"/>
              <w:bottom w:val="single" w:sz="4" w:space="0" w:color="auto"/>
              <w:right w:val="single" w:sz="4" w:space="0" w:color="auto"/>
            </w:tcBorders>
            <w:shd w:val="clear" w:color="000000" w:fill="FFFFFF"/>
            <w:hideMark/>
          </w:tcPr>
          <w:p w14:paraId="11901D46" w14:textId="77777777" w:rsidR="0011579F" w:rsidRDefault="0011579F">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78"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60BFC778" w14:textId="77777777" w:rsidR="0011579F" w:rsidRDefault="0011579F">
            <w:pPr>
              <w:jc w:val="center"/>
              <w:rPr>
                <w:rFonts w:ascii="Sylfaen" w:hAnsi="Sylfaen" w:cs="Calibri"/>
                <w:b/>
                <w:bCs/>
                <w:color w:val="000000"/>
              </w:rPr>
            </w:pPr>
            <w:r>
              <w:rPr>
                <w:rFonts w:ascii="Sylfaen" w:hAnsi="Sylfaen" w:cs="Calibri"/>
                <w:b/>
                <w:bCs/>
                <w:color w:val="000000"/>
              </w:rPr>
              <w:t>სოციალურად დაუცველი პირების,</w:t>
            </w:r>
            <w:r>
              <w:rPr>
                <w:rFonts w:ascii="Sylfaen" w:hAnsi="Sylfaen" w:cs="Calibri"/>
                <w:b/>
                <w:bCs/>
                <w:color w:val="000000"/>
              </w:rPr>
              <w:br/>
              <w:t>უსახლკაროების კვებით უზრუნველყოფა</w:t>
            </w:r>
          </w:p>
        </w:tc>
        <w:tc>
          <w:tcPr>
            <w:tcW w:w="452" w:type="pct"/>
            <w:tcBorders>
              <w:top w:val="single" w:sz="4" w:space="0" w:color="auto"/>
              <w:left w:val="nil"/>
              <w:bottom w:val="single" w:sz="4" w:space="0" w:color="auto"/>
              <w:right w:val="single" w:sz="4" w:space="0" w:color="auto"/>
            </w:tcBorders>
            <w:shd w:val="clear" w:color="000000" w:fill="FFFFFF"/>
            <w:hideMark/>
          </w:tcPr>
          <w:p w14:paraId="38542134" w14:textId="2470CC6A" w:rsidR="0011579F" w:rsidRDefault="0011579F" w:rsidP="00400E18">
            <w:pPr>
              <w:jc w:val="center"/>
              <w:rPr>
                <w:rFonts w:ascii="Sylfaen" w:hAnsi="Sylfaen" w:cs="Calibri"/>
                <w:b/>
                <w:bCs/>
                <w:color w:val="000000"/>
                <w:sz w:val="16"/>
                <w:szCs w:val="16"/>
              </w:rPr>
            </w:pPr>
            <w:r>
              <w:rPr>
                <w:rFonts w:ascii="Sylfaen" w:hAnsi="Sylfaen" w:cs="Calibri"/>
                <w:b/>
                <w:bCs/>
                <w:color w:val="000000"/>
                <w:sz w:val="16"/>
                <w:szCs w:val="16"/>
              </w:rPr>
              <w:t>202</w:t>
            </w:r>
            <w:r w:rsidR="00400E18">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11579F" w14:paraId="4054B891" w14:textId="77777777" w:rsidTr="0011579F">
        <w:trPr>
          <w:gridAfter w:val="3"/>
          <w:wAfter w:w="1862" w:type="pct"/>
          <w:trHeight w:val="300"/>
        </w:trPr>
        <w:tc>
          <w:tcPr>
            <w:tcW w:w="708" w:type="pct"/>
            <w:tcBorders>
              <w:top w:val="nil"/>
              <w:left w:val="single" w:sz="4" w:space="0" w:color="auto"/>
              <w:bottom w:val="single" w:sz="4" w:space="0" w:color="auto"/>
              <w:right w:val="single" w:sz="4" w:space="0" w:color="auto"/>
            </w:tcBorders>
            <w:shd w:val="clear" w:color="000000" w:fill="FFFFFF"/>
            <w:hideMark/>
          </w:tcPr>
          <w:p w14:paraId="69F45795" w14:textId="77777777" w:rsidR="0011579F" w:rsidRDefault="0011579F">
            <w:pPr>
              <w:jc w:val="center"/>
              <w:rPr>
                <w:rFonts w:ascii="Sylfaen" w:hAnsi="Sylfaen" w:cs="Calibri"/>
                <w:color w:val="000000"/>
                <w:sz w:val="16"/>
                <w:szCs w:val="16"/>
              </w:rPr>
            </w:pPr>
            <w:r>
              <w:rPr>
                <w:rFonts w:ascii="Sylfaen" w:hAnsi="Sylfaen" w:cs="Calibri"/>
                <w:color w:val="000000"/>
                <w:sz w:val="16"/>
                <w:szCs w:val="16"/>
              </w:rPr>
              <w:t>06 02 04</w:t>
            </w:r>
          </w:p>
        </w:tc>
        <w:tc>
          <w:tcPr>
            <w:tcW w:w="1978" w:type="pct"/>
            <w:gridSpan w:val="4"/>
            <w:vMerge/>
            <w:tcBorders>
              <w:top w:val="nil"/>
              <w:left w:val="single" w:sz="4" w:space="0" w:color="auto"/>
              <w:bottom w:val="single" w:sz="4" w:space="0" w:color="auto"/>
              <w:right w:val="single" w:sz="4" w:space="0" w:color="auto"/>
            </w:tcBorders>
            <w:vAlign w:val="center"/>
            <w:hideMark/>
          </w:tcPr>
          <w:p w14:paraId="5DD0EDD5" w14:textId="77777777" w:rsidR="0011579F" w:rsidRDefault="0011579F">
            <w:pPr>
              <w:rPr>
                <w:rFonts w:ascii="Sylfaen" w:hAnsi="Sylfaen" w:cs="Calibri"/>
                <w:b/>
                <w:bCs/>
                <w:color w:val="000000"/>
              </w:rPr>
            </w:pPr>
          </w:p>
        </w:tc>
        <w:tc>
          <w:tcPr>
            <w:tcW w:w="452" w:type="pct"/>
            <w:tcBorders>
              <w:top w:val="nil"/>
              <w:left w:val="nil"/>
              <w:bottom w:val="single" w:sz="4" w:space="0" w:color="auto"/>
              <w:right w:val="single" w:sz="4" w:space="0" w:color="auto"/>
            </w:tcBorders>
            <w:shd w:val="clear" w:color="000000" w:fill="FFFFFF"/>
            <w:hideMark/>
          </w:tcPr>
          <w:p w14:paraId="3340E423" w14:textId="2D18C99D" w:rsidR="0011579F" w:rsidRPr="00400E18" w:rsidRDefault="00400E18" w:rsidP="00AC4D21">
            <w:pPr>
              <w:jc w:val="center"/>
              <w:rPr>
                <w:rFonts w:ascii="Sylfaen" w:hAnsi="Sylfaen" w:cs="Calibri"/>
                <w:sz w:val="18"/>
                <w:szCs w:val="18"/>
                <w:lang w:val="ka-GE"/>
              </w:rPr>
            </w:pPr>
            <w:r>
              <w:rPr>
                <w:rFonts w:ascii="Sylfaen" w:hAnsi="Sylfaen" w:cs="Calibri"/>
                <w:sz w:val="18"/>
                <w:szCs w:val="18"/>
                <w:lang w:val="ka-GE"/>
              </w:rPr>
              <w:t>1</w:t>
            </w:r>
            <w:r w:rsidR="00AC4D21">
              <w:rPr>
                <w:rFonts w:ascii="Sylfaen" w:hAnsi="Sylfaen" w:cs="Calibri"/>
                <w:sz w:val="18"/>
                <w:szCs w:val="18"/>
              </w:rPr>
              <w:t>83</w:t>
            </w:r>
            <w:r>
              <w:rPr>
                <w:rFonts w:ascii="Sylfaen" w:hAnsi="Sylfaen" w:cs="Calibri"/>
                <w:sz w:val="18"/>
                <w:szCs w:val="18"/>
                <w:lang w:val="ka-GE"/>
              </w:rPr>
              <w:t>,3</w:t>
            </w:r>
          </w:p>
        </w:tc>
      </w:tr>
      <w:tr w:rsidR="00642AD9" w14:paraId="50AC0CED" w14:textId="77777777" w:rsidTr="002E08CE">
        <w:trPr>
          <w:trHeight w:val="721"/>
        </w:trPr>
        <w:tc>
          <w:tcPr>
            <w:tcW w:w="708" w:type="pct"/>
            <w:tcBorders>
              <w:top w:val="nil"/>
              <w:left w:val="single" w:sz="4" w:space="0" w:color="auto"/>
              <w:bottom w:val="single" w:sz="4" w:space="0" w:color="auto"/>
              <w:right w:val="nil"/>
            </w:tcBorders>
            <w:shd w:val="clear" w:color="000000" w:fill="FFFFFF"/>
            <w:hideMark/>
          </w:tcPr>
          <w:p w14:paraId="0D397476"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92"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703587EA" w14:textId="77777777" w:rsidR="00642AD9" w:rsidRDefault="00642AD9">
            <w:pPr>
              <w:jc w:val="center"/>
              <w:rPr>
                <w:rFonts w:ascii="Sylfaen" w:hAnsi="Sylfaen" w:cs="Calibri"/>
                <w:b/>
                <w:bCs/>
                <w:color w:val="000000"/>
                <w:sz w:val="20"/>
                <w:szCs w:val="20"/>
              </w:rPr>
            </w:pPr>
            <w:r>
              <w:rPr>
                <w:rFonts w:ascii="Sylfaen" w:hAnsi="Sylfaen" w:cs="Calibri"/>
                <w:b/>
                <w:bCs/>
                <w:color w:val="000000"/>
                <w:sz w:val="20"/>
                <w:szCs w:val="20"/>
              </w:rPr>
              <w:t>ა(ა)იპ ახალციხის მუნიციპალიტეტის სათნოების სახლი</w:t>
            </w:r>
          </w:p>
        </w:tc>
      </w:tr>
      <w:tr w:rsidR="00E464C7" w14:paraId="758C7954" w14:textId="77777777" w:rsidTr="002E08CE">
        <w:trPr>
          <w:trHeight w:val="794"/>
        </w:trPr>
        <w:tc>
          <w:tcPr>
            <w:tcW w:w="708" w:type="pct"/>
            <w:tcBorders>
              <w:top w:val="nil"/>
              <w:left w:val="single" w:sz="4" w:space="0" w:color="auto"/>
              <w:bottom w:val="single" w:sz="4" w:space="0" w:color="auto"/>
              <w:right w:val="nil"/>
            </w:tcBorders>
            <w:shd w:val="clear" w:color="000000" w:fill="FFFFFF"/>
            <w:hideMark/>
          </w:tcPr>
          <w:p w14:paraId="7378AFBE" w14:textId="77777777" w:rsidR="00E464C7" w:rsidRDefault="00E464C7" w:rsidP="00E464C7">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92"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7FB0F72" w14:textId="44210FEF" w:rsidR="00E464C7" w:rsidRDefault="00E464C7" w:rsidP="00E464C7">
            <w:pPr>
              <w:jc w:val="both"/>
              <w:rPr>
                <w:rFonts w:ascii="Sylfaen" w:hAnsi="Sylfaen" w:cs="Calibri"/>
                <w:color w:val="000000"/>
                <w:sz w:val="18"/>
                <w:szCs w:val="18"/>
              </w:rPr>
            </w:pPr>
            <w:r>
              <w:rPr>
                <w:rFonts w:ascii="Sylfaen" w:hAnsi="Sylfaen" w:cs="Calibri"/>
                <w:color w:val="000000"/>
                <w:sz w:val="18"/>
                <w:szCs w:val="18"/>
                <w:lang w:val="ka-GE"/>
              </w:rPr>
              <w:t xml:space="preserve">       ა(ა)იპ ახალციხის </w:t>
            </w:r>
            <w:r w:rsidRPr="00777D67">
              <w:rPr>
                <w:rFonts w:ascii="Sylfaen" w:hAnsi="Sylfaen" w:cs="Calibri"/>
                <w:color w:val="000000"/>
                <w:sz w:val="18"/>
                <w:szCs w:val="18"/>
              </w:rPr>
              <w:t>მუნიციპალიტეტი</w:t>
            </w:r>
            <w:r>
              <w:rPr>
                <w:rFonts w:ascii="Sylfaen" w:hAnsi="Sylfaen" w:cs="Calibri"/>
                <w:color w:val="000000"/>
                <w:sz w:val="18"/>
                <w:szCs w:val="18"/>
                <w:lang w:val="ka-GE"/>
              </w:rPr>
              <w:t>ს სათნოების სახლში</w:t>
            </w:r>
            <w:r w:rsidRPr="00777D67">
              <w:rPr>
                <w:rFonts w:ascii="Sylfaen" w:hAnsi="Sylfaen" w:cs="Calibri"/>
                <w:color w:val="000000"/>
                <w:sz w:val="18"/>
                <w:szCs w:val="18"/>
              </w:rPr>
              <w:t xml:space="preserve"> ბენეფიციარების  კვებ</w:t>
            </w:r>
            <w:r>
              <w:rPr>
                <w:rFonts w:ascii="Sylfaen" w:hAnsi="Sylfaen" w:cs="Calibri"/>
                <w:color w:val="000000"/>
                <w:sz w:val="18"/>
                <w:szCs w:val="18"/>
                <w:lang w:val="ka-GE"/>
              </w:rPr>
              <w:t>ით უზრუნველყოფა</w:t>
            </w:r>
            <w:r w:rsidRPr="00777D67">
              <w:rPr>
                <w:rFonts w:ascii="Sylfaen" w:hAnsi="Sylfaen" w:cs="Calibri"/>
                <w:color w:val="000000"/>
                <w:sz w:val="18"/>
                <w:szCs w:val="18"/>
              </w:rPr>
              <w:t xml:space="preserve"> ხდება მათი მომართვის საფუძველზე. </w:t>
            </w:r>
            <w:proofErr w:type="gramStart"/>
            <w:r w:rsidRPr="00777D67">
              <w:rPr>
                <w:rFonts w:ascii="Sylfaen" w:hAnsi="Sylfaen" w:cs="Calibri"/>
                <w:color w:val="000000"/>
                <w:sz w:val="18"/>
                <w:szCs w:val="18"/>
              </w:rPr>
              <w:t>დღეის</w:t>
            </w:r>
            <w:proofErr w:type="gramEnd"/>
            <w:r w:rsidRPr="00777D67">
              <w:rPr>
                <w:rFonts w:ascii="Sylfaen" w:hAnsi="Sylfaen" w:cs="Calibri"/>
                <w:color w:val="000000"/>
                <w:sz w:val="18"/>
                <w:szCs w:val="18"/>
              </w:rPr>
              <w:t xml:space="preserve"> მდგომარეობით   190 -მდე სოციალურად დაუცველის  სტატუტის მქონე პირი,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w:t>
            </w:r>
            <w:proofErr w:type="gramStart"/>
            <w:r w:rsidRPr="00777D67">
              <w:rPr>
                <w:rFonts w:ascii="Sylfaen" w:hAnsi="Sylfaen" w:cs="Calibri"/>
                <w:color w:val="000000"/>
                <w:sz w:val="18"/>
                <w:szCs w:val="18"/>
              </w:rPr>
              <w:t>სათნოების</w:t>
            </w:r>
            <w:proofErr w:type="gramEnd"/>
            <w:r w:rsidRPr="00777D67">
              <w:rPr>
                <w:rFonts w:ascii="Sylfaen" w:hAnsi="Sylfaen" w:cs="Calibri"/>
                <w:color w:val="000000"/>
                <w:sz w:val="18"/>
                <w:szCs w:val="18"/>
              </w:rPr>
              <w:t xml:space="preserve"> სახლს აქვს  200 ბენეფიციარის გამოკვების შესაძლებლობა ქალ</w:t>
            </w:r>
            <w:r>
              <w:rPr>
                <w:rFonts w:ascii="Sylfaen" w:hAnsi="Sylfaen" w:cs="Calibri"/>
                <w:color w:val="000000"/>
                <w:sz w:val="18"/>
                <w:szCs w:val="18"/>
                <w:lang w:val="ka-GE"/>
              </w:rPr>
              <w:t>ა</w:t>
            </w:r>
            <w:r w:rsidRPr="00777D67">
              <w:rPr>
                <w:rFonts w:ascii="Sylfaen" w:hAnsi="Sylfaen" w:cs="Calibri"/>
                <w:color w:val="000000"/>
                <w:sz w:val="18"/>
                <w:szCs w:val="18"/>
              </w:rPr>
              <w:t>ქის მა</w:t>
            </w:r>
            <w:r>
              <w:rPr>
                <w:rFonts w:ascii="Sylfaen" w:hAnsi="Sylfaen" w:cs="Calibri"/>
                <w:color w:val="000000"/>
                <w:sz w:val="18"/>
                <w:szCs w:val="18"/>
                <w:lang w:val="ka-GE"/>
              </w:rPr>
              <w:t>ს</w:t>
            </w:r>
            <w:r w:rsidRPr="00777D67">
              <w:rPr>
                <w:rFonts w:ascii="Sylfaen" w:hAnsi="Sylfaen" w:cs="Calibri"/>
                <w:color w:val="000000"/>
                <w:sz w:val="18"/>
                <w:szCs w:val="18"/>
              </w:rPr>
              <w:t xml:space="preserve">შტაბით.  </w:t>
            </w:r>
            <w:proofErr w:type="gramStart"/>
            <w:r w:rsidRPr="00777D67">
              <w:rPr>
                <w:rFonts w:ascii="Sylfaen" w:hAnsi="Sylfaen" w:cs="Calibri"/>
                <w:color w:val="000000"/>
                <w:sz w:val="18"/>
                <w:szCs w:val="18"/>
              </w:rPr>
              <w:t>მომავალ</w:t>
            </w:r>
            <w:r>
              <w:rPr>
                <w:rFonts w:ascii="Sylfaen" w:hAnsi="Sylfaen" w:cs="Calibri"/>
                <w:color w:val="000000"/>
                <w:sz w:val="18"/>
                <w:szCs w:val="18"/>
                <w:lang w:val="ka-GE"/>
              </w:rPr>
              <w:t>ი</w:t>
            </w:r>
            <w:proofErr w:type="gramEnd"/>
            <w:r w:rsidRPr="00777D67">
              <w:rPr>
                <w:rFonts w:ascii="Sylfaen" w:hAnsi="Sylfaen" w:cs="Calibri"/>
                <w:color w:val="000000"/>
                <w:sz w:val="18"/>
                <w:szCs w:val="18"/>
              </w:rPr>
              <w:t xml:space="preserve"> წლისთვის არ იგეგმება</w:t>
            </w:r>
            <w:r>
              <w:rPr>
                <w:rFonts w:ascii="Sylfaen" w:hAnsi="Sylfaen" w:cs="Calibri"/>
                <w:color w:val="000000"/>
                <w:sz w:val="18"/>
                <w:szCs w:val="18"/>
                <w:lang w:val="ka-GE"/>
              </w:rPr>
              <w:t xml:space="preserve"> მომართვიანობის</w:t>
            </w:r>
            <w:r w:rsidRPr="00777D67">
              <w:rPr>
                <w:rFonts w:ascii="Sylfaen" w:hAnsi="Sylfaen" w:cs="Calibri"/>
                <w:color w:val="000000"/>
                <w:sz w:val="18"/>
                <w:szCs w:val="18"/>
              </w:rPr>
              <w:t xml:space="preserve"> ზრდა, ვინაიდან დღეის მდგომარეობით არ გვყავს 190 ბენეფიციარზე მეტი.   </w:t>
            </w:r>
            <w:proofErr w:type="gramStart"/>
            <w:r w:rsidRPr="00777D67">
              <w:rPr>
                <w:rFonts w:ascii="Sylfaen" w:hAnsi="Sylfaen" w:cs="Calibri"/>
                <w:color w:val="000000"/>
                <w:sz w:val="18"/>
                <w:szCs w:val="18"/>
              </w:rPr>
              <w:t>ბენეფიციარების</w:t>
            </w:r>
            <w:proofErr w:type="gramEnd"/>
            <w:r w:rsidRPr="00777D67">
              <w:rPr>
                <w:rFonts w:ascii="Sylfaen" w:hAnsi="Sylfaen" w:cs="Calibri"/>
                <w:color w:val="000000"/>
                <w:sz w:val="18"/>
                <w:szCs w:val="18"/>
              </w:rPr>
              <w:t xml:space="preserve"> უმეტეს ნაწილს </w:t>
            </w:r>
            <w:r>
              <w:rPr>
                <w:rFonts w:ascii="Sylfaen" w:hAnsi="Sylfaen" w:cs="Calibri"/>
                <w:color w:val="000000"/>
                <w:sz w:val="18"/>
                <w:szCs w:val="18"/>
                <w:lang w:val="ka-GE"/>
              </w:rPr>
              <w:t>ასაკოვანი</w:t>
            </w:r>
            <w:r w:rsidRPr="00777D67">
              <w:rPr>
                <w:rFonts w:ascii="Sylfaen" w:hAnsi="Sylfaen" w:cs="Calibri"/>
                <w:color w:val="000000"/>
                <w:sz w:val="18"/>
                <w:szCs w:val="18"/>
              </w:rPr>
              <w:t xml:space="preserve"> ადამაიანები შეადგენენ, ამიტომ  გარდაცვალების რისკიც საკმაოდ მაღალია. </w:t>
            </w:r>
            <w:proofErr w:type="gramStart"/>
            <w:r w:rsidRPr="00777D67">
              <w:rPr>
                <w:rFonts w:ascii="Sylfaen" w:hAnsi="Sylfaen" w:cs="Calibri"/>
                <w:color w:val="000000"/>
                <w:sz w:val="18"/>
                <w:szCs w:val="18"/>
              </w:rPr>
              <w:t>ამის</w:t>
            </w:r>
            <w:proofErr w:type="gramEnd"/>
            <w:r w:rsidRPr="00777D67">
              <w:rPr>
                <w:rFonts w:ascii="Sylfaen" w:hAnsi="Sylfaen" w:cs="Calibri"/>
                <w:color w:val="000000"/>
                <w:sz w:val="18"/>
                <w:szCs w:val="18"/>
              </w:rPr>
              <w:t xml:space="preserve"> გამო წლის განმავლობაში ხშირად ხდება ბენეფიციარების ჩანაცვლება. </w:t>
            </w:r>
            <w:proofErr w:type="gramStart"/>
            <w:r w:rsidRPr="00777D67">
              <w:rPr>
                <w:rFonts w:ascii="Sylfaen" w:hAnsi="Sylfaen" w:cs="Calibri"/>
                <w:color w:val="000000"/>
                <w:sz w:val="18"/>
                <w:szCs w:val="18"/>
              </w:rPr>
              <w:t>პრაქტიკამ</w:t>
            </w:r>
            <w:proofErr w:type="gramEnd"/>
            <w:r w:rsidRPr="00777D67">
              <w:rPr>
                <w:rFonts w:ascii="Sylfaen" w:hAnsi="Sylfaen" w:cs="Calibri"/>
                <w:color w:val="000000"/>
                <w:sz w:val="18"/>
                <w:szCs w:val="18"/>
              </w:rPr>
              <w:t xml:space="preserve"> გვაჩვენა, რომ ბენეფიციართა ძირითად ნაწილს ქალბატონები წარმოადგენენ</w:t>
            </w:r>
            <w:r>
              <w:rPr>
                <w:rFonts w:ascii="Sylfaen" w:hAnsi="Sylfaen" w:cs="Calibri"/>
                <w:color w:val="000000"/>
                <w:sz w:val="18"/>
                <w:szCs w:val="18"/>
                <w:lang w:val="ka-GE"/>
              </w:rPr>
              <w:t>, არა იმიტომ</w:t>
            </w:r>
            <w:r w:rsidRPr="00777D67">
              <w:rPr>
                <w:rFonts w:ascii="Sylfaen" w:hAnsi="Sylfaen" w:cs="Calibri"/>
                <w:color w:val="000000"/>
                <w:sz w:val="18"/>
                <w:szCs w:val="18"/>
              </w:rPr>
              <w:t xml:space="preserve">, რომ ახალციხის მუნიციპალიტეტში შეჭირვებულ მამაკაცთა რიცხვი დაბალია, არამედ მამაკაცები სხვადასხვა მიზეზის გამო არ მიმართავენ სოციალურ სამსახურს დახმარებისთვის. </w:t>
            </w:r>
            <w:proofErr w:type="gramStart"/>
            <w:r w:rsidRPr="00777D67">
              <w:rPr>
                <w:rFonts w:ascii="Sylfaen" w:hAnsi="Sylfaen" w:cs="Calibri"/>
                <w:color w:val="000000"/>
                <w:sz w:val="18"/>
                <w:szCs w:val="18"/>
              </w:rPr>
              <w:t>ხშირად</w:t>
            </w:r>
            <w:proofErr w:type="gramEnd"/>
            <w:r w:rsidRPr="00777D67">
              <w:rPr>
                <w:rFonts w:ascii="Sylfaen" w:hAnsi="Sylfaen" w:cs="Calibri"/>
                <w:color w:val="000000"/>
                <w:sz w:val="18"/>
                <w:szCs w:val="18"/>
              </w:rPr>
              <w:t xml:space="preserve"> სხვა ბენეფიციართა დახმარებით ხერხდება მათი დაკმაყოფილება.    </w:t>
            </w:r>
            <w:proofErr w:type="gramStart"/>
            <w:r w:rsidRPr="00777D67">
              <w:rPr>
                <w:rFonts w:ascii="Sylfaen" w:hAnsi="Sylfaen" w:cs="Calibri"/>
                <w:color w:val="000000"/>
                <w:sz w:val="18"/>
                <w:szCs w:val="18"/>
              </w:rPr>
              <w:t>გამოკითხული</w:t>
            </w:r>
            <w:proofErr w:type="gramEnd"/>
            <w:r w:rsidRPr="00777D67">
              <w:rPr>
                <w:rFonts w:ascii="Sylfaen" w:hAnsi="Sylfaen" w:cs="Calibri"/>
                <w:color w:val="000000"/>
                <w:sz w:val="18"/>
                <w:szCs w:val="18"/>
              </w:rPr>
              <w:t xml:space="preserve"> იქნა დაწესებულების ბენეფიციარები,  საიდანაც 70 პროცენტი კმაყოფილია არსებული მდგომარეობით. </w:t>
            </w:r>
          </w:p>
        </w:tc>
      </w:tr>
      <w:tr w:rsidR="00E464C7" w14:paraId="3C5AB715" w14:textId="77777777" w:rsidTr="002E08CE">
        <w:trPr>
          <w:trHeight w:val="1287"/>
        </w:trPr>
        <w:tc>
          <w:tcPr>
            <w:tcW w:w="708" w:type="pct"/>
            <w:tcBorders>
              <w:top w:val="nil"/>
              <w:left w:val="single" w:sz="4" w:space="0" w:color="auto"/>
              <w:bottom w:val="single" w:sz="4" w:space="0" w:color="auto"/>
              <w:right w:val="nil"/>
            </w:tcBorders>
            <w:shd w:val="clear" w:color="000000" w:fill="FFFFFF"/>
            <w:hideMark/>
          </w:tcPr>
          <w:p w14:paraId="29178188" w14:textId="77777777" w:rsidR="00E464C7" w:rsidRDefault="00E464C7" w:rsidP="00E464C7">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92"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F121B60" w14:textId="55598264" w:rsidR="00E464C7" w:rsidRDefault="00E464C7" w:rsidP="00E464C7">
            <w:pPr>
              <w:rPr>
                <w:rFonts w:ascii="Sylfaen" w:hAnsi="Sylfaen" w:cs="Calibri"/>
                <w:color w:val="000000"/>
                <w:sz w:val="18"/>
                <w:szCs w:val="18"/>
                <w:lang w:val="ka-GE"/>
              </w:rPr>
            </w:pPr>
            <w:r>
              <w:rPr>
                <w:rFonts w:ascii="Sylfaen" w:hAnsi="Sylfaen" w:cs="Calibri"/>
                <w:color w:val="000000"/>
                <w:sz w:val="18"/>
                <w:szCs w:val="18"/>
                <w:lang w:val="ka-GE"/>
              </w:rPr>
              <w:t xml:space="preserve"> ,,სათნოების სახლში“ შექმნილია სრულფასოვანი და სანდო გარემო.</w:t>
            </w:r>
          </w:p>
          <w:p w14:paraId="14B0F77D" w14:textId="37F11D9D" w:rsidR="00E464C7" w:rsidRPr="00585794" w:rsidRDefault="00E464C7" w:rsidP="00E464C7">
            <w:pPr>
              <w:rPr>
                <w:rFonts w:ascii="Sylfaen" w:hAnsi="Sylfaen" w:cs="Calibri"/>
                <w:color w:val="000000"/>
                <w:sz w:val="18"/>
                <w:szCs w:val="18"/>
                <w:lang w:val="ka-GE"/>
              </w:rPr>
            </w:pPr>
            <w:r>
              <w:rPr>
                <w:rFonts w:ascii="Sylfaen" w:hAnsi="Sylfaen" w:cs="Calibri"/>
                <w:color w:val="000000"/>
                <w:sz w:val="18"/>
                <w:szCs w:val="18"/>
                <w:lang w:val="ka-GE"/>
              </w:rPr>
              <w:t xml:space="preserve"> </w:t>
            </w:r>
            <w:r>
              <w:rPr>
                <w:rFonts w:ascii="Sylfaen" w:hAnsi="Sylfaen" w:cs="Calibri"/>
                <w:color w:val="000000"/>
                <w:sz w:val="18"/>
                <w:szCs w:val="18"/>
              </w:rPr>
              <w:t xml:space="preserve"> </w:t>
            </w:r>
            <w:proofErr w:type="gramStart"/>
            <w:r>
              <w:rPr>
                <w:rFonts w:ascii="Sylfaen" w:hAnsi="Sylfaen" w:cs="Calibri"/>
                <w:color w:val="000000"/>
                <w:sz w:val="18"/>
                <w:szCs w:val="18"/>
              </w:rPr>
              <w:t>უკეთესად</w:t>
            </w:r>
            <w:proofErr w:type="gramEnd"/>
            <w:r>
              <w:rPr>
                <w:rFonts w:ascii="Sylfaen" w:hAnsi="Sylfaen" w:cs="Calibri"/>
                <w:color w:val="000000"/>
                <w:sz w:val="18"/>
                <w:szCs w:val="18"/>
              </w:rPr>
              <w:t xml:space="preserve"> გამოკვებილი,</w:t>
            </w:r>
            <w:r>
              <w:rPr>
                <w:rFonts w:ascii="Sylfaen" w:hAnsi="Sylfaen" w:cs="Calibri"/>
                <w:color w:val="000000"/>
                <w:sz w:val="18"/>
                <w:szCs w:val="18"/>
                <w:lang w:val="ka-GE"/>
              </w:rPr>
              <w:t xml:space="preserve"> </w:t>
            </w:r>
            <w:r>
              <w:rPr>
                <w:rFonts w:ascii="Sylfaen" w:hAnsi="Sylfaen" w:cs="Calibri"/>
                <w:color w:val="000000"/>
                <w:sz w:val="18"/>
                <w:szCs w:val="18"/>
              </w:rPr>
              <w:t xml:space="preserve">ნდობით განმსჭვალული </w:t>
            </w:r>
            <w:r>
              <w:rPr>
                <w:rFonts w:ascii="Sylfaen" w:hAnsi="Sylfaen" w:cs="Calibri"/>
                <w:color w:val="000000"/>
                <w:sz w:val="18"/>
                <w:szCs w:val="18"/>
                <w:lang w:val="ka-GE"/>
              </w:rPr>
              <w:t xml:space="preserve">და კმაყოფილი </w:t>
            </w:r>
            <w:r>
              <w:rPr>
                <w:rFonts w:ascii="Sylfaen" w:hAnsi="Sylfaen" w:cs="Calibri"/>
                <w:color w:val="000000"/>
                <w:sz w:val="18"/>
                <w:szCs w:val="18"/>
              </w:rPr>
              <w:t>ბენეფიციარები</w:t>
            </w:r>
            <w:r>
              <w:rPr>
                <w:rFonts w:ascii="Sylfaen" w:hAnsi="Sylfaen" w:cs="Calibri"/>
                <w:color w:val="000000"/>
                <w:sz w:val="18"/>
                <w:szCs w:val="18"/>
                <w:lang w:val="ka-GE"/>
              </w:rPr>
              <w:t>ს გაზრდილი რაოდენობა.</w:t>
            </w:r>
          </w:p>
          <w:p w14:paraId="05D0F52F" w14:textId="49A376D1" w:rsidR="00E464C7" w:rsidRDefault="00E464C7" w:rsidP="00E464C7">
            <w:pPr>
              <w:rPr>
                <w:rFonts w:ascii="Sylfaen" w:hAnsi="Sylfaen" w:cs="Calibri"/>
                <w:color w:val="000000"/>
                <w:sz w:val="18"/>
                <w:szCs w:val="18"/>
              </w:rPr>
            </w:pPr>
          </w:p>
        </w:tc>
      </w:tr>
      <w:tr w:rsidR="00642AD9" w14:paraId="7CC7BBA1" w14:textId="77777777" w:rsidTr="0011579F">
        <w:trPr>
          <w:trHeight w:val="968"/>
        </w:trPr>
        <w:tc>
          <w:tcPr>
            <w:tcW w:w="708" w:type="pct"/>
            <w:tcBorders>
              <w:top w:val="nil"/>
              <w:left w:val="single" w:sz="4" w:space="0" w:color="auto"/>
              <w:bottom w:val="single" w:sz="4" w:space="0" w:color="auto"/>
              <w:right w:val="single" w:sz="4" w:space="0" w:color="auto"/>
            </w:tcBorders>
            <w:shd w:val="clear" w:color="000000" w:fill="FFFFFF"/>
            <w:hideMark/>
          </w:tcPr>
          <w:p w14:paraId="7F2E8481" w14:textId="77777777" w:rsidR="00642AD9" w:rsidRDefault="00642AD9">
            <w:pPr>
              <w:jc w:val="center"/>
              <w:rPr>
                <w:rFonts w:ascii="Sylfaen" w:hAnsi="Sylfaen" w:cs="Calibri"/>
                <w:color w:val="000000"/>
                <w:sz w:val="18"/>
                <w:szCs w:val="18"/>
              </w:rPr>
            </w:pPr>
            <w:r>
              <w:rPr>
                <w:rFonts w:ascii="Sylfaen" w:hAnsi="Sylfaen" w:cs="Calibri"/>
                <w:color w:val="000000"/>
                <w:sz w:val="18"/>
                <w:szCs w:val="18"/>
              </w:rPr>
              <w:t>N</w:t>
            </w:r>
          </w:p>
        </w:tc>
        <w:tc>
          <w:tcPr>
            <w:tcW w:w="604" w:type="pct"/>
            <w:tcBorders>
              <w:top w:val="single" w:sz="4" w:space="0" w:color="auto"/>
              <w:left w:val="nil"/>
              <w:bottom w:val="single" w:sz="4" w:space="0" w:color="auto"/>
              <w:right w:val="single" w:sz="4" w:space="0" w:color="000000"/>
            </w:tcBorders>
            <w:shd w:val="clear" w:color="000000" w:fill="FFFFFF"/>
            <w:hideMark/>
          </w:tcPr>
          <w:p w14:paraId="369E4DF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79" w:type="pct"/>
            <w:tcBorders>
              <w:top w:val="nil"/>
              <w:left w:val="nil"/>
              <w:bottom w:val="single" w:sz="4" w:space="0" w:color="auto"/>
              <w:right w:val="single" w:sz="4" w:space="0" w:color="auto"/>
            </w:tcBorders>
            <w:shd w:val="clear" w:color="000000" w:fill="FFFFFF"/>
            <w:hideMark/>
          </w:tcPr>
          <w:p w14:paraId="7220BA7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73" w:type="pct"/>
            <w:tcBorders>
              <w:top w:val="nil"/>
              <w:left w:val="nil"/>
              <w:bottom w:val="single" w:sz="4" w:space="0" w:color="auto"/>
              <w:right w:val="single" w:sz="4" w:space="0" w:color="auto"/>
            </w:tcBorders>
            <w:shd w:val="clear" w:color="000000" w:fill="FFFFFF"/>
            <w:hideMark/>
          </w:tcPr>
          <w:p w14:paraId="6C9D5B1D" w14:textId="34998658" w:rsidR="00642AD9" w:rsidRDefault="00642AD9" w:rsidP="00047850">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047850">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74" w:type="pct"/>
            <w:gridSpan w:val="2"/>
            <w:tcBorders>
              <w:top w:val="single" w:sz="4" w:space="0" w:color="auto"/>
              <w:left w:val="nil"/>
              <w:bottom w:val="single" w:sz="4" w:space="0" w:color="auto"/>
              <w:right w:val="single" w:sz="4" w:space="0" w:color="000000"/>
            </w:tcBorders>
            <w:shd w:val="clear" w:color="000000" w:fill="FFFFFF"/>
            <w:hideMark/>
          </w:tcPr>
          <w:p w14:paraId="6BBD4E42"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621" w:type="pct"/>
            <w:tcBorders>
              <w:top w:val="nil"/>
              <w:left w:val="nil"/>
              <w:bottom w:val="single" w:sz="4" w:space="0" w:color="auto"/>
              <w:right w:val="single" w:sz="4" w:space="0" w:color="auto"/>
            </w:tcBorders>
            <w:shd w:val="clear" w:color="000000" w:fill="FFFFFF"/>
            <w:hideMark/>
          </w:tcPr>
          <w:p w14:paraId="58703B60" w14:textId="11921DA6" w:rsidR="00642AD9" w:rsidRDefault="00642AD9" w:rsidP="0004785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047850">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621" w:type="pct"/>
            <w:tcBorders>
              <w:top w:val="nil"/>
              <w:left w:val="nil"/>
              <w:bottom w:val="single" w:sz="4" w:space="0" w:color="auto"/>
              <w:right w:val="single" w:sz="4" w:space="0" w:color="auto"/>
            </w:tcBorders>
            <w:shd w:val="clear" w:color="000000" w:fill="FFFFFF"/>
            <w:hideMark/>
          </w:tcPr>
          <w:p w14:paraId="64A2C663" w14:textId="65CDEDB4" w:rsidR="00642AD9" w:rsidRDefault="00642AD9" w:rsidP="0004785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047850">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620" w:type="pct"/>
            <w:tcBorders>
              <w:top w:val="nil"/>
              <w:left w:val="nil"/>
              <w:bottom w:val="single" w:sz="4" w:space="0" w:color="auto"/>
              <w:right w:val="single" w:sz="4" w:space="0" w:color="auto"/>
            </w:tcBorders>
            <w:shd w:val="clear" w:color="000000" w:fill="FFFFFF"/>
            <w:hideMark/>
          </w:tcPr>
          <w:p w14:paraId="53A1AF1D" w14:textId="67C00F8C" w:rsidR="00642AD9" w:rsidRDefault="00642AD9" w:rsidP="0004785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047850">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2D162E" w14:paraId="4B12F287" w14:textId="77777777" w:rsidTr="0011579F">
        <w:trPr>
          <w:trHeight w:val="968"/>
        </w:trPr>
        <w:tc>
          <w:tcPr>
            <w:tcW w:w="708" w:type="pct"/>
            <w:tcBorders>
              <w:top w:val="nil"/>
              <w:left w:val="single" w:sz="4" w:space="0" w:color="auto"/>
              <w:bottom w:val="single" w:sz="4" w:space="0" w:color="auto"/>
              <w:right w:val="single" w:sz="4" w:space="0" w:color="auto"/>
            </w:tcBorders>
            <w:shd w:val="clear" w:color="000000" w:fill="FFFFFF"/>
          </w:tcPr>
          <w:p w14:paraId="0F7563E3" w14:textId="7EAAC81D" w:rsidR="002D162E" w:rsidRPr="002D162E" w:rsidRDefault="002D162E">
            <w:pPr>
              <w:jc w:val="center"/>
              <w:rPr>
                <w:rFonts w:ascii="Sylfaen" w:hAnsi="Sylfaen" w:cs="Calibri"/>
                <w:color w:val="000000"/>
                <w:sz w:val="18"/>
                <w:szCs w:val="18"/>
                <w:lang w:val="ka-GE"/>
              </w:rPr>
            </w:pPr>
            <w:r>
              <w:rPr>
                <w:rFonts w:ascii="Sylfaen" w:hAnsi="Sylfaen" w:cs="Calibri"/>
                <w:color w:val="000000"/>
                <w:sz w:val="18"/>
                <w:szCs w:val="18"/>
                <w:lang w:val="ka-GE"/>
              </w:rPr>
              <w:t>1</w:t>
            </w:r>
          </w:p>
        </w:tc>
        <w:tc>
          <w:tcPr>
            <w:tcW w:w="604" w:type="pct"/>
            <w:tcBorders>
              <w:top w:val="single" w:sz="4" w:space="0" w:color="auto"/>
              <w:left w:val="nil"/>
              <w:bottom w:val="single" w:sz="4" w:space="0" w:color="auto"/>
              <w:right w:val="single" w:sz="4" w:space="0" w:color="000000"/>
            </w:tcBorders>
            <w:shd w:val="clear" w:color="000000" w:fill="FFFFFF"/>
          </w:tcPr>
          <w:p w14:paraId="2585B456" w14:textId="6B1E0CE7" w:rsidR="002D162E" w:rsidRPr="002D162E" w:rsidRDefault="002D162E">
            <w:pPr>
              <w:jc w:val="center"/>
              <w:rPr>
                <w:rFonts w:ascii="Sylfaen" w:hAnsi="Sylfaen" w:cs="Calibri"/>
                <w:b/>
                <w:bCs/>
                <w:color w:val="000000"/>
                <w:sz w:val="18"/>
                <w:szCs w:val="18"/>
                <w:lang w:val="ka-GE"/>
              </w:rPr>
            </w:pPr>
            <w:r>
              <w:rPr>
                <w:rFonts w:ascii="Sylfaen" w:hAnsi="Sylfaen" w:cs="Calibri"/>
                <w:b/>
                <w:bCs/>
                <w:color w:val="000000"/>
                <w:sz w:val="18"/>
                <w:szCs w:val="18"/>
                <w:lang w:val="ka-GE"/>
              </w:rPr>
              <w:t>კმაყოფილი ბენეფიციარები</w:t>
            </w:r>
          </w:p>
        </w:tc>
        <w:tc>
          <w:tcPr>
            <w:tcW w:w="779" w:type="pct"/>
            <w:tcBorders>
              <w:top w:val="nil"/>
              <w:left w:val="nil"/>
              <w:bottom w:val="single" w:sz="4" w:space="0" w:color="auto"/>
              <w:right w:val="single" w:sz="4" w:space="0" w:color="auto"/>
            </w:tcBorders>
            <w:shd w:val="clear" w:color="000000" w:fill="FFFFFF"/>
          </w:tcPr>
          <w:p w14:paraId="15641BEA" w14:textId="516FE709" w:rsidR="002D162E" w:rsidRPr="002D162E" w:rsidRDefault="002D162E">
            <w:pPr>
              <w:jc w:val="center"/>
              <w:rPr>
                <w:rFonts w:ascii="Sylfaen" w:hAnsi="Sylfaen" w:cs="Calibri"/>
                <w:b/>
                <w:bCs/>
                <w:color w:val="000000"/>
                <w:sz w:val="18"/>
                <w:szCs w:val="18"/>
                <w:lang w:val="ka-GE"/>
              </w:rPr>
            </w:pPr>
            <w:r>
              <w:rPr>
                <w:rFonts w:ascii="Sylfaen" w:hAnsi="Sylfaen" w:cs="Calibri"/>
                <w:b/>
                <w:bCs/>
                <w:color w:val="000000"/>
                <w:sz w:val="18"/>
                <w:szCs w:val="18"/>
                <w:lang w:val="ka-GE"/>
              </w:rPr>
              <w:t>70%</w:t>
            </w:r>
          </w:p>
        </w:tc>
        <w:tc>
          <w:tcPr>
            <w:tcW w:w="573" w:type="pct"/>
            <w:tcBorders>
              <w:top w:val="nil"/>
              <w:left w:val="nil"/>
              <w:bottom w:val="single" w:sz="4" w:space="0" w:color="auto"/>
              <w:right w:val="single" w:sz="4" w:space="0" w:color="auto"/>
            </w:tcBorders>
            <w:shd w:val="clear" w:color="000000" w:fill="FFFFFF"/>
          </w:tcPr>
          <w:p w14:paraId="3C8F9D3A" w14:textId="54514CD6" w:rsidR="002D162E" w:rsidRPr="002D162E" w:rsidRDefault="002D162E" w:rsidP="00047850">
            <w:pPr>
              <w:jc w:val="center"/>
              <w:rPr>
                <w:rFonts w:ascii="Sylfaen" w:hAnsi="Sylfaen" w:cs="Calibri"/>
                <w:b/>
                <w:bCs/>
                <w:color w:val="000000"/>
                <w:sz w:val="18"/>
                <w:szCs w:val="18"/>
                <w:lang w:val="ka-GE"/>
              </w:rPr>
            </w:pPr>
            <w:r>
              <w:rPr>
                <w:rFonts w:ascii="Sylfaen" w:hAnsi="Sylfaen" w:cs="Calibri"/>
                <w:b/>
                <w:bCs/>
                <w:color w:val="000000"/>
                <w:sz w:val="18"/>
                <w:szCs w:val="18"/>
                <w:lang w:val="ka-GE"/>
              </w:rPr>
              <w:t>75%</w:t>
            </w:r>
          </w:p>
        </w:tc>
        <w:tc>
          <w:tcPr>
            <w:tcW w:w="474" w:type="pct"/>
            <w:gridSpan w:val="2"/>
            <w:tcBorders>
              <w:top w:val="single" w:sz="4" w:space="0" w:color="auto"/>
              <w:left w:val="nil"/>
              <w:bottom w:val="single" w:sz="4" w:space="0" w:color="auto"/>
              <w:right w:val="single" w:sz="4" w:space="0" w:color="000000"/>
            </w:tcBorders>
            <w:shd w:val="clear" w:color="000000" w:fill="FFFFFF"/>
          </w:tcPr>
          <w:p w14:paraId="6C8F7CE7" w14:textId="7AFBD51F" w:rsidR="002D162E" w:rsidRPr="002D162E" w:rsidRDefault="002D162E">
            <w:pPr>
              <w:jc w:val="center"/>
              <w:rPr>
                <w:rFonts w:ascii="Sylfaen" w:hAnsi="Sylfaen" w:cs="Calibri"/>
                <w:b/>
                <w:bCs/>
                <w:color w:val="000000"/>
                <w:sz w:val="18"/>
                <w:szCs w:val="18"/>
                <w:lang w:val="ka-GE"/>
              </w:rPr>
            </w:pPr>
            <w:r>
              <w:rPr>
                <w:rFonts w:ascii="Sylfaen" w:hAnsi="Sylfaen" w:cs="Calibri"/>
                <w:b/>
                <w:bCs/>
                <w:color w:val="000000"/>
                <w:sz w:val="18"/>
                <w:szCs w:val="18"/>
                <w:lang w:val="ka-GE"/>
              </w:rPr>
              <w:t>10%</w:t>
            </w:r>
          </w:p>
        </w:tc>
        <w:tc>
          <w:tcPr>
            <w:tcW w:w="621" w:type="pct"/>
            <w:tcBorders>
              <w:top w:val="nil"/>
              <w:left w:val="nil"/>
              <w:bottom w:val="single" w:sz="4" w:space="0" w:color="auto"/>
              <w:right w:val="single" w:sz="4" w:space="0" w:color="auto"/>
            </w:tcBorders>
            <w:shd w:val="clear" w:color="000000" w:fill="FFFFFF"/>
          </w:tcPr>
          <w:p w14:paraId="57B7AB05" w14:textId="64FEC2BA" w:rsidR="002D162E" w:rsidRPr="002D162E" w:rsidRDefault="002D162E" w:rsidP="00047850">
            <w:pPr>
              <w:jc w:val="center"/>
              <w:rPr>
                <w:rFonts w:ascii="Sylfaen" w:hAnsi="Sylfaen" w:cs="Calibri"/>
                <w:b/>
                <w:bCs/>
                <w:color w:val="000000"/>
                <w:sz w:val="16"/>
                <w:szCs w:val="16"/>
                <w:lang w:val="ka-GE"/>
              </w:rPr>
            </w:pPr>
            <w:r>
              <w:rPr>
                <w:rFonts w:ascii="Sylfaen" w:hAnsi="Sylfaen" w:cs="Calibri"/>
                <w:b/>
                <w:bCs/>
                <w:color w:val="000000"/>
                <w:sz w:val="16"/>
                <w:szCs w:val="16"/>
                <w:lang w:val="ka-GE"/>
              </w:rPr>
              <w:t>80%</w:t>
            </w:r>
          </w:p>
        </w:tc>
        <w:tc>
          <w:tcPr>
            <w:tcW w:w="621" w:type="pct"/>
            <w:tcBorders>
              <w:top w:val="nil"/>
              <w:left w:val="nil"/>
              <w:bottom w:val="single" w:sz="4" w:space="0" w:color="auto"/>
              <w:right w:val="single" w:sz="4" w:space="0" w:color="auto"/>
            </w:tcBorders>
            <w:shd w:val="clear" w:color="000000" w:fill="FFFFFF"/>
          </w:tcPr>
          <w:p w14:paraId="3C28B775" w14:textId="3569EC93" w:rsidR="002D162E" w:rsidRPr="002D162E" w:rsidRDefault="002D162E" w:rsidP="00047850">
            <w:pPr>
              <w:jc w:val="center"/>
              <w:rPr>
                <w:rFonts w:ascii="Sylfaen" w:hAnsi="Sylfaen" w:cs="Calibri"/>
                <w:b/>
                <w:bCs/>
                <w:color w:val="000000"/>
                <w:sz w:val="16"/>
                <w:szCs w:val="16"/>
                <w:lang w:val="ka-GE"/>
              </w:rPr>
            </w:pPr>
            <w:r>
              <w:rPr>
                <w:rFonts w:ascii="Sylfaen" w:hAnsi="Sylfaen" w:cs="Calibri"/>
                <w:b/>
                <w:bCs/>
                <w:color w:val="000000"/>
                <w:sz w:val="16"/>
                <w:szCs w:val="16"/>
                <w:lang w:val="ka-GE"/>
              </w:rPr>
              <w:t>85%</w:t>
            </w:r>
          </w:p>
        </w:tc>
        <w:tc>
          <w:tcPr>
            <w:tcW w:w="620" w:type="pct"/>
            <w:tcBorders>
              <w:top w:val="nil"/>
              <w:left w:val="nil"/>
              <w:bottom w:val="single" w:sz="4" w:space="0" w:color="auto"/>
              <w:right w:val="single" w:sz="4" w:space="0" w:color="auto"/>
            </w:tcBorders>
            <w:shd w:val="clear" w:color="000000" w:fill="FFFFFF"/>
          </w:tcPr>
          <w:p w14:paraId="0112D8C7" w14:textId="4CD72382" w:rsidR="002D162E" w:rsidRPr="002D162E" w:rsidRDefault="002D162E" w:rsidP="00047850">
            <w:pPr>
              <w:jc w:val="center"/>
              <w:rPr>
                <w:rFonts w:ascii="Sylfaen" w:hAnsi="Sylfaen" w:cs="Calibri"/>
                <w:b/>
                <w:bCs/>
                <w:color w:val="000000"/>
                <w:sz w:val="16"/>
                <w:szCs w:val="16"/>
                <w:lang w:val="ka-GE"/>
              </w:rPr>
            </w:pPr>
            <w:r>
              <w:rPr>
                <w:rFonts w:ascii="Sylfaen" w:hAnsi="Sylfaen" w:cs="Calibri"/>
                <w:b/>
                <w:bCs/>
                <w:color w:val="000000"/>
                <w:sz w:val="16"/>
                <w:szCs w:val="16"/>
                <w:lang w:val="ka-GE"/>
              </w:rPr>
              <w:t>90%</w:t>
            </w:r>
          </w:p>
        </w:tc>
      </w:tr>
      <w:tr w:rsidR="002D162E" w14:paraId="1D143A7A" w14:textId="77777777" w:rsidTr="0011579F">
        <w:trPr>
          <w:trHeight w:val="968"/>
        </w:trPr>
        <w:tc>
          <w:tcPr>
            <w:tcW w:w="708" w:type="pct"/>
            <w:tcBorders>
              <w:top w:val="nil"/>
              <w:left w:val="single" w:sz="4" w:space="0" w:color="auto"/>
              <w:bottom w:val="single" w:sz="4" w:space="0" w:color="auto"/>
              <w:right w:val="single" w:sz="4" w:space="0" w:color="auto"/>
            </w:tcBorders>
            <w:shd w:val="clear" w:color="000000" w:fill="FFFFFF"/>
          </w:tcPr>
          <w:p w14:paraId="75B2F919" w14:textId="3B3AAA2A" w:rsidR="002D162E" w:rsidRPr="002D162E" w:rsidRDefault="002D162E">
            <w:pPr>
              <w:jc w:val="center"/>
              <w:rPr>
                <w:rFonts w:ascii="Sylfaen" w:hAnsi="Sylfaen" w:cs="Calibri"/>
                <w:color w:val="000000"/>
                <w:sz w:val="18"/>
                <w:szCs w:val="18"/>
                <w:lang w:val="ka-GE"/>
              </w:rPr>
            </w:pPr>
            <w:r>
              <w:rPr>
                <w:rFonts w:ascii="Sylfaen" w:hAnsi="Sylfaen" w:cs="Calibri"/>
                <w:color w:val="000000"/>
                <w:sz w:val="18"/>
                <w:szCs w:val="18"/>
                <w:lang w:val="ka-GE"/>
              </w:rPr>
              <w:t>2</w:t>
            </w:r>
          </w:p>
        </w:tc>
        <w:tc>
          <w:tcPr>
            <w:tcW w:w="604" w:type="pct"/>
            <w:tcBorders>
              <w:top w:val="single" w:sz="4" w:space="0" w:color="auto"/>
              <w:left w:val="nil"/>
              <w:bottom w:val="single" w:sz="4" w:space="0" w:color="auto"/>
              <w:right w:val="single" w:sz="4" w:space="0" w:color="000000"/>
            </w:tcBorders>
            <w:shd w:val="clear" w:color="000000" w:fill="FFFFFF"/>
          </w:tcPr>
          <w:p w14:paraId="6E0B33AF" w14:textId="1449E94E" w:rsidR="002D162E" w:rsidRPr="002D162E" w:rsidRDefault="002D162E">
            <w:pPr>
              <w:jc w:val="center"/>
              <w:rPr>
                <w:rFonts w:ascii="Sylfaen" w:hAnsi="Sylfaen" w:cs="Calibri"/>
                <w:b/>
                <w:bCs/>
                <w:color w:val="000000"/>
                <w:sz w:val="18"/>
                <w:szCs w:val="18"/>
                <w:lang w:val="ka-GE"/>
              </w:rPr>
            </w:pPr>
            <w:r>
              <w:rPr>
                <w:rFonts w:ascii="Sylfaen" w:hAnsi="Sylfaen" w:cs="Calibri"/>
                <w:b/>
                <w:bCs/>
                <w:color w:val="000000"/>
                <w:sz w:val="18"/>
                <w:szCs w:val="18"/>
                <w:lang w:val="ka-GE"/>
              </w:rPr>
              <w:t>სათნების სახლის მომსახურებით მოსარგებლე ბენეფიციარტა რაოდენობა</w:t>
            </w:r>
          </w:p>
        </w:tc>
        <w:tc>
          <w:tcPr>
            <w:tcW w:w="779" w:type="pct"/>
            <w:tcBorders>
              <w:top w:val="nil"/>
              <w:left w:val="nil"/>
              <w:bottom w:val="single" w:sz="4" w:space="0" w:color="auto"/>
              <w:right w:val="single" w:sz="4" w:space="0" w:color="auto"/>
            </w:tcBorders>
            <w:shd w:val="clear" w:color="000000" w:fill="FFFFFF"/>
          </w:tcPr>
          <w:p w14:paraId="3ECAA74D" w14:textId="1BF1873D" w:rsidR="002D162E" w:rsidRPr="002D162E" w:rsidRDefault="002D162E">
            <w:pPr>
              <w:jc w:val="center"/>
              <w:rPr>
                <w:rFonts w:ascii="Sylfaen" w:hAnsi="Sylfaen" w:cs="Calibri"/>
                <w:b/>
                <w:bCs/>
                <w:color w:val="000000"/>
                <w:sz w:val="18"/>
                <w:szCs w:val="18"/>
                <w:lang w:val="ka-GE"/>
              </w:rPr>
            </w:pPr>
            <w:r>
              <w:rPr>
                <w:rFonts w:ascii="Sylfaen" w:hAnsi="Sylfaen" w:cs="Calibri"/>
                <w:b/>
                <w:bCs/>
                <w:color w:val="000000"/>
                <w:sz w:val="18"/>
                <w:szCs w:val="18"/>
                <w:lang w:val="ka-GE"/>
              </w:rPr>
              <w:t>190</w:t>
            </w:r>
          </w:p>
        </w:tc>
        <w:tc>
          <w:tcPr>
            <w:tcW w:w="573" w:type="pct"/>
            <w:tcBorders>
              <w:top w:val="nil"/>
              <w:left w:val="nil"/>
              <w:bottom w:val="single" w:sz="4" w:space="0" w:color="auto"/>
              <w:right w:val="single" w:sz="4" w:space="0" w:color="auto"/>
            </w:tcBorders>
            <w:shd w:val="clear" w:color="000000" w:fill="FFFFFF"/>
          </w:tcPr>
          <w:p w14:paraId="7F811002" w14:textId="58EA5B57" w:rsidR="002D162E" w:rsidRPr="002D162E" w:rsidRDefault="002D162E" w:rsidP="00047850">
            <w:pPr>
              <w:jc w:val="center"/>
              <w:rPr>
                <w:rFonts w:ascii="Sylfaen" w:hAnsi="Sylfaen" w:cs="Calibri"/>
                <w:b/>
                <w:bCs/>
                <w:color w:val="000000"/>
                <w:sz w:val="18"/>
                <w:szCs w:val="18"/>
                <w:lang w:val="ka-GE"/>
              </w:rPr>
            </w:pPr>
            <w:r>
              <w:rPr>
                <w:rFonts w:ascii="Sylfaen" w:hAnsi="Sylfaen" w:cs="Calibri"/>
                <w:b/>
                <w:bCs/>
                <w:color w:val="000000"/>
                <w:sz w:val="18"/>
                <w:szCs w:val="18"/>
                <w:lang w:val="ka-GE"/>
              </w:rPr>
              <w:t>200</w:t>
            </w:r>
          </w:p>
        </w:tc>
        <w:tc>
          <w:tcPr>
            <w:tcW w:w="474" w:type="pct"/>
            <w:gridSpan w:val="2"/>
            <w:tcBorders>
              <w:top w:val="single" w:sz="4" w:space="0" w:color="auto"/>
              <w:left w:val="nil"/>
              <w:bottom w:val="single" w:sz="4" w:space="0" w:color="auto"/>
              <w:right w:val="single" w:sz="4" w:space="0" w:color="000000"/>
            </w:tcBorders>
            <w:shd w:val="clear" w:color="000000" w:fill="FFFFFF"/>
          </w:tcPr>
          <w:p w14:paraId="1550112B" w14:textId="547A7B74" w:rsidR="002D162E" w:rsidRPr="002D162E" w:rsidRDefault="002D162E">
            <w:pPr>
              <w:jc w:val="center"/>
              <w:rPr>
                <w:rFonts w:ascii="Sylfaen" w:hAnsi="Sylfaen" w:cs="Calibri"/>
                <w:b/>
                <w:bCs/>
                <w:color w:val="000000"/>
                <w:sz w:val="18"/>
                <w:szCs w:val="18"/>
                <w:lang w:val="ka-GE"/>
              </w:rPr>
            </w:pPr>
            <w:r>
              <w:rPr>
                <w:rFonts w:ascii="Sylfaen" w:hAnsi="Sylfaen" w:cs="Calibri"/>
                <w:b/>
                <w:bCs/>
                <w:color w:val="000000"/>
                <w:sz w:val="18"/>
                <w:szCs w:val="18"/>
                <w:lang w:val="ka-GE"/>
              </w:rPr>
              <w:t>15%</w:t>
            </w:r>
          </w:p>
        </w:tc>
        <w:tc>
          <w:tcPr>
            <w:tcW w:w="621" w:type="pct"/>
            <w:tcBorders>
              <w:top w:val="nil"/>
              <w:left w:val="nil"/>
              <w:bottom w:val="single" w:sz="4" w:space="0" w:color="auto"/>
              <w:right w:val="single" w:sz="4" w:space="0" w:color="auto"/>
            </w:tcBorders>
            <w:shd w:val="clear" w:color="000000" w:fill="FFFFFF"/>
          </w:tcPr>
          <w:p w14:paraId="3BAF5C96" w14:textId="1BD8D6C0" w:rsidR="002D162E" w:rsidRPr="002D162E" w:rsidRDefault="002D162E" w:rsidP="00047850">
            <w:pPr>
              <w:jc w:val="center"/>
              <w:rPr>
                <w:rFonts w:ascii="Sylfaen" w:hAnsi="Sylfaen" w:cs="Calibri"/>
                <w:b/>
                <w:bCs/>
                <w:color w:val="000000"/>
                <w:sz w:val="16"/>
                <w:szCs w:val="16"/>
                <w:lang w:val="ka-GE"/>
              </w:rPr>
            </w:pPr>
            <w:r>
              <w:rPr>
                <w:rFonts w:ascii="Sylfaen" w:hAnsi="Sylfaen" w:cs="Calibri"/>
                <w:b/>
                <w:bCs/>
                <w:color w:val="000000"/>
                <w:sz w:val="16"/>
                <w:szCs w:val="16"/>
                <w:lang w:val="ka-GE"/>
              </w:rPr>
              <w:t>200</w:t>
            </w:r>
          </w:p>
        </w:tc>
        <w:tc>
          <w:tcPr>
            <w:tcW w:w="621" w:type="pct"/>
            <w:tcBorders>
              <w:top w:val="nil"/>
              <w:left w:val="nil"/>
              <w:bottom w:val="single" w:sz="4" w:space="0" w:color="auto"/>
              <w:right w:val="single" w:sz="4" w:space="0" w:color="auto"/>
            </w:tcBorders>
            <w:shd w:val="clear" w:color="000000" w:fill="FFFFFF"/>
          </w:tcPr>
          <w:p w14:paraId="517FC8A6" w14:textId="777DDB16" w:rsidR="002D162E" w:rsidRPr="002D162E" w:rsidRDefault="002D162E" w:rsidP="00047850">
            <w:pPr>
              <w:jc w:val="center"/>
              <w:rPr>
                <w:rFonts w:ascii="Sylfaen" w:hAnsi="Sylfaen" w:cs="Calibri"/>
                <w:b/>
                <w:bCs/>
                <w:color w:val="000000"/>
                <w:sz w:val="16"/>
                <w:szCs w:val="16"/>
                <w:lang w:val="ka-GE"/>
              </w:rPr>
            </w:pPr>
            <w:r>
              <w:rPr>
                <w:rFonts w:ascii="Sylfaen" w:hAnsi="Sylfaen" w:cs="Calibri"/>
                <w:b/>
                <w:bCs/>
                <w:color w:val="000000"/>
                <w:sz w:val="16"/>
                <w:szCs w:val="16"/>
                <w:lang w:val="ka-GE"/>
              </w:rPr>
              <w:t>200</w:t>
            </w:r>
          </w:p>
        </w:tc>
        <w:tc>
          <w:tcPr>
            <w:tcW w:w="620" w:type="pct"/>
            <w:tcBorders>
              <w:top w:val="nil"/>
              <w:left w:val="nil"/>
              <w:bottom w:val="single" w:sz="4" w:space="0" w:color="auto"/>
              <w:right w:val="single" w:sz="4" w:space="0" w:color="auto"/>
            </w:tcBorders>
            <w:shd w:val="clear" w:color="000000" w:fill="FFFFFF"/>
          </w:tcPr>
          <w:p w14:paraId="2E416032" w14:textId="4876F18C" w:rsidR="002D162E" w:rsidRPr="002D162E" w:rsidRDefault="002D162E" w:rsidP="00047850">
            <w:pPr>
              <w:jc w:val="center"/>
              <w:rPr>
                <w:rFonts w:ascii="Sylfaen" w:hAnsi="Sylfaen" w:cs="Calibri"/>
                <w:b/>
                <w:bCs/>
                <w:color w:val="000000"/>
                <w:sz w:val="16"/>
                <w:szCs w:val="16"/>
                <w:lang w:val="ka-GE"/>
              </w:rPr>
            </w:pPr>
            <w:r>
              <w:rPr>
                <w:rFonts w:ascii="Sylfaen" w:hAnsi="Sylfaen" w:cs="Calibri"/>
                <w:b/>
                <w:bCs/>
                <w:color w:val="000000"/>
                <w:sz w:val="16"/>
                <w:szCs w:val="16"/>
                <w:lang w:val="ka-GE"/>
              </w:rPr>
              <w:t>200</w:t>
            </w:r>
          </w:p>
        </w:tc>
      </w:tr>
    </w:tbl>
    <w:p w14:paraId="18F97D0A" w14:textId="77777777" w:rsidR="000E7AD3" w:rsidRPr="00A72D02" w:rsidRDefault="000E7AD3" w:rsidP="000E7AD3">
      <w:pPr>
        <w:ind w:firstLine="600"/>
        <w:jc w:val="both"/>
        <w:rPr>
          <w:rFonts w:ascii="Sylfaen" w:hAnsi="Sylfaen"/>
          <w:sz w:val="18"/>
          <w:szCs w:val="18"/>
          <w:lang w:val="ka-GE"/>
        </w:rPr>
      </w:pPr>
    </w:p>
    <w:p w14:paraId="363EBA4E" w14:textId="67A35980" w:rsidR="000E7AD3" w:rsidRPr="00A72D02" w:rsidRDefault="000E7AD3" w:rsidP="000E7AD3">
      <w:pPr>
        <w:ind w:firstLine="600"/>
        <w:jc w:val="both"/>
        <w:rPr>
          <w:rFonts w:ascii="Sylfaen" w:hAnsi="Sylfaen"/>
          <w:sz w:val="18"/>
          <w:szCs w:val="18"/>
          <w:lang w:val="ka-GE"/>
        </w:rPr>
      </w:pPr>
    </w:p>
    <w:p w14:paraId="2E873094" w14:textId="77777777" w:rsidR="00F01A30" w:rsidRDefault="00F01A30" w:rsidP="00F274DA">
      <w:pPr>
        <w:rPr>
          <w:rFonts w:ascii="Sylfaen" w:hAnsi="Sylfaen" w:cs="Calibri"/>
          <w:b/>
          <w:bCs/>
          <w:color w:val="000000"/>
          <w:sz w:val="20"/>
          <w:szCs w:val="20"/>
        </w:rPr>
      </w:pPr>
    </w:p>
    <w:p w14:paraId="5079671C" w14:textId="77777777" w:rsidR="00F01A30" w:rsidRDefault="00F01A30" w:rsidP="00F274DA">
      <w:pPr>
        <w:rPr>
          <w:rFonts w:ascii="Sylfaen" w:hAnsi="Sylfaen" w:cs="Calibri"/>
          <w:b/>
          <w:bCs/>
          <w:color w:val="000000"/>
          <w:sz w:val="20"/>
          <w:szCs w:val="20"/>
        </w:rPr>
      </w:pPr>
    </w:p>
    <w:p w14:paraId="21F0596D" w14:textId="0F9EF52B" w:rsidR="00F01A30" w:rsidRDefault="00F01A30" w:rsidP="00F274DA">
      <w:pPr>
        <w:rPr>
          <w:rFonts w:ascii="Sylfaen" w:hAnsi="Sylfaen" w:cs="Calibri"/>
          <w:b/>
          <w:bCs/>
          <w:color w:val="000000"/>
          <w:sz w:val="20"/>
          <w:szCs w:val="20"/>
        </w:rPr>
      </w:pPr>
    </w:p>
    <w:p w14:paraId="60302BDD" w14:textId="330FB4CC" w:rsidR="00A72D02" w:rsidRDefault="00A72D02" w:rsidP="00F274DA">
      <w:pPr>
        <w:rPr>
          <w:rFonts w:ascii="Sylfaen" w:hAnsi="Sylfaen" w:cs="Calibri"/>
          <w:b/>
          <w:bCs/>
          <w:color w:val="000000"/>
          <w:sz w:val="20"/>
          <w:szCs w:val="20"/>
        </w:rPr>
      </w:pPr>
    </w:p>
    <w:p w14:paraId="7C97C515" w14:textId="77777777" w:rsidR="00A72D02" w:rsidRDefault="00A72D02" w:rsidP="00F274DA">
      <w:pPr>
        <w:rPr>
          <w:rFonts w:ascii="Sylfaen" w:hAnsi="Sylfaen" w:cs="Calibri"/>
          <w:b/>
          <w:bCs/>
          <w:color w:val="000000"/>
          <w:sz w:val="20"/>
          <w:szCs w:val="20"/>
        </w:rPr>
      </w:pPr>
    </w:p>
    <w:p w14:paraId="46874098" w14:textId="77777777" w:rsidR="00F01A30" w:rsidRDefault="00F01A30" w:rsidP="00F274DA">
      <w:pPr>
        <w:rPr>
          <w:rFonts w:ascii="Sylfaen" w:hAnsi="Sylfaen" w:cs="Calibri"/>
          <w:b/>
          <w:bCs/>
          <w:color w:val="000000"/>
          <w:sz w:val="20"/>
          <w:szCs w:val="20"/>
        </w:rPr>
      </w:pPr>
    </w:p>
    <w:p w14:paraId="19FBD513" w14:textId="09702861" w:rsidR="00F274DA" w:rsidRDefault="00F01A30" w:rsidP="00F274DA">
      <w:pPr>
        <w:rPr>
          <w:rFonts w:ascii="Sylfaen" w:hAnsi="Sylfaen" w:cs="Calibri"/>
          <w:b/>
          <w:bCs/>
          <w:color w:val="000000"/>
          <w:sz w:val="20"/>
          <w:szCs w:val="20"/>
          <w:lang w:val="ka-GE"/>
        </w:rPr>
      </w:pPr>
      <w:proofErr w:type="gramStart"/>
      <w:r>
        <w:rPr>
          <w:rFonts w:ascii="Sylfaen" w:hAnsi="Sylfaen" w:cs="Calibri"/>
          <w:b/>
          <w:bCs/>
          <w:color w:val="000000"/>
          <w:sz w:val="20"/>
          <w:szCs w:val="20"/>
        </w:rPr>
        <w:t>ა(</w:t>
      </w:r>
      <w:proofErr w:type="gramEnd"/>
      <w:r>
        <w:rPr>
          <w:rFonts w:ascii="Sylfaen" w:hAnsi="Sylfaen" w:cs="Calibri"/>
          <w:b/>
          <w:bCs/>
          <w:color w:val="000000"/>
          <w:sz w:val="20"/>
          <w:szCs w:val="20"/>
        </w:rPr>
        <w:t>ა)იპ ახალციხის მუნიციპალიტეტის სათნოების სახლი</w:t>
      </w:r>
      <w:r w:rsidR="0097188D">
        <w:rPr>
          <w:rFonts w:ascii="Sylfaen" w:hAnsi="Sylfaen" w:cs="Calibri"/>
          <w:b/>
          <w:bCs/>
          <w:color w:val="000000"/>
          <w:sz w:val="20"/>
          <w:szCs w:val="20"/>
          <w:lang w:val="ka-GE"/>
        </w:rPr>
        <w:t>ს</w:t>
      </w:r>
      <w:r>
        <w:rPr>
          <w:rFonts w:ascii="Sylfaen" w:hAnsi="Sylfaen" w:cs="Calibri"/>
          <w:b/>
          <w:bCs/>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D01C53">
        <w:rPr>
          <w:rFonts w:ascii="Sylfaen" w:hAnsi="Sylfaen" w:cs="Calibri"/>
          <w:b/>
          <w:bCs/>
          <w:color w:val="000000"/>
          <w:sz w:val="20"/>
          <w:szCs w:val="20"/>
          <w:lang w:val="ka-GE"/>
        </w:rPr>
        <w:t>2</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6D2A0B4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2F93756C"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F6BD1"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61D7D1AB"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8F2DCC" w:rsidRPr="00CA592E" w14:paraId="35DE2ED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0C8F8B" w14:textId="67D6688F" w:rsidR="008F2DCC" w:rsidRPr="00CA592E" w:rsidRDefault="008F2DCC" w:rsidP="008F2DCC">
            <w:pPr>
              <w:rPr>
                <w:rFonts w:ascii="Sylfaen" w:hAnsi="Sylfaen" w:cs="Calibri"/>
                <w:color w:val="000000"/>
                <w:sz w:val="18"/>
                <w:szCs w:val="18"/>
              </w:rPr>
            </w:pPr>
            <w:r>
              <w:rPr>
                <w:rFonts w:ascii="Sylfaen" w:hAnsi="Sylfaen" w:cs="Calibri"/>
                <w:color w:val="000000"/>
                <w:sz w:val="18"/>
                <w:szCs w:val="18"/>
                <w:lang w:val="ka-GE"/>
              </w:rPr>
              <w:lastRenderedPageBreak/>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7EBA322" w14:textId="66DF2889" w:rsidR="008F2DCC" w:rsidRPr="00822BC7" w:rsidRDefault="00822BC7" w:rsidP="004F1FCE">
            <w:pPr>
              <w:jc w:val="center"/>
              <w:rPr>
                <w:rFonts w:ascii="Sylfaen" w:hAnsi="Sylfaen" w:cs="Calibri"/>
                <w:color w:val="000000"/>
                <w:sz w:val="18"/>
                <w:szCs w:val="18"/>
                <w:lang w:val="ka-GE"/>
              </w:rPr>
            </w:pPr>
            <w:r>
              <w:rPr>
                <w:rFonts w:ascii="Sylfaen" w:hAnsi="Sylfaen" w:cs="Calibri"/>
                <w:color w:val="000000"/>
                <w:sz w:val="18"/>
                <w:szCs w:val="18"/>
                <w:lang w:val="ka-GE"/>
              </w:rPr>
              <w:t>43,5</w:t>
            </w:r>
          </w:p>
        </w:tc>
      </w:tr>
      <w:tr w:rsidR="008F2DCC" w:rsidRPr="00CA592E" w14:paraId="2A70D0C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7B6A4C6" w14:textId="7A05EA7F" w:rsidR="008F2DCC" w:rsidRPr="00C03395" w:rsidRDefault="008F2DCC" w:rsidP="008F2DCC">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24DC1726" w14:textId="5B2F1ECE" w:rsidR="008F2DCC" w:rsidRPr="00822BC7" w:rsidRDefault="00822BC7" w:rsidP="001C795E">
            <w:pPr>
              <w:jc w:val="center"/>
              <w:rPr>
                <w:rFonts w:ascii="Sylfaen" w:hAnsi="Sylfaen" w:cs="Calibri"/>
                <w:color w:val="000000"/>
                <w:sz w:val="18"/>
                <w:szCs w:val="18"/>
                <w:lang w:val="ka-GE"/>
              </w:rPr>
            </w:pPr>
            <w:r>
              <w:rPr>
                <w:rFonts w:ascii="Sylfaen" w:hAnsi="Sylfaen" w:cs="Calibri"/>
                <w:color w:val="000000"/>
                <w:sz w:val="18"/>
                <w:szCs w:val="18"/>
                <w:lang w:val="ka-GE"/>
              </w:rPr>
              <w:t>139,8</w:t>
            </w:r>
          </w:p>
        </w:tc>
      </w:tr>
    </w:tbl>
    <w:p w14:paraId="19D02E52" w14:textId="77777777" w:rsidR="00F274DA" w:rsidRDefault="00F274DA" w:rsidP="00F274DA">
      <w:pPr>
        <w:pStyle w:val="ListParagraph"/>
        <w:spacing w:after="0"/>
        <w:ind w:left="0" w:firstLine="360"/>
        <w:jc w:val="both"/>
        <w:rPr>
          <w:rFonts w:ascii="Sylfaen" w:hAnsi="Sylfaen"/>
          <w:sz w:val="24"/>
          <w:lang w:val="ka-GE"/>
        </w:rPr>
      </w:pPr>
    </w:p>
    <w:p w14:paraId="00AD78B1" w14:textId="77777777" w:rsidR="00F274DA" w:rsidRDefault="00F274DA" w:rsidP="000E7AD3">
      <w:pPr>
        <w:ind w:firstLine="600"/>
        <w:jc w:val="both"/>
        <w:rPr>
          <w:rFonts w:ascii="Sylfaen" w:hAnsi="Sylfaen"/>
          <w:lang w:val="ka-GE"/>
        </w:rPr>
      </w:pPr>
    </w:p>
    <w:p w14:paraId="1F7E1BBA"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70"/>
        <w:gridCol w:w="1709"/>
        <w:gridCol w:w="2355"/>
        <w:gridCol w:w="1742"/>
        <w:gridCol w:w="113"/>
        <w:gridCol w:w="1451"/>
        <w:gridCol w:w="1898"/>
        <w:gridCol w:w="1898"/>
        <w:gridCol w:w="1898"/>
      </w:tblGrid>
      <w:tr w:rsidR="004F1FCE" w14:paraId="7FFC254C" w14:textId="77777777" w:rsidTr="004F1FCE">
        <w:trPr>
          <w:gridAfter w:val="3"/>
          <w:wAfter w:w="1857" w:type="pct"/>
          <w:trHeight w:val="672"/>
        </w:trPr>
        <w:tc>
          <w:tcPr>
            <w:tcW w:w="740" w:type="pct"/>
            <w:tcBorders>
              <w:top w:val="single" w:sz="4" w:space="0" w:color="auto"/>
              <w:left w:val="single" w:sz="4" w:space="0" w:color="auto"/>
              <w:bottom w:val="single" w:sz="4" w:space="0" w:color="auto"/>
              <w:right w:val="single" w:sz="4" w:space="0" w:color="auto"/>
            </w:tcBorders>
            <w:shd w:val="clear" w:color="000000" w:fill="FFFFFF"/>
            <w:hideMark/>
          </w:tcPr>
          <w:p w14:paraId="17942F08"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30"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ADCF5A3" w14:textId="77777777" w:rsidR="004F1FCE" w:rsidRDefault="004F1FCE">
            <w:pPr>
              <w:jc w:val="center"/>
              <w:rPr>
                <w:rFonts w:ascii="Sylfaen" w:hAnsi="Sylfaen" w:cs="Calibri"/>
                <w:b/>
                <w:bCs/>
                <w:color w:val="000000"/>
              </w:rPr>
            </w:pPr>
            <w:r>
              <w:rPr>
                <w:rFonts w:ascii="Sylfaen" w:hAnsi="Sylfaen" w:cs="Calibri"/>
                <w:b/>
                <w:bCs/>
                <w:color w:val="000000"/>
              </w:rPr>
              <w:t>ხანძრით დაზარალებული ოჯახების ერთჯერადი</w:t>
            </w:r>
            <w:r>
              <w:rPr>
                <w:rFonts w:ascii="Sylfaen" w:hAnsi="Sylfaen" w:cs="Calibri"/>
                <w:b/>
                <w:bCs/>
                <w:color w:val="000000"/>
              </w:rPr>
              <w:br/>
              <w:t>დახმარება</w:t>
            </w:r>
          </w:p>
        </w:tc>
        <w:tc>
          <w:tcPr>
            <w:tcW w:w="473" w:type="pct"/>
            <w:tcBorders>
              <w:top w:val="single" w:sz="4" w:space="0" w:color="auto"/>
              <w:left w:val="nil"/>
              <w:bottom w:val="single" w:sz="4" w:space="0" w:color="auto"/>
              <w:right w:val="single" w:sz="4" w:space="0" w:color="auto"/>
            </w:tcBorders>
            <w:shd w:val="clear" w:color="000000" w:fill="FFFFFF"/>
            <w:hideMark/>
          </w:tcPr>
          <w:p w14:paraId="79C83CBD" w14:textId="72636B2A" w:rsidR="004F1FCE" w:rsidRDefault="004F1FCE" w:rsidP="00A75094">
            <w:pPr>
              <w:jc w:val="center"/>
              <w:rPr>
                <w:rFonts w:ascii="Sylfaen" w:hAnsi="Sylfaen" w:cs="Calibri"/>
                <w:b/>
                <w:bCs/>
                <w:color w:val="000000"/>
                <w:sz w:val="16"/>
                <w:szCs w:val="16"/>
              </w:rPr>
            </w:pPr>
            <w:r>
              <w:rPr>
                <w:rFonts w:ascii="Sylfaen" w:hAnsi="Sylfaen" w:cs="Calibri"/>
                <w:b/>
                <w:bCs/>
                <w:color w:val="000000"/>
                <w:sz w:val="16"/>
                <w:szCs w:val="16"/>
              </w:rPr>
              <w:t>202</w:t>
            </w:r>
            <w:r w:rsidR="00A75094">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4F1FCE" w14:paraId="6B72E6D5" w14:textId="77777777" w:rsidTr="004F1FCE">
        <w:trPr>
          <w:gridAfter w:val="3"/>
          <w:wAfter w:w="1857" w:type="pct"/>
          <w:trHeight w:val="260"/>
        </w:trPr>
        <w:tc>
          <w:tcPr>
            <w:tcW w:w="740" w:type="pct"/>
            <w:tcBorders>
              <w:top w:val="nil"/>
              <w:left w:val="single" w:sz="4" w:space="0" w:color="auto"/>
              <w:bottom w:val="single" w:sz="4" w:space="0" w:color="auto"/>
              <w:right w:val="single" w:sz="4" w:space="0" w:color="auto"/>
            </w:tcBorders>
            <w:shd w:val="clear" w:color="000000" w:fill="FFFFFF"/>
            <w:hideMark/>
          </w:tcPr>
          <w:p w14:paraId="072FCB4D" w14:textId="77777777" w:rsidR="004F1FCE" w:rsidRDefault="004F1FCE">
            <w:pPr>
              <w:jc w:val="center"/>
              <w:rPr>
                <w:rFonts w:ascii="Sylfaen" w:hAnsi="Sylfaen" w:cs="Calibri"/>
                <w:color w:val="000000"/>
                <w:sz w:val="16"/>
                <w:szCs w:val="16"/>
              </w:rPr>
            </w:pPr>
            <w:r>
              <w:rPr>
                <w:rFonts w:ascii="Sylfaen" w:hAnsi="Sylfaen" w:cs="Calibri"/>
                <w:color w:val="000000"/>
                <w:sz w:val="16"/>
                <w:szCs w:val="16"/>
              </w:rPr>
              <w:t>06 02 05</w:t>
            </w:r>
          </w:p>
        </w:tc>
        <w:tc>
          <w:tcPr>
            <w:tcW w:w="1930" w:type="pct"/>
            <w:gridSpan w:val="4"/>
            <w:vMerge/>
            <w:tcBorders>
              <w:top w:val="nil"/>
              <w:left w:val="single" w:sz="4" w:space="0" w:color="auto"/>
              <w:bottom w:val="single" w:sz="4" w:space="0" w:color="auto"/>
              <w:right w:val="single" w:sz="4" w:space="0" w:color="auto"/>
            </w:tcBorders>
            <w:vAlign w:val="center"/>
            <w:hideMark/>
          </w:tcPr>
          <w:p w14:paraId="4F96F1A8" w14:textId="77777777" w:rsidR="004F1FCE" w:rsidRDefault="004F1FCE">
            <w:pPr>
              <w:rPr>
                <w:rFonts w:ascii="Sylfaen" w:hAnsi="Sylfaen" w:cs="Calibri"/>
                <w:b/>
                <w:bCs/>
                <w:color w:val="000000"/>
              </w:rPr>
            </w:pPr>
          </w:p>
        </w:tc>
        <w:tc>
          <w:tcPr>
            <w:tcW w:w="473" w:type="pct"/>
            <w:tcBorders>
              <w:top w:val="nil"/>
              <w:left w:val="nil"/>
              <w:bottom w:val="single" w:sz="4" w:space="0" w:color="auto"/>
              <w:right w:val="single" w:sz="4" w:space="0" w:color="auto"/>
            </w:tcBorders>
            <w:shd w:val="clear" w:color="000000" w:fill="FFFFFF"/>
            <w:hideMark/>
          </w:tcPr>
          <w:p w14:paraId="6CC1AC12" w14:textId="392AC8D9" w:rsidR="004F1FCE" w:rsidRDefault="004F1FCE" w:rsidP="00AD1452">
            <w:pPr>
              <w:jc w:val="center"/>
              <w:rPr>
                <w:rFonts w:ascii="Sylfaen" w:hAnsi="Sylfaen" w:cs="Calibri"/>
                <w:sz w:val="18"/>
                <w:szCs w:val="18"/>
              </w:rPr>
            </w:pPr>
            <w:r>
              <w:rPr>
                <w:rFonts w:ascii="Sylfaen" w:hAnsi="Sylfaen" w:cs="Calibri"/>
                <w:sz w:val="18"/>
                <w:szCs w:val="18"/>
              </w:rPr>
              <w:t>18,0</w:t>
            </w:r>
          </w:p>
        </w:tc>
      </w:tr>
      <w:tr w:rsidR="00377B0F" w14:paraId="26265083" w14:textId="77777777" w:rsidTr="002E08CE">
        <w:trPr>
          <w:trHeight w:val="677"/>
        </w:trPr>
        <w:tc>
          <w:tcPr>
            <w:tcW w:w="740" w:type="pct"/>
            <w:tcBorders>
              <w:top w:val="nil"/>
              <w:left w:val="single" w:sz="4" w:space="0" w:color="auto"/>
              <w:bottom w:val="single" w:sz="4" w:space="0" w:color="auto"/>
              <w:right w:val="nil"/>
            </w:tcBorders>
            <w:shd w:val="clear" w:color="000000" w:fill="FFFFFF"/>
            <w:hideMark/>
          </w:tcPr>
          <w:p w14:paraId="320E5970"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0"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6B89F26E" w14:textId="77777777" w:rsidR="00377B0F" w:rsidRDefault="00377B0F">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377B0F" w14:paraId="64C2539A" w14:textId="77777777" w:rsidTr="00E150CB">
        <w:trPr>
          <w:trHeight w:val="510"/>
        </w:trPr>
        <w:tc>
          <w:tcPr>
            <w:tcW w:w="740" w:type="pct"/>
            <w:tcBorders>
              <w:top w:val="nil"/>
              <w:left w:val="single" w:sz="4" w:space="0" w:color="auto"/>
              <w:bottom w:val="single" w:sz="4" w:space="0" w:color="auto"/>
              <w:right w:val="nil"/>
            </w:tcBorders>
            <w:shd w:val="clear" w:color="000000" w:fill="FFFFFF"/>
            <w:hideMark/>
          </w:tcPr>
          <w:p w14:paraId="26EB7075"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45FB31" w14:textId="77777777" w:rsidR="00377B0F" w:rsidRDefault="00377B0F">
            <w:pPr>
              <w:rPr>
                <w:rFonts w:ascii="Sylfaen" w:hAnsi="Sylfaen" w:cs="Calibri"/>
                <w:color w:val="000000"/>
                <w:sz w:val="18"/>
                <w:szCs w:val="18"/>
              </w:rPr>
            </w:pPr>
            <w:r>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დახმარება</w:t>
            </w:r>
          </w:p>
        </w:tc>
      </w:tr>
      <w:tr w:rsidR="00377B0F" w14:paraId="42C6BB86" w14:textId="77777777" w:rsidTr="00E150CB">
        <w:trPr>
          <w:trHeight w:val="652"/>
        </w:trPr>
        <w:tc>
          <w:tcPr>
            <w:tcW w:w="740" w:type="pct"/>
            <w:tcBorders>
              <w:top w:val="nil"/>
              <w:left w:val="single" w:sz="4" w:space="0" w:color="auto"/>
              <w:bottom w:val="single" w:sz="4" w:space="0" w:color="auto"/>
              <w:right w:val="nil"/>
            </w:tcBorders>
            <w:shd w:val="clear" w:color="000000" w:fill="FFFFFF"/>
            <w:hideMark/>
          </w:tcPr>
          <w:p w14:paraId="0E0E1BC2"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E4B88AA" w14:textId="0FD38F24" w:rsidR="00377B0F" w:rsidRDefault="00377B0F"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w:t>
            </w:r>
            <w:r w:rsidR="0021404A">
              <w:rPr>
                <w:rFonts w:ascii="Sylfaen" w:hAnsi="Sylfaen" w:cs="Calibri"/>
                <w:color w:val="000000"/>
                <w:sz w:val="18"/>
                <w:szCs w:val="18"/>
                <w:lang w:val="ka-GE"/>
              </w:rPr>
              <w:t xml:space="preserve"> </w:t>
            </w:r>
            <w:proofErr w:type="gramStart"/>
            <w:r>
              <w:rPr>
                <w:rFonts w:ascii="Sylfaen" w:hAnsi="Sylfaen" w:cs="Calibri"/>
                <w:color w:val="000000"/>
                <w:sz w:val="18"/>
                <w:szCs w:val="18"/>
              </w:rPr>
              <w:t>ოჯახების</w:t>
            </w:r>
            <w:proofErr w:type="gramEnd"/>
            <w:r>
              <w:rPr>
                <w:rFonts w:ascii="Sylfaen" w:hAnsi="Sylfaen" w:cs="Calibri"/>
                <w:color w:val="000000"/>
                <w:sz w:val="18"/>
                <w:szCs w:val="18"/>
              </w:rPr>
              <w:t xml:space="preserve">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ოჯახების</w:t>
            </w:r>
            <w:r>
              <w:rPr>
                <w:rFonts w:ascii="Sylfaen" w:hAnsi="Sylfaen" w:cs="Calibri"/>
                <w:color w:val="000000"/>
                <w:sz w:val="18"/>
                <w:szCs w:val="18"/>
              </w:rPr>
              <w:br/>
              <w:t>მორალური და ეკონომიური მხარდაჭერა. ხანძრის შედეგად დაზარალებული მოსახლეობის სოციალურ-ეკონომიკური პირობების გაუმჯობესება</w:t>
            </w:r>
          </w:p>
        </w:tc>
      </w:tr>
      <w:tr w:rsidR="007D1C57" w14:paraId="6AE44030" w14:textId="77777777" w:rsidTr="00E150CB">
        <w:trPr>
          <w:trHeight w:val="862"/>
        </w:trPr>
        <w:tc>
          <w:tcPr>
            <w:tcW w:w="740" w:type="pct"/>
            <w:tcBorders>
              <w:top w:val="nil"/>
              <w:left w:val="single" w:sz="4" w:space="0" w:color="auto"/>
              <w:bottom w:val="single" w:sz="4" w:space="0" w:color="auto"/>
              <w:right w:val="single" w:sz="4" w:space="0" w:color="auto"/>
            </w:tcBorders>
            <w:shd w:val="clear" w:color="000000" w:fill="FFFFFF"/>
            <w:hideMark/>
          </w:tcPr>
          <w:p w14:paraId="5D14CE62"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t>N</w:t>
            </w:r>
          </w:p>
        </w:tc>
        <w:tc>
          <w:tcPr>
            <w:tcW w:w="557" w:type="pct"/>
            <w:tcBorders>
              <w:top w:val="single" w:sz="4" w:space="0" w:color="auto"/>
              <w:left w:val="nil"/>
              <w:bottom w:val="single" w:sz="4" w:space="0" w:color="auto"/>
              <w:right w:val="single" w:sz="4" w:space="0" w:color="000000"/>
            </w:tcBorders>
            <w:shd w:val="clear" w:color="000000" w:fill="FFFFFF"/>
            <w:hideMark/>
          </w:tcPr>
          <w:p w14:paraId="023E631E"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68" w:type="pct"/>
            <w:tcBorders>
              <w:top w:val="nil"/>
              <w:left w:val="nil"/>
              <w:bottom w:val="single" w:sz="4" w:space="0" w:color="auto"/>
              <w:right w:val="single" w:sz="4" w:space="0" w:color="auto"/>
            </w:tcBorders>
            <w:shd w:val="clear" w:color="000000" w:fill="FFFFFF"/>
            <w:hideMark/>
          </w:tcPr>
          <w:p w14:paraId="2E6D1D63"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68" w:type="pct"/>
            <w:tcBorders>
              <w:top w:val="nil"/>
              <w:left w:val="nil"/>
              <w:bottom w:val="single" w:sz="4" w:space="0" w:color="auto"/>
              <w:right w:val="single" w:sz="4" w:space="0" w:color="auto"/>
            </w:tcBorders>
            <w:shd w:val="clear" w:color="000000" w:fill="FFFFFF"/>
            <w:hideMark/>
          </w:tcPr>
          <w:p w14:paraId="2B0D2E3E" w14:textId="7A79E04E" w:rsidR="00377B0F" w:rsidRDefault="00377B0F" w:rsidP="00A75094">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A75094">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10" w:type="pct"/>
            <w:gridSpan w:val="2"/>
            <w:tcBorders>
              <w:top w:val="single" w:sz="4" w:space="0" w:color="auto"/>
              <w:left w:val="nil"/>
              <w:bottom w:val="single" w:sz="4" w:space="0" w:color="auto"/>
              <w:right w:val="single" w:sz="4" w:space="0" w:color="000000"/>
            </w:tcBorders>
            <w:shd w:val="clear" w:color="000000" w:fill="FFFFFF"/>
            <w:hideMark/>
          </w:tcPr>
          <w:p w14:paraId="33B3D1BF"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619" w:type="pct"/>
            <w:tcBorders>
              <w:top w:val="nil"/>
              <w:left w:val="nil"/>
              <w:bottom w:val="single" w:sz="4" w:space="0" w:color="auto"/>
              <w:right w:val="single" w:sz="4" w:space="0" w:color="auto"/>
            </w:tcBorders>
            <w:shd w:val="clear" w:color="000000" w:fill="FFFFFF"/>
            <w:hideMark/>
          </w:tcPr>
          <w:p w14:paraId="14826255" w14:textId="789C3AF6" w:rsidR="00377B0F" w:rsidRDefault="00377B0F" w:rsidP="008D0C5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D0C5D">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619" w:type="pct"/>
            <w:tcBorders>
              <w:top w:val="nil"/>
              <w:left w:val="nil"/>
              <w:bottom w:val="single" w:sz="4" w:space="0" w:color="auto"/>
              <w:right w:val="single" w:sz="4" w:space="0" w:color="auto"/>
            </w:tcBorders>
            <w:shd w:val="clear" w:color="000000" w:fill="FFFFFF"/>
            <w:hideMark/>
          </w:tcPr>
          <w:p w14:paraId="69031777" w14:textId="37412D2A" w:rsidR="00377B0F" w:rsidRDefault="00377B0F" w:rsidP="008D0C5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D0C5D">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619" w:type="pct"/>
            <w:tcBorders>
              <w:top w:val="nil"/>
              <w:left w:val="nil"/>
              <w:bottom w:val="single" w:sz="4" w:space="0" w:color="auto"/>
              <w:right w:val="single" w:sz="4" w:space="0" w:color="auto"/>
            </w:tcBorders>
            <w:shd w:val="clear" w:color="000000" w:fill="FFFFFF"/>
            <w:hideMark/>
          </w:tcPr>
          <w:p w14:paraId="36A82019" w14:textId="3C21F02C" w:rsidR="00377B0F" w:rsidRDefault="00377B0F" w:rsidP="008D0C5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8D0C5D">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7D1C57" w14:paraId="78773E77" w14:textId="77777777" w:rsidTr="00A72D02">
        <w:trPr>
          <w:trHeight w:val="2863"/>
        </w:trPr>
        <w:tc>
          <w:tcPr>
            <w:tcW w:w="740" w:type="pct"/>
            <w:vMerge w:val="restart"/>
            <w:tcBorders>
              <w:top w:val="nil"/>
              <w:left w:val="single" w:sz="4" w:space="0" w:color="auto"/>
              <w:bottom w:val="single" w:sz="4" w:space="0" w:color="000000"/>
              <w:right w:val="single" w:sz="4" w:space="0" w:color="auto"/>
            </w:tcBorders>
            <w:shd w:val="clear" w:color="000000" w:fill="FFFFFF"/>
            <w:hideMark/>
          </w:tcPr>
          <w:p w14:paraId="517F5ADC"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557"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DCD99A4" w14:textId="50C53681" w:rsidR="00377B0F" w:rsidRDefault="00377B0F">
            <w:pPr>
              <w:jc w:val="center"/>
              <w:rPr>
                <w:rFonts w:ascii="Sylfaen" w:hAnsi="Sylfaen" w:cs="Calibri"/>
                <w:color w:val="000000"/>
                <w:sz w:val="16"/>
                <w:szCs w:val="16"/>
              </w:rPr>
            </w:pPr>
            <w:r>
              <w:rPr>
                <w:rFonts w:ascii="Sylfaen" w:hAnsi="Sylfaen" w:cs="Calibri"/>
                <w:color w:val="000000"/>
                <w:sz w:val="16"/>
                <w:szCs w:val="16"/>
              </w:rPr>
              <w:t>დაზარალებული ოჯახების მხარდაჭერა და ზიანის შ</w:t>
            </w:r>
            <w:r w:rsidR="00E150CB">
              <w:rPr>
                <w:rFonts w:ascii="Sylfaen" w:hAnsi="Sylfaen" w:cs="Calibri"/>
                <w:color w:val="000000"/>
                <w:sz w:val="16"/>
                <w:szCs w:val="16"/>
                <w:lang w:val="ka-GE"/>
              </w:rPr>
              <w:t>ე</w:t>
            </w:r>
            <w:r>
              <w:rPr>
                <w:rFonts w:ascii="Sylfaen" w:hAnsi="Sylfaen" w:cs="Calibri"/>
                <w:color w:val="000000"/>
                <w:sz w:val="16"/>
                <w:szCs w:val="16"/>
              </w:rPr>
              <w:t>მსუბუქება</w:t>
            </w:r>
          </w:p>
        </w:tc>
        <w:tc>
          <w:tcPr>
            <w:tcW w:w="768" w:type="pct"/>
            <w:vMerge w:val="restart"/>
            <w:tcBorders>
              <w:top w:val="nil"/>
              <w:left w:val="single" w:sz="4" w:space="0" w:color="auto"/>
              <w:bottom w:val="single" w:sz="4" w:space="0" w:color="000000"/>
              <w:right w:val="single" w:sz="4" w:space="0" w:color="auto"/>
            </w:tcBorders>
            <w:shd w:val="clear" w:color="000000" w:fill="FFFFFF"/>
            <w:hideMark/>
          </w:tcPr>
          <w:p w14:paraId="738BFBBF" w14:textId="77777777" w:rsidR="00377B0F" w:rsidRPr="00A72D02" w:rsidRDefault="00377B0F">
            <w:pPr>
              <w:jc w:val="center"/>
              <w:rPr>
                <w:rFonts w:ascii="Sylfaen" w:hAnsi="Sylfaen" w:cs="Calibri"/>
                <w:color w:val="000000"/>
                <w:sz w:val="16"/>
                <w:szCs w:val="16"/>
              </w:rPr>
            </w:pPr>
            <w:proofErr w:type="gramStart"/>
            <w:r w:rsidRPr="00A72D02">
              <w:rPr>
                <w:rFonts w:ascii="Sylfaen" w:hAnsi="Sylfaen" w:cs="Calibri"/>
                <w:color w:val="000000"/>
                <w:sz w:val="16"/>
                <w:szCs w:val="16"/>
              </w:rPr>
              <w:t>საჭიროების</w:t>
            </w:r>
            <w:proofErr w:type="gramEnd"/>
            <w:r w:rsidRPr="00A72D02">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68" w:type="pct"/>
            <w:vMerge w:val="restart"/>
            <w:tcBorders>
              <w:top w:val="nil"/>
              <w:left w:val="single" w:sz="4" w:space="0" w:color="auto"/>
              <w:bottom w:val="single" w:sz="4" w:space="0" w:color="000000"/>
              <w:right w:val="single" w:sz="4" w:space="0" w:color="auto"/>
            </w:tcBorders>
            <w:shd w:val="clear" w:color="000000" w:fill="FFFFFF"/>
            <w:hideMark/>
          </w:tcPr>
          <w:p w14:paraId="5C45C00D" w14:textId="51DEECF7" w:rsidR="00377B0F" w:rsidRPr="00A72D02" w:rsidRDefault="00377B0F" w:rsidP="00A75094">
            <w:pPr>
              <w:jc w:val="center"/>
              <w:rPr>
                <w:rFonts w:ascii="Sylfaen" w:hAnsi="Sylfaen" w:cs="Calibri"/>
                <w:color w:val="000000"/>
                <w:sz w:val="16"/>
                <w:szCs w:val="16"/>
              </w:rPr>
            </w:pPr>
            <w:r w:rsidRPr="00A72D02">
              <w:rPr>
                <w:rFonts w:ascii="Sylfaen" w:hAnsi="Sylfaen" w:cs="Calibri"/>
                <w:color w:val="000000"/>
                <w:sz w:val="16"/>
                <w:szCs w:val="16"/>
              </w:rPr>
              <w:t>202</w:t>
            </w:r>
            <w:r w:rsidR="00A75094">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w:t>
            </w:r>
            <w:proofErr w:type="gramStart"/>
            <w:r w:rsidRPr="00A72D02">
              <w:rPr>
                <w:rFonts w:ascii="Sylfaen" w:hAnsi="Sylfaen" w:cs="Calibri"/>
                <w:color w:val="000000"/>
                <w:sz w:val="16"/>
                <w:szCs w:val="16"/>
              </w:rPr>
              <w:t>ისარგებლებს  საჭიროების</w:t>
            </w:r>
            <w:proofErr w:type="gramEnd"/>
            <w:r w:rsidRPr="00A72D02">
              <w:rPr>
                <w:rFonts w:ascii="Sylfaen" w:hAnsi="Sylfaen" w:cs="Calibri"/>
                <w:color w:val="000000"/>
                <w:sz w:val="16"/>
                <w:szCs w:val="16"/>
              </w:rPr>
              <w:t xml:space="preserve"> მქონე </w:t>
            </w:r>
            <w:r w:rsidR="00A75094" w:rsidRPr="00A72D02">
              <w:rPr>
                <w:rFonts w:ascii="Sylfaen" w:hAnsi="Sylfaen" w:cs="Calibri"/>
                <w:color w:val="000000"/>
                <w:sz w:val="16"/>
                <w:szCs w:val="16"/>
              </w:rPr>
              <w:t>ყველა</w:t>
            </w:r>
            <w:r w:rsidR="00A75094">
              <w:rPr>
                <w:rFonts w:ascii="Sylfaen" w:hAnsi="Sylfaen" w:cs="Calibri"/>
                <w:color w:val="000000"/>
                <w:sz w:val="16"/>
                <w:szCs w:val="16"/>
                <w:lang w:val="ka-GE"/>
              </w:rPr>
              <w:t xml:space="preserve"> </w:t>
            </w:r>
            <w:r w:rsidRPr="00A72D02">
              <w:rPr>
                <w:rFonts w:ascii="Sylfaen" w:hAnsi="Sylfaen" w:cs="Calibri"/>
                <w:color w:val="000000"/>
                <w:sz w:val="16"/>
                <w:szCs w:val="16"/>
              </w:rPr>
              <w:t xml:space="preserve">ბენეფიციარი. </w:t>
            </w:r>
          </w:p>
        </w:tc>
        <w:tc>
          <w:tcPr>
            <w:tcW w:w="51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AE5A1B0"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10%</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5678DD83" w14:textId="24AABAE0" w:rsidR="00377B0F" w:rsidRPr="00A72D02" w:rsidRDefault="00377B0F" w:rsidP="008D0C5D">
            <w:pPr>
              <w:jc w:val="center"/>
              <w:rPr>
                <w:rFonts w:ascii="Sylfaen" w:hAnsi="Sylfaen" w:cs="Calibri"/>
                <w:color w:val="000000"/>
                <w:sz w:val="16"/>
                <w:szCs w:val="16"/>
              </w:rPr>
            </w:pPr>
            <w:proofErr w:type="gramStart"/>
            <w:r w:rsidRPr="00A72D02">
              <w:rPr>
                <w:rFonts w:ascii="Sylfaen" w:hAnsi="Sylfaen" w:cs="Calibri"/>
                <w:color w:val="000000"/>
                <w:sz w:val="16"/>
                <w:szCs w:val="16"/>
              </w:rPr>
              <w:t>202</w:t>
            </w:r>
            <w:r w:rsidR="008D0C5D">
              <w:rPr>
                <w:rFonts w:ascii="Sylfaen" w:hAnsi="Sylfaen" w:cs="Calibri"/>
                <w:color w:val="000000"/>
                <w:sz w:val="16"/>
                <w:szCs w:val="16"/>
                <w:lang w:val="ka-GE"/>
              </w:rPr>
              <w:t xml:space="preserve">3 </w:t>
            </w:r>
            <w:r w:rsidRPr="00A72D02">
              <w:rPr>
                <w:rFonts w:ascii="Sylfaen" w:hAnsi="Sylfaen" w:cs="Calibri"/>
                <w:color w:val="000000"/>
                <w:sz w:val="16"/>
                <w:szCs w:val="16"/>
              </w:rPr>
              <w:t xml:space="preserve"> წელს</w:t>
            </w:r>
            <w:proofErr w:type="gramEnd"/>
            <w:r w:rsidRPr="00A72D02">
              <w:rPr>
                <w:rFonts w:ascii="Sylfaen" w:hAnsi="Sylfaen" w:cs="Calibri"/>
                <w:color w:val="000000"/>
                <w:sz w:val="16"/>
                <w:szCs w:val="16"/>
              </w:rPr>
              <w:t xml:space="preserve"> მომსახურებით ისარგებლებს ყველა დაზარალებული ოჯახი.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75D6DF1A" w14:textId="7059BA97" w:rsidR="00377B0F" w:rsidRPr="00A72D02" w:rsidRDefault="00377B0F" w:rsidP="008D0C5D">
            <w:pPr>
              <w:jc w:val="center"/>
              <w:rPr>
                <w:rFonts w:ascii="Sylfaen" w:hAnsi="Sylfaen" w:cs="Calibri"/>
                <w:color w:val="000000"/>
                <w:sz w:val="16"/>
                <w:szCs w:val="16"/>
              </w:rPr>
            </w:pPr>
            <w:r w:rsidRPr="00A72D02">
              <w:rPr>
                <w:rFonts w:ascii="Sylfaen" w:hAnsi="Sylfaen" w:cs="Calibri"/>
                <w:color w:val="000000"/>
                <w:sz w:val="16"/>
                <w:szCs w:val="16"/>
              </w:rPr>
              <w:t>202</w:t>
            </w:r>
            <w:r w:rsidR="008D0C5D">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4F39D398" w14:textId="4687F580" w:rsidR="00377B0F" w:rsidRPr="00A72D02" w:rsidRDefault="00377B0F" w:rsidP="008D0C5D">
            <w:pPr>
              <w:jc w:val="center"/>
              <w:rPr>
                <w:rFonts w:ascii="Sylfaen" w:hAnsi="Sylfaen" w:cs="Calibri"/>
                <w:color w:val="000000"/>
                <w:sz w:val="16"/>
                <w:szCs w:val="16"/>
              </w:rPr>
            </w:pPr>
            <w:r w:rsidRPr="00A72D02">
              <w:rPr>
                <w:rFonts w:ascii="Sylfaen" w:hAnsi="Sylfaen" w:cs="Calibri"/>
                <w:color w:val="000000"/>
                <w:sz w:val="16"/>
                <w:szCs w:val="16"/>
              </w:rPr>
              <w:t>202</w:t>
            </w:r>
            <w:r w:rsidR="008D0C5D">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r>
      <w:tr w:rsidR="00377B0F" w14:paraId="764388FE" w14:textId="77777777" w:rsidTr="00A72D02">
        <w:trPr>
          <w:trHeight w:val="5760"/>
        </w:trPr>
        <w:tc>
          <w:tcPr>
            <w:tcW w:w="740" w:type="pct"/>
            <w:vMerge/>
            <w:tcBorders>
              <w:top w:val="nil"/>
              <w:left w:val="single" w:sz="4" w:space="0" w:color="auto"/>
              <w:bottom w:val="single" w:sz="4" w:space="0" w:color="000000"/>
              <w:right w:val="single" w:sz="4" w:space="0" w:color="auto"/>
            </w:tcBorders>
            <w:vAlign w:val="center"/>
            <w:hideMark/>
          </w:tcPr>
          <w:p w14:paraId="11A449AE" w14:textId="77777777" w:rsidR="00377B0F" w:rsidRDefault="00377B0F">
            <w:pPr>
              <w:rPr>
                <w:rFonts w:ascii="Sylfaen" w:hAnsi="Sylfaen" w:cs="Calibri"/>
                <w:color w:val="000000"/>
                <w:sz w:val="18"/>
                <w:szCs w:val="18"/>
              </w:rPr>
            </w:pPr>
          </w:p>
        </w:tc>
        <w:tc>
          <w:tcPr>
            <w:tcW w:w="557" w:type="pct"/>
            <w:vMerge/>
            <w:tcBorders>
              <w:top w:val="single" w:sz="4" w:space="0" w:color="auto"/>
              <w:left w:val="single" w:sz="4" w:space="0" w:color="auto"/>
              <w:bottom w:val="single" w:sz="4" w:space="0" w:color="000000"/>
              <w:right w:val="single" w:sz="4" w:space="0" w:color="000000"/>
            </w:tcBorders>
            <w:vAlign w:val="center"/>
            <w:hideMark/>
          </w:tcPr>
          <w:p w14:paraId="66AB41CB" w14:textId="77777777" w:rsidR="00377B0F" w:rsidRDefault="00377B0F">
            <w:pPr>
              <w:rPr>
                <w:rFonts w:ascii="Sylfaen" w:hAnsi="Sylfaen" w:cs="Calibri"/>
                <w:color w:val="000000"/>
                <w:sz w:val="16"/>
                <w:szCs w:val="16"/>
              </w:rPr>
            </w:pPr>
          </w:p>
        </w:tc>
        <w:tc>
          <w:tcPr>
            <w:tcW w:w="768" w:type="pct"/>
            <w:vMerge/>
            <w:tcBorders>
              <w:top w:val="nil"/>
              <w:left w:val="single" w:sz="4" w:space="0" w:color="auto"/>
              <w:bottom w:val="single" w:sz="4" w:space="0" w:color="000000"/>
              <w:right w:val="single" w:sz="4" w:space="0" w:color="auto"/>
            </w:tcBorders>
            <w:vAlign w:val="center"/>
            <w:hideMark/>
          </w:tcPr>
          <w:p w14:paraId="530801AE" w14:textId="77777777" w:rsidR="00377B0F" w:rsidRPr="00A72D02" w:rsidRDefault="00377B0F">
            <w:pPr>
              <w:rPr>
                <w:rFonts w:ascii="Sylfaen" w:hAnsi="Sylfaen" w:cs="Calibri"/>
                <w:color w:val="000000"/>
                <w:sz w:val="16"/>
                <w:szCs w:val="16"/>
              </w:rPr>
            </w:pPr>
          </w:p>
        </w:tc>
        <w:tc>
          <w:tcPr>
            <w:tcW w:w="568" w:type="pct"/>
            <w:vMerge/>
            <w:tcBorders>
              <w:top w:val="nil"/>
              <w:left w:val="single" w:sz="4" w:space="0" w:color="auto"/>
              <w:bottom w:val="single" w:sz="4" w:space="0" w:color="000000"/>
              <w:right w:val="single" w:sz="4" w:space="0" w:color="auto"/>
            </w:tcBorders>
            <w:vAlign w:val="center"/>
            <w:hideMark/>
          </w:tcPr>
          <w:p w14:paraId="7535507E" w14:textId="77777777" w:rsidR="00377B0F" w:rsidRPr="00A72D02" w:rsidRDefault="00377B0F">
            <w:pPr>
              <w:rPr>
                <w:rFonts w:ascii="Sylfaen" w:hAnsi="Sylfaen" w:cs="Calibri"/>
                <w:color w:val="000000"/>
                <w:sz w:val="16"/>
                <w:szCs w:val="16"/>
              </w:rPr>
            </w:pPr>
          </w:p>
        </w:tc>
        <w:tc>
          <w:tcPr>
            <w:tcW w:w="510" w:type="pct"/>
            <w:gridSpan w:val="2"/>
            <w:vMerge/>
            <w:tcBorders>
              <w:top w:val="single" w:sz="4" w:space="0" w:color="auto"/>
              <w:left w:val="single" w:sz="4" w:space="0" w:color="auto"/>
              <w:bottom w:val="single" w:sz="4" w:space="0" w:color="000000"/>
              <w:right w:val="single" w:sz="4" w:space="0" w:color="000000"/>
            </w:tcBorders>
            <w:vAlign w:val="center"/>
            <w:hideMark/>
          </w:tcPr>
          <w:p w14:paraId="195DDB46"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40B1DCAE"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026BC74C"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7BC9580B" w14:textId="77777777" w:rsidR="00377B0F" w:rsidRPr="00A72D02" w:rsidRDefault="00377B0F">
            <w:pPr>
              <w:rPr>
                <w:rFonts w:ascii="Sylfaen" w:hAnsi="Sylfaen" w:cs="Calibri"/>
                <w:color w:val="000000"/>
                <w:sz w:val="16"/>
                <w:szCs w:val="16"/>
              </w:rPr>
            </w:pPr>
          </w:p>
        </w:tc>
      </w:tr>
    </w:tbl>
    <w:p w14:paraId="2BA1A667" w14:textId="77777777" w:rsidR="000E7AD3" w:rsidRDefault="000E7AD3" w:rsidP="000E7AD3">
      <w:pPr>
        <w:ind w:firstLine="600"/>
        <w:jc w:val="both"/>
        <w:rPr>
          <w:rFonts w:ascii="Sylfaen" w:hAnsi="Sylfaen"/>
          <w:lang w:val="ka-GE"/>
        </w:rPr>
      </w:pPr>
    </w:p>
    <w:tbl>
      <w:tblPr>
        <w:tblW w:w="15442" w:type="dxa"/>
        <w:tblLook w:val="04A0" w:firstRow="1" w:lastRow="0" w:firstColumn="1" w:lastColumn="0" w:noHBand="0" w:noVBand="1"/>
      </w:tblPr>
      <w:tblGrid>
        <w:gridCol w:w="2288"/>
        <w:gridCol w:w="1951"/>
        <w:gridCol w:w="2443"/>
        <w:gridCol w:w="1794"/>
        <w:gridCol w:w="117"/>
        <w:gridCol w:w="1459"/>
        <w:gridCol w:w="1794"/>
        <w:gridCol w:w="1798"/>
        <w:gridCol w:w="1798"/>
      </w:tblGrid>
      <w:tr w:rsidR="004F1FCE" w14:paraId="7B6E8B99" w14:textId="77777777" w:rsidTr="002E08CE">
        <w:trPr>
          <w:gridAfter w:val="3"/>
          <w:wAfter w:w="5390" w:type="dxa"/>
          <w:trHeight w:val="510"/>
        </w:trPr>
        <w:tc>
          <w:tcPr>
            <w:tcW w:w="2288" w:type="dxa"/>
            <w:tcBorders>
              <w:top w:val="single" w:sz="4" w:space="0" w:color="auto"/>
              <w:left w:val="single" w:sz="4" w:space="0" w:color="auto"/>
              <w:bottom w:val="single" w:sz="4" w:space="0" w:color="auto"/>
              <w:right w:val="single" w:sz="4" w:space="0" w:color="auto"/>
            </w:tcBorders>
            <w:shd w:val="clear" w:color="000000" w:fill="FFFFFF"/>
            <w:hideMark/>
          </w:tcPr>
          <w:p w14:paraId="0F9355D6"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630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2509B35" w14:textId="77777777" w:rsidR="004F1FCE" w:rsidRDefault="004F1FCE">
            <w:pPr>
              <w:jc w:val="center"/>
              <w:rPr>
                <w:rFonts w:ascii="Sylfaen" w:hAnsi="Sylfaen" w:cs="Calibri"/>
                <w:b/>
                <w:bCs/>
                <w:color w:val="000000"/>
              </w:rPr>
            </w:pPr>
            <w:r>
              <w:rPr>
                <w:rFonts w:ascii="Sylfaen" w:hAnsi="Sylfaen" w:cs="Calibri"/>
                <w:b/>
                <w:bCs/>
                <w:color w:val="000000"/>
              </w:rPr>
              <w:t>იძულებით გადაადგილებულ პირთა, დევნილთა</w:t>
            </w:r>
            <w:r>
              <w:rPr>
                <w:rFonts w:ascii="Sylfaen" w:hAnsi="Sylfaen" w:cs="Calibri"/>
                <w:b/>
                <w:bCs/>
                <w:color w:val="000000"/>
              </w:rPr>
              <w:br/>
              <w:t>და უკიდურესად გაჭირვებულთა სოციალური</w:t>
            </w:r>
            <w:r>
              <w:rPr>
                <w:rFonts w:ascii="Sylfaen" w:hAnsi="Sylfaen" w:cs="Calibri"/>
                <w:b/>
                <w:bCs/>
                <w:color w:val="000000"/>
              </w:rPr>
              <w:br/>
              <w:t>დახმარება</w:t>
            </w:r>
          </w:p>
        </w:tc>
        <w:tc>
          <w:tcPr>
            <w:tcW w:w="1459" w:type="dxa"/>
            <w:tcBorders>
              <w:top w:val="single" w:sz="4" w:space="0" w:color="auto"/>
              <w:left w:val="nil"/>
              <w:bottom w:val="single" w:sz="4" w:space="0" w:color="auto"/>
              <w:right w:val="single" w:sz="4" w:space="0" w:color="auto"/>
            </w:tcBorders>
            <w:shd w:val="clear" w:color="000000" w:fill="FFFFFF"/>
            <w:hideMark/>
          </w:tcPr>
          <w:p w14:paraId="095EF708" w14:textId="75DA1F0A" w:rsidR="004F1FCE" w:rsidRDefault="004F1FCE" w:rsidP="00390AD0">
            <w:pPr>
              <w:jc w:val="center"/>
              <w:rPr>
                <w:rFonts w:ascii="Sylfaen" w:hAnsi="Sylfaen" w:cs="Calibri"/>
                <w:b/>
                <w:bCs/>
                <w:color w:val="000000"/>
                <w:sz w:val="16"/>
                <w:szCs w:val="16"/>
              </w:rPr>
            </w:pPr>
            <w:r>
              <w:rPr>
                <w:rFonts w:ascii="Sylfaen" w:hAnsi="Sylfaen" w:cs="Calibri"/>
                <w:b/>
                <w:bCs/>
                <w:color w:val="000000"/>
                <w:sz w:val="16"/>
                <w:szCs w:val="16"/>
              </w:rPr>
              <w:t>202</w:t>
            </w:r>
            <w:r w:rsidR="00390AD0">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4F1FCE" w14:paraId="2AA53B66" w14:textId="77777777" w:rsidTr="0035675B">
        <w:trPr>
          <w:gridAfter w:val="3"/>
          <w:wAfter w:w="5390" w:type="dxa"/>
          <w:trHeight w:val="181"/>
        </w:trPr>
        <w:tc>
          <w:tcPr>
            <w:tcW w:w="2288" w:type="dxa"/>
            <w:tcBorders>
              <w:top w:val="nil"/>
              <w:left w:val="single" w:sz="4" w:space="0" w:color="auto"/>
              <w:bottom w:val="single" w:sz="4" w:space="0" w:color="auto"/>
              <w:right w:val="single" w:sz="4" w:space="0" w:color="auto"/>
            </w:tcBorders>
            <w:shd w:val="clear" w:color="000000" w:fill="FFFFFF"/>
            <w:hideMark/>
          </w:tcPr>
          <w:p w14:paraId="5AEE6D15" w14:textId="77777777" w:rsidR="004F1FCE" w:rsidRDefault="004F1FCE">
            <w:pPr>
              <w:jc w:val="center"/>
              <w:rPr>
                <w:rFonts w:ascii="Sylfaen" w:hAnsi="Sylfaen" w:cs="Calibri"/>
                <w:color w:val="000000"/>
                <w:sz w:val="16"/>
                <w:szCs w:val="16"/>
              </w:rPr>
            </w:pPr>
            <w:r>
              <w:rPr>
                <w:rFonts w:ascii="Sylfaen" w:hAnsi="Sylfaen" w:cs="Calibri"/>
                <w:color w:val="000000"/>
                <w:sz w:val="16"/>
                <w:szCs w:val="16"/>
              </w:rPr>
              <w:t>06 02 06</w:t>
            </w:r>
          </w:p>
        </w:tc>
        <w:tc>
          <w:tcPr>
            <w:tcW w:w="6305" w:type="dxa"/>
            <w:gridSpan w:val="4"/>
            <w:vMerge/>
            <w:tcBorders>
              <w:top w:val="nil"/>
              <w:left w:val="single" w:sz="4" w:space="0" w:color="auto"/>
              <w:bottom w:val="single" w:sz="4" w:space="0" w:color="auto"/>
              <w:right w:val="single" w:sz="4" w:space="0" w:color="auto"/>
            </w:tcBorders>
            <w:vAlign w:val="center"/>
            <w:hideMark/>
          </w:tcPr>
          <w:p w14:paraId="07DBAC41" w14:textId="77777777" w:rsidR="004F1FCE" w:rsidRDefault="004F1FCE">
            <w:pPr>
              <w:rPr>
                <w:rFonts w:ascii="Sylfaen" w:hAnsi="Sylfaen" w:cs="Calibri"/>
                <w:b/>
                <w:bCs/>
                <w:color w:val="000000"/>
              </w:rPr>
            </w:pPr>
          </w:p>
        </w:tc>
        <w:tc>
          <w:tcPr>
            <w:tcW w:w="1459" w:type="dxa"/>
            <w:tcBorders>
              <w:top w:val="nil"/>
              <w:left w:val="nil"/>
              <w:bottom w:val="single" w:sz="4" w:space="0" w:color="auto"/>
              <w:right w:val="single" w:sz="4" w:space="0" w:color="auto"/>
            </w:tcBorders>
            <w:shd w:val="clear" w:color="000000" w:fill="FFFFFF"/>
            <w:hideMark/>
          </w:tcPr>
          <w:p w14:paraId="116BE320" w14:textId="591DA002" w:rsidR="004F1FCE" w:rsidRPr="00390AD0" w:rsidRDefault="00390AD0" w:rsidP="00390AD0">
            <w:pPr>
              <w:jc w:val="center"/>
              <w:rPr>
                <w:rFonts w:ascii="Sylfaen" w:hAnsi="Sylfaen" w:cs="Calibri"/>
                <w:sz w:val="18"/>
                <w:szCs w:val="18"/>
                <w:lang w:val="ka-GE"/>
              </w:rPr>
            </w:pPr>
            <w:r>
              <w:rPr>
                <w:rFonts w:ascii="Sylfaen" w:hAnsi="Sylfaen" w:cs="Calibri"/>
                <w:sz w:val="18"/>
                <w:szCs w:val="18"/>
                <w:lang w:val="ka-GE"/>
              </w:rPr>
              <w:t>155,0</w:t>
            </w:r>
          </w:p>
        </w:tc>
      </w:tr>
      <w:tr w:rsidR="00E4206D" w14:paraId="514FE285" w14:textId="77777777" w:rsidTr="002E08CE">
        <w:trPr>
          <w:trHeight w:val="695"/>
        </w:trPr>
        <w:tc>
          <w:tcPr>
            <w:tcW w:w="2288" w:type="dxa"/>
            <w:tcBorders>
              <w:top w:val="nil"/>
              <w:left w:val="single" w:sz="4" w:space="0" w:color="auto"/>
              <w:bottom w:val="single" w:sz="4" w:space="0" w:color="auto"/>
              <w:right w:val="nil"/>
            </w:tcBorders>
            <w:shd w:val="clear" w:color="000000" w:fill="FFFFFF"/>
            <w:hideMark/>
          </w:tcPr>
          <w:p w14:paraId="1FE494BE"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13154"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1F2B0AF4"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4CEF2074" w14:textId="77777777" w:rsidTr="002E08CE">
        <w:trPr>
          <w:trHeight w:val="1033"/>
        </w:trPr>
        <w:tc>
          <w:tcPr>
            <w:tcW w:w="2288" w:type="dxa"/>
            <w:tcBorders>
              <w:top w:val="nil"/>
              <w:left w:val="single" w:sz="4" w:space="0" w:color="auto"/>
              <w:bottom w:val="single" w:sz="4" w:space="0" w:color="auto"/>
              <w:right w:val="nil"/>
            </w:tcBorders>
            <w:shd w:val="clear" w:color="000000" w:fill="FFFFFF"/>
            <w:hideMark/>
          </w:tcPr>
          <w:p w14:paraId="00B1E4C8"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3A285AD" w14:textId="77777777" w:rsidR="00E4206D" w:rsidRDefault="00E4206D">
            <w:pPr>
              <w:rPr>
                <w:rFonts w:ascii="Sylfaen" w:hAnsi="Sylfaen" w:cs="Calibri"/>
                <w:color w:val="000000"/>
                <w:sz w:val="18"/>
                <w:szCs w:val="18"/>
              </w:rPr>
            </w:pPr>
            <w:proofErr w:type="gramStart"/>
            <w:r>
              <w:rPr>
                <w:rFonts w:ascii="Sylfaen" w:hAnsi="Sylfaen" w:cs="Calibri"/>
                <w:color w:val="000000"/>
                <w:sz w:val="18"/>
                <w:szCs w:val="18"/>
              </w:rPr>
              <w:t>პროგრამა</w:t>
            </w:r>
            <w:proofErr w:type="gramEnd"/>
            <w:r>
              <w:rPr>
                <w:rFonts w:ascii="Sylfaen" w:hAnsi="Sylfaen" w:cs="Calibri"/>
                <w:color w:val="000000"/>
                <w:sz w:val="18"/>
                <w:szCs w:val="18"/>
              </w:rPr>
              <w:t xml:space="preserve"> ითვალისწინებს იძულებით გადაადგილებულ პირთათვის სადღესასწაულო (საახალწლო და სააღდგომო) დღეებში სოციალური დახმარება ფულადი ან მატერიალური ფორმით, ჰემოდიალიზით მოსარგებლეთა სოციალური დახმარება ფულადი ფორმით, მათი ფინანსური მხარდაჭერა, მზრუნველობამოკლებულთა და უკიდურესად გაჭირვებულთა სურსათით უზრუნველყოფა ყოველკვარტალურად, ხოლო სასადილოში კვებაზე მყოფი ბენეფიციარებისთვის ფულადი დახმარება სააღდგომოდ და საახალწლოდ. უსახლკაროთა ბინის ქირით უზრუნველყოფა,</w:t>
            </w:r>
          </w:p>
        </w:tc>
      </w:tr>
      <w:tr w:rsidR="00E4206D" w14:paraId="51602308" w14:textId="77777777" w:rsidTr="002E08CE">
        <w:trPr>
          <w:trHeight w:val="1831"/>
        </w:trPr>
        <w:tc>
          <w:tcPr>
            <w:tcW w:w="2288" w:type="dxa"/>
            <w:tcBorders>
              <w:top w:val="nil"/>
              <w:left w:val="single" w:sz="4" w:space="0" w:color="auto"/>
              <w:bottom w:val="single" w:sz="4" w:space="0" w:color="auto"/>
              <w:right w:val="nil"/>
            </w:tcBorders>
            <w:shd w:val="clear" w:color="000000" w:fill="FFFFFF"/>
            <w:hideMark/>
          </w:tcPr>
          <w:p w14:paraId="0CBCE8F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641477B" w14:textId="6EEF428F" w:rsidR="00E4206D" w:rsidRDefault="00E4206D" w:rsidP="00F3248B">
            <w:pPr>
              <w:rPr>
                <w:rFonts w:ascii="Sylfaen" w:hAnsi="Sylfaen" w:cs="Calibri"/>
                <w:color w:val="000000"/>
                <w:sz w:val="18"/>
                <w:szCs w:val="18"/>
              </w:rPr>
            </w:pPr>
            <w:r>
              <w:rPr>
                <w:rFonts w:ascii="Sylfaen" w:hAnsi="Sylfaen" w:cs="Calibri"/>
                <w:color w:val="000000"/>
                <w:sz w:val="18"/>
                <w:szCs w:val="18"/>
              </w:rPr>
              <w:t>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დევნილთა და იძულებით გადაადგილებულ</w:t>
            </w:r>
            <w:r>
              <w:rPr>
                <w:rFonts w:ascii="Sylfaen" w:hAnsi="Sylfaen" w:cs="Calibri"/>
                <w:color w:val="000000"/>
                <w:sz w:val="18"/>
                <w:szCs w:val="18"/>
              </w:rPr>
              <w:br/>
              <w:t>პირთა დახმარება სურსათით; მემკვიდრის გარეშე დარჩენილთა სარიტუალო მომს</w:t>
            </w:r>
            <w:bookmarkStart w:id="13" w:name="_GoBack"/>
            <w:bookmarkEnd w:id="13"/>
            <w:r>
              <w:rPr>
                <w:rFonts w:ascii="Sylfaen" w:hAnsi="Sylfaen" w:cs="Calibri"/>
                <w:color w:val="000000"/>
                <w:sz w:val="18"/>
                <w:szCs w:val="18"/>
              </w:rPr>
              <w:t>ახურება; მეწყერის შედეგად დაზარალებული მოსახლეობის სოციალურ-ეკონომიკური</w:t>
            </w:r>
            <w:r>
              <w:rPr>
                <w:rFonts w:ascii="Sylfaen" w:hAnsi="Sylfaen" w:cs="Calibri"/>
                <w:color w:val="000000"/>
                <w:sz w:val="18"/>
                <w:szCs w:val="18"/>
              </w:rPr>
              <w:br/>
              <w:t>პირობების გაუმჯობესება; უსახლკაროთა სათანადო საყოფაცხოვრებო პირობების გაუმჯობესება; თირკმლის ქრონიკული უკმარისობით დაავადებულ ბენეფიციართა,</w:t>
            </w:r>
            <w:r>
              <w:rPr>
                <w:rFonts w:ascii="Sylfaen" w:hAnsi="Sylfaen" w:cs="Calibri"/>
                <w:color w:val="000000"/>
                <w:sz w:val="18"/>
                <w:szCs w:val="18"/>
              </w:rPr>
              <w:br/>
              <w:t>მათთვის აუცილებელ სერვისებზე და მოთხოვნილებებზე ხელმისაწვდომობა.</w:t>
            </w:r>
          </w:p>
        </w:tc>
      </w:tr>
      <w:tr w:rsidR="00E4206D" w14:paraId="666D50CC" w14:textId="77777777" w:rsidTr="004F1FCE">
        <w:trPr>
          <w:trHeight w:val="934"/>
        </w:trPr>
        <w:tc>
          <w:tcPr>
            <w:tcW w:w="2288" w:type="dxa"/>
            <w:tcBorders>
              <w:top w:val="nil"/>
              <w:left w:val="single" w:sz="4" w:space="0" w:color="auto"/>
              <w:bottom w:val="single" w:sz="4" w:space="0" w:color="auto"/>
              <w:right w:val="single" w:sz="4" w:space="0" w:color="auto"/>
            </w:tcBorders>
            <w:shd w:val="clear" w:color="000000" w:fill="FFFFFF"/>
            <w:hideMark/>
          </w:tcPr>
          <w:p w14:paraId="702CD294"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1951" w:type="dxa"/>
            <w:tcBorders>
              <w:top w:val="single" w:sz="4" w:space="0" w:color="auto"/>
              <w:left w:val="nil"/>
              <w:bottom w:val="single" w:sz="4" w:space="0" w:color="auto"/>
              <w:right w:val="single" w:sz="4" w:space="0" w:color="000000"/>
            </w:tcBorders>
            <w:shd w:val="clear" w:color="000000" w:fill="FFFFFF"/>
            <w:hideMark/>
          </w:tcPr>
          <w:p w14:paraId="02976E75"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2443" w:type="dxa"/>
            <w:tcBorders>
              <w:top w:val="nil"/>
              <w:left w:val="nil"/>
              <w:bottom w:val="single" w:sz="4" w:space="0" w:color="auto"/>
              <w:right w:val="single" w:sz="4" w:space="0" w:color="auto"/>
            </w:tcBorders>
            <w:shd w:val="clear" w:color="000000" w:fill="FFFFFF"/>
            <w:hideMark/>
          </w:tcPr>
          <w:p w14:paraId="0675273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1794" w:type="dxa"/>
            <w:tcBorders>
              <w:top w:val="nil"/>
              <w:left w:val="nil"/>
              <w:bottom w:val="single" w:sz="4" w:space="0" w:color="auto"/>
              <w:right w:val="single" w:sz="4" w:space="0" w:color="auto"/>
            </w:tcBorders>
            <w:shd w:val="clear" w:color="000000" w:fill="FFFFFF"/>
            <w:hideMark/>
          </w:tcPr>
          <w:p w14:paraId="576D4E7B" w14:textId="2E533043" w:rsidR="00E4206D" w:rsidRDefault="00E4206D" w:rsidP="00390AD0">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390AD0">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1576" w:type="dxa"/>
            <w:gridSpan w:val="2"/>
            <w:tcBorders>
              <w:top w:val="single" w:sz="4" w:space="0" w:color="auto"/>
              <w:left w:val="nil"/>
              <w:bottom w:val="single" w:sz="4" w:space="0" w:color="auto"/>
              <w:right w:val="single" w:sz="4" w:space="0" w:color="000000"/>
            </w:tcBorders>
            <w:shd w:val="clear" w:color="000000" w:fill="FFFFFF"/>
            <w:hideMark/>
          </w:tcPr>
          <w:p w14:paraId="1768A0B0"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1794" w:type="dxa"/>
            <w:tcBorders>
              <w:top w:val="nil"/>
              <w:left w:val="nil"/>
              <w:bottom w:val="single" w:sz="4" w:space="0" w:color="auto"/>
              <w:right w:val="single" w:sz="4" w:space="0" w:color="auto"/>
            </w:tcBorders>
            <w:shd w:val="clear" w:color="000000" w:fill="FFFFFF"/>
            <w:hideMark/>
          </w:tcPr>
          <w:p w14:paraId="23E94C97" w14:textId="4E128464" w:rsidR="00E4206D" w:rsidRDefault="00E4206D" w:rsidP="00390AD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90AD0">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1798" w:type="dxa"/>
            <w:tcBorders>
              <w:top w:val="nil"/>
              <w:left w:val="nil"/>
              <w:bottom w:val="single" w:sz="4" w:space="0" w:color="auto"/>
              <w:right w:val="single" w:sz="4" w:space="0" w:color="auto"/>
            </w:tcBorders>
            <w:shd w:val="clear" w:color="000000" w:fill="FFFFFF"/>
            <w:hideMark/>
          </w:tcPr>
          <w:p w14:paraId="482C0FBA" w14:textId="7C07E957" w:rsidR="00E4206D" w:rsidRDefault="00E4206D" w:rsidP="00390AD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90AD0">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1798" w:type="dxa"/>
            <w:tcBorders>
              <w:top w:val="nil"/>
              <w:left w:val="nil"/>
              <w:bottom w:val="single" w:sz="4" w:space="0" w:color="auto"/>
              <w:right w:val="single" w:sz="4" w:space="0" w:color="auto"/>
            </w:tcBorders>
            <w:shd w:val="clear" w:color="000000" w:fill="FFFFFF"/>
            <w:hideMark/>
          </w:tcPr>
          <w:p w14:paraId="5D64285D" w14:textId="05E51AC6" w:rsidR="00E4206D" w:rsidRDefault="00E4206D" w:rsidP="00390AD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90AD0">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E4206D" w14:paraId="5AF720AA" w14:textId="77777777" w:rsidTr="004F1FCE">
        <w:trPr>
          <w:trHeight w:val="1361"/>
        </w:trPr>
        <w:tc>
          <w:tcPr>
            <w:tcW w:w="2288" w:type="dxa"/>
            <w:vMerge w:val="restart"/>
            <w:tcBorders>
              <w:top w:val="nil"/>
              <w:left w:val="single" w:sz="4" w:space="0" w:color="auto"/>
              <w:bottom w:val="single" w:sz="4" w:space="0" w:color="000000"/>
              <w:right w:val="single" w:sz="4" w:space="0" w:color="auto"/>
            </w:tcBorders>
            <w:shd w:val="clear" w:color="auto" w:fill="auto"/>
            <w:hideMark/>
          </w:tcPr>
          <w:p w14:paraId="0AC19A39"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1</w:t>
            </w:r>
          </w:p>
        </w:tc>
        <w:tc>
          <w:tcPr>
            <w:tcW w:w="19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04636B4"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დევნილთა</w:t>
            </w:r>
            <w:r>
              <w:rPr>
                <w:rFonts w:ascii="Sylfaen" w:hAnsi="Sylfaen" w:cs="Calibri"/>
                <w:color w:val="000000"/>
                <w:sz w:val="16"/>
                <w:szCs w:val="16"/>
              </w:rPr>
              <w:br/>
              <w:t xml:space="preserve">და უკიდურესად გაჭირვებულთა  და </w:t>
            </w:r>
            <w:r>
              <w:rPr>
                <w:rFonts w:ascii="Sylfaen" w:hAnsi="Sylfaen" w:cs="Calibri"/>
                <w:color w:val="000000"/>
                <w:sz w:val="16"/>
                <w:szCs w:val="16"/>
              </w:rPr>
              <w:lastRenderedPageBreak/>
              <w:t>მათი 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2443" w:type="dxa"/>
            <w:vMerge w:val="restart"/>
            <w:tcBorders>
              <w:top w:val="nil"/>
              <w:left w:val="single" w:sz="4" w:space="0" w:color="auto"/>
              <w:bottom w:val="single" w:sz="4" w:space="0" w:color="000000"/>
              <w:right w:val="single" w:sz="4" w:space="0" w:color="auto"/>
            </w:tcBorders>
            <w:shd w:val="clear" w:color="auto" w:fill="auto"/>
            <w:hideMark/>
          </w:tcPr>
          <w:p w14:paraId="60AD617E" w14:textId="77777777" w:rsidR="00E4206D" w:rsidRPr="005729AE" w:rsidRDefault="00E4206D">
            <w:pPr>
              <w:jc w:val="center"/>
              <w:rPr>
                <w:rFonts w:ascii="Sylfaen" w:hAnsi="Sylfaen" w:cs="Calibri"/>
                <w:color w:val="000000"/>
                <w:sz w:val="18"/>
                <w:szCs w:val="18"/>
              </w:rPr>
            </w:pPr>
            <w:proofErr w:type="gramStart"/>
            <w:r w:rsidRPr="005729AE">
              <w:rPr>
                <w:rFonts w:ascii="Sylfaen" w:hAnsi="Sylfaen" w:cs="Calibri"/>
                <w:color w:val="000000"/>
                <w:sz w:val="18"/>
                <w:szCs w:val="18"/>
              </w:rPr>
              <w:lastRenderedPageBreak/>
              <w:t>საჭიროების</w:t>
            </w:r>
            <w:proofErr w:type="gramEnd"/>
            <w:r w:rsidRPr="005729AE">
              <w:rPr>
                <w:rFonts w:ascii="Sylfaen" w:hAnsi="Sylfaen" w:cs="Calibri"/>
                <w:color w:val="000000"/>
                <w:sz w:val="18"/>
                <w:szCs w:val="18"/>
              </w:rPr>
              <w:t xml:space="preserve"> მქონე ყველა ბენეფიციარის ინფორმირებულობის ზრდა და შესაბამისი საჭიროების მქონე </w:t>
            </w:r>
            <w:r w:rsidRPr="005729AE">
              <w:rPr>
                <w:rFonts w:ascii="Sylfaen" w:hAnsi="Sylfaen" w:cs="Calibri"/>
                <w:color w:val="000000"/>
                <w:sz w:val="18"/>
                <w:szCs w:val="18"/>
              </w:rPr>
              <w:lastRenderedPageBreak/>
              <w:t xml:space="preserve">ბენეფიციარების მიერ პროგრამით სარდგებლობა.  </w:t>
            </w: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76821143" w14:textId="11C8875E" w:rsidR="00E4206D" w:rsidRPr="005729AE" w:rsidRDefault="00E4206D" w:rsidP="00390AD0">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390AD0">
              <w:rPr>
                <w:rFonts w:ascii="Sylfaen" w:hAnsi="Sylfaen" w:cs="Calibri"/>
                <w:color w:val="000000"/>
                <w:sz w:val="18"/>
                <w:szCs w:val="18"/>
                <w:lang w:val="ka-GE"/>
              </w:rPr>
              <w:t>2</w:t>
            </w:r>
            <w:r w:rsidRPr="005729AE">
              <w:rPr>
                <w:rFonts w:ascii="Sylfaen" w:hAnsi="Sylfaen" w:cs="Calibri"/>
                <w:color w:val="000000"/>
                <w:sz w:val="18"/>
                <w:szCs w:val="18"/>
              </w:rPr>
              <w:t xml:space="preserve"> წელს მომსახურებით ისარგებლებს ყველა საჭიროების </w:t>
            </w:r>
            <w:r w:rsidRPr="005729AE">
              <w:rPr>
                <w:rFonts w:ascii="Sylfaen" w:hAnsi="Sylfaen" w:cs="Calibri"/>
                <w:color w:val="000000"/>
                <w:sz w:val="18"/>
                <w:szCs w:val="18"/>
              </w:rPr>
              <w:lastRenderedPageBreak/>
              <w:t xml:space="preserve">მქონე ბენეფიციარი. </w:t>
            </w:r>
          </w:p>
        </w:tc>
        <w:tc>
          <w:tcPr>
            <w:tcW w:w="157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6DD2628" w14:textId="77777777" w:rsidR="00E4206D" w:rsidRPr="005729AE" w:rsidRDefault="00E4206D">
            <w:pPr>
              <w:jc w:val="center"/>
              <w:rPr>
                <w:rFonts w:ascii="Sylfaen" w:hAnsi="Sylfaen" w:cs="Calibri"/>
                <w:color w:val="000000"/>
                <w:sz w:val="18"/>
                <w:szCs w:val="18"/>
              </w:rPr>
            </w:pPr>
            <w:r w:rsidRPr="005729AE">
              <w:rPr>
                <w:rFonts w:ascii="Sylfaen" w:hAnsi="Sylfaen" w:cs="Calibri"/>
                <w:color w:val="000000"/>
                <w:sz w:val="18"/>
                <w:szCs w:val="18"/>
              </w:rPr>
              <w:lastRenderedPageBreak/>
              <w:t>10%</w:t>
            </w: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1D0DBF40" w14:textId="22F0F346" w:rsidR="00E4206D" w:rsidRPr="005729AE" w:rsidRDefault="00E4206D" w:rsidP="00390AD0">
            <w:pPr>
              <w:jc w:val="center"/>
              <w:rPr>
                <w:rFonts w:ascii="Sylfaen" w:hAnsi="Sylfaen" w:cs="Calibri"/>
                <w:color w:val="000000"/>
                <w:sz w:val="18"/>
                <w:szCs w:val="18"/>
              </w:rPr>
            </w:pPr>
            <w:r w:rsidRPr="005729AE">
              <w:rPr>
                <w:rFonts w:ascii="Sylfaen" w:hAnsi="Sylfaen" w:cs="Calibri"/>
                <w:color w:val="000000"/>
                <w:sz w:val="18"/>
                <w:szCs w:val="18"/>
              </w:rPr>
              <w:t>202</w:t>
            </w:r>
            <w:r w:rsidR="00390AD0">
              <w:rPr>
                <w:rFonts w:ascii="Sylfaen" w:hAnsi="Sylfaen" w:cs="Calibri"/>
                <w:color w:val="000000"/>
                <w:sz w:val="18"/>
                <w:szCs w:val="18"/>
                <w:lang w:val="ka-GE"/>
              </w:rPr>
              <w:t>3</w:t>
            </w:r>
            <w:r w:rsidRPr="005729AE">
              <w:rPr>
                <w:rFonts w:ascii="Sylfaen" w:hAnsi="Sylfaen" w:cs="Calibri"/>
                <w:color w:val="000000"/>
                <w:sz w:val="18"/>
                <w:szCs w:val="18"/>
              </w:rPr>
              <w:t xml:space="preserve">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 xml:space="preserve">ბენეფიციარი. </w:t>
            </w:r>
            <w:proofErr w:type="gramStart"/>
            <w:r w:rsidRPr="005729AE">
              <w:rPr>
                <w:rFonts w:ascii="Sylfaen" w:hAnsi="Sylfaen" w:cs="Calibri"/>
                <w:color w:val="000000"/>
                <w:sz w:val="18"/>
                <w:szCs w:val="18"/>
              </w:rPr>
              <w:t>დროულად</w:t>
            </w:r>
            <w:proofErr w:type="gramEnd"/>
            <w:r w:rsidRPr="005729AE">
              <w:rPr>
                <w:rFonts w:ascii="Sylfaen" w:hAnsi="Sylfaen" w:cs="Calibri"/>
                <w:color w:val="000000"/>
                <w:sz w:val="18"/>
                <w:szCs w:val="18"/>
              </w:rPr>
              <w:t xml:space="preserve"> მიღებული ფინანსური დახმარება.</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336EB153" w14:textId="092734CD" w:rsidR="00E4206D" w:rsidRPr="005729AE" w:rsidRDefault="00E4206D" w:rsidP="00390AD0">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390AD0">
              <w:rPr>
                <w:rFonts w:ascii="Sylfaen" w:hAnsi="Sylfaen" w:cs="Calibri"/>
                <w:color w:val="000000"/>
                <w:sz w:val="18"/>
                <w:szCs w:val="18"/>
                <w:lang w:val="ka-GE"/>
              </w:rPr>
              <w:t>4</w:t>
            </w:r>
            <w:r w:rsidRPr="005729AE">
              <w:rPr>
                <w:rFonts w:ascii="Sylfaen" w:hAnsi="Sylfaen" w:cs="Calibri"/>
                <w:color w:val="000000"/>
                <w:sz w:val="18"/>
                <w:szCs w:val="18"/>
              </w:rPr>
              <w:t xml:space="preserve">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 xml:space="preserve">ბენეფიციარი. </w:t>
            </w:r>
            <w:proofErr w:type="gramStart"/>
            <w:r w:rsidRPr="005729AE">
              <w:rPr>
                <w:rFonts w:ascii="Sylfaen" w:hAnsi="Sylfaen" w:cs="Calibri"/>
                <w:color w:val="000000"/>
                <w:sz w:val="18"/>
                <w:szCs w:val="18"/>
              </w:rPr>
              <w:t>დროულად</w:t>
            </w:r>
            <w:proofErr w:type="gramEnd"/>
            <w:r w:rsidRPr="005729AE">
              <w:rPr>
                <w:rFonts w:ascii="Sylfaen" w:hAnsi="Sylfaen" w:cs="Calibri"/>
                <w:color w:val="000000"/>
                <w:sz w:val="18"/>
                <w:szCs w:val="18"/>
              </w:rPr>
              <w:t xml:space="preserve"> მიღებული ფინანსური დახმარება.</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38958409" w14:textId="7DB79247" w:rsidR="00E4206D" w:rsidRPr="005729AE" w:rsidRDefault="00E4206D" w:rsidP="00390AD0">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390AD0">
              <w:rPr>
                <w:rFonts w:ascii="Sylfaen" w:hAnsi="Sylfaen" w:cs="Calibri"/>
                <w:color w:val="000000"/>
                <w:sz w:val="18"/>
                <w:szCs w:val="18"/>
                <w:lang w:val="ka-GE"/>
              </w:rPr>
              <w:t>5</w:t>
            </w:r>
            <w:r w:rsidRPr="005729AE">
              <w:rPr>
                <w:rFonts w:ascii="Sylfaen" w:hAnsi="Sylfaen" w:cs="Calibri"/>
                <w:color w:val="000000"/>
                <w:sz w:val="18"/>
                <w:szCs w:val="18"/>
              </w:rPr>
              <w:t xml:space="preserve">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 xml:space="preserve">ბენეფიციარი. </w:t>
            </w:r>
            <w:proofErr w:type="gramStart"/>
            <w:r w:rsidRPr="005729AE">
              <w:rPr>
                <w:rFonts w:ascii="Sylfaen" w:hAnsi="Sylfaen" w:cs="Calibri"/>
                <w:color w:val="000000"/>
                <w:sz w:val="18"/>
                <w:szCs w:val="18"/>
              </w:rPr>
              <w:t>დროულად</w:t>
            </w:r>
            <w:proofErr w:type="gramEnd"/>
            <w:r w:rsidRPr="005729AE">
              <w:rPr>
                <w:rFonts w:ascii="Sylfaen" w:hAnsi="Sylfaen" w:cs="Calibri"/>
                <w:color w:val="000000"/>
                <w:sz w:val="18"/>
                <w:szCs w:val="18"/>
              </w:rPr>
              <w:t xml:space="preserve"> მიღებული ფინანსური დახმარება.</w:t>
            </w:r>
          </w:p>
        </w:tc>
      </w:tr>
      <w:tr w:rsidR="00E4206D" w14:paraId="79A8C65A" w14:textId="77777777" w:rsidTr="004F1FCE">
        <w:trPr>
          <w:trHeight w:val="3633"/>
        </w:trPr>
        <w:tc>
          <w:tcPr>
            <w:tcW w:w="2288" w:type="dxa"/>
            <w:vMerge/>
            <w:tcBorders>
              <w:top w:val="nil"/>
              <w:left w:val="single" w:sz="4" w:space="0" w:color="auto"/>
              <w:bottom w:val="single" w:sz="4" w:space="0" w:color="000000"/>
              <w:right w:val="single" w:sz="4" w:space="0" w:color="auto"/>
            </w:tcBorders>
            <w:vAlign w:val="center"/>
            <w:hideMark/>
          </w:tcPr>
          <w:p w14:paraId="55ACF9F7" w14:textId="77777777" w:rsidR="00E4206D" w:rsidRDefault="00E4206D">
            <w:pPr>
              <w:rPr>
                <w:rFonts w:ascii="Sylfaen" w:hAnsi="Sylfaen" w:cs="Calibri"/>
                <w:color w:val="000000"/>
                <w:sz w:val="18"/>
                <w:szCs w:val="18"/>
              </w:rPr>
            </w:pPr>
          </w:p>
        </w:tc>
        <w:tc>
          <w:tcPr>
            <w:tcW w:w="1951" w:type="dxa"/>
            <w:vMerge/>
            <w:tcBorders>
              <w:top w:val="single" w:sz="4" w:space="0" w:color="auto"/>
              <w:left w:val="single" w:sz="4" w:space="0" w:color="auto"/>
              <w:bottom w:val="single" w:sz="4" w:space="0" w:color="000000"/>
              <w:right w:val="single" w:sz="4" w:space="0" w:color="000000"/>
            </w:tcBorders>
            <w:vAlign w:val="center"/>
            <w:hideMark/>
          </w:tcPr>
          <w:p w14:paraId="67FE5B42" w14:textId="77777777" w:rsidR="00E4206D" w:rsidRDefault="00E4206D">
            <w:pPr>
              <w:rPr>
                <w:rFonts w:ascii="Sylfaen" w:hAnsi="Sylfaen" w:cs="Calibri"/>
                <w:color w:val="000000"/>
                <w:sz w:val="16"/>
                <w:szCs w:val="16"/>
              </w:rPr>
            </w:pPr>
          </w:p>
        </w:tc>
        <w:tc>
          <w:tcPr>
            <w:tcW w:w="2443" w:type="dxa"/>
            <w:vMerge/>
            <w:tcBorders>
              <w:top w:val="nil"/>
              <w:left w:val="single" w:sz="4" w:space="0" w:color="auto"/>
              <w:bottom w:val="single" w:sz="4" w:space="0" w:color="000000"/>
              <w:right w:val="single" w:sz="4" w:space="0" w:color="auto"/>
            </w:tcBorders>
            <w:vAlign w:val="center"/>
            <w:hideMark/>
          </w:tcPr>
          <w:p w14:paraId="23FFEDB6" w14:textId="77777777" w:rsidR="00E4206D" w:rsidRDefault="00E4206D">
            <w:pPr>
              <w:rPr>
                <w:rFonts w:ascii="Sylfaen" w:hAnsi="Sylfaen" w:cs="Calibri"/>
                <w:color w:val="000000"/>
                <w:sz w:val="20"/>
                <w:szCs w:val="20"/>
              </w:rPr>
            </w:pPr>
          </w:p>
        </w:tc>
        <w:tc>
          <w:tcPr>
            <w:tcW w:w="1794" w:type="dxa"/>
            <w:vMerge/>
            <w:tcBorders>
              <w:top w:val="nil"/>
              <w:left w:val="single" w:sz="4" w:space="0" w:color="auto"/>
              <w:bottom w:val="single" w:sz="4" w:space="0" w:color="000000"/>
              <w:right w:val="single" w:sz="4" w:space="0" w:color="auto"/>
            </w:tcBorders>
            <w:vAlign w:val="center"/>
            <w:hideMark/>
          </w:tcPr>
          <w:p w14:paraId="2C4F26D3" w14:textId="77777777" w:rsidR="00E4206D" w:rsidRDefault="00E4206D">
            <w:pPr>
              <w:rPr>
                <w:rFonts w:ascii="Sylfaen" w:hAnsi="Sylfaen" w:cs="Calibri"/>
                <w:color w:val="000000"/>
                <w:sz w:val="20"/>
                <w:szCs w:val="20"/>
              </w:rPr>
            </w:pPr>
          </w:p>
        </w:tc>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73913FF8" w14:textId="77777777" w:rsidR="00E4206D" w:rsidRDefault="00E4206D">
            <w:pPr>
              <w:rPr>
                <w:rFonts w:ascii="Sylfaen" w:hAnsi="Sylfaen" w:cs="Calibri"/>
                <w:color w:val="000000"/>
                <w:sz w:val="16"/>
                <w:szCs w:val="16"/>
              </w:rPr>
            </w:pPr>
          </w:p>
        </w:tc>
        <w:tc>
          <w:tcPr>
            <w:tcW w:w="1794" w:type="dxa"/>
            <w:vMerge/>
            <w:tcBorders>
              <w:top w:val="nil"/>
              <w:left w:val="single" w:sz="4" w:space="0" w:color="auto"/>
              <w:bottom w:val="single" w:sz="4" w:space="0" w:color="000000"/>
              <w:right w:val="single" w:sz="4" w:space="0" w:color="auto"/>
            </w:tcBorders>
            <w:vAlign w:val="center"/>
            <w:hideMark/>
          </w:tcPr>
          <w:p w14:paraId="26500CB3" w14:textId="77777777" w:rsidR="00E4206D" w:rsidRDefault="00E4206D">
            <w:pPr>
              <w:rPr>
                <w:rFonts w:ascii="Sylfaen" w:hAnsi="Sylfaen" w:cs="Calibri"/>
                <w:color w:val="00000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6803EF63" w14:textId="77777777" w:rsidR="00E4206D" w:rsidRDefault="00E4206D">
            <w:pPr>
              <w:rPr>
                <w:rFonts w:ascii="Sylfaen" w:hAnsi="Sylfaen" w:cs="Calibri"/>
                <w:color w:val="00000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7A03AA4A" w14:textId="77777777" w:rsidR="00E4206D" w:rsidRDefault="00E4206D">
            <w:pPr>
              <w:rPr>
                <w:rFonts w:ascii="Sylfaen" w:hAnsi="Sylfaen" w:cs="Calibri"/>
                <w:color w:val="000000"/>
                <w:sz w:val="20"/>
                <w:szCs w:val="20"/>
              </w:rPr>
            </w:pPr>
          </w:p>
        </w:tc>
      </w:tr>
    </w:tbl>
    <w:p w14:paraId="0E0D86A2"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46"/>
        <w:gridCol w:w="1908"/>
        <w:gridCol w:w="2460"/>
        <w:gridCol w:w="1806"/>
        <w:gridCol w:w="104"/>
        <w:gridCol w:w="1389"/>
        <w:gridCol w:w="1806"/>
        <w:gridCol w:w="1806"/>
        <w:gridCol w:w="1809"/>
      </w:tblGrid>
      <w:tr w:rsidR="004F1FCE" w14:paraId="7E2F8D9A" w14:textId="77777777" w:rsidTr="00A11E4E">
        <w:trPr>
          <w:gridAfter w:val="3"/>
          <w:wAfter w:w="1768" w:type="pct"/>
          <w:trHeight w:val="773"/>
        </w:trPr>
        <w:tc>
          <w:tcPr>
            <w:tcW w:w="732" w:type="pct"/>
            <w:tcBorders>
              <w:top w:val="single" w:sz="4" w:space="0" w:color="auto"/>
              <w:left w:val="single" w:sz="4" w:space="0" w:color="auto"/>
              <w:bottom w:val="single" w:sz="4" w:space="0" w:color="auto"/>
              <w:right w:val="single" w:sz="4" w:space="0" w:color="auto"/>
            </w:tcBorders>
            <w:shd w:val="clear" w:color="000000" w:fill="FFFFFF"/>
            <w:hideMark/>
          </w:tcPr>
          <w:p w14:paraId="641EB8A7"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4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99ED356" w14:textId="77777777" w:rsidR="004F1FCE" w:rsidRDefault="004F1FCE">
            <w:pPr>
              <w:jc w:val="center"/>
              <w:rPr>
                <w:rFonts w:ascii="Sylfaen" w:hAnsi="Sylfaen" w:cs="Calibri"/>
                <w:b/>
                <w:bCs/>
                <w:color w:val="000000"/>
              </w:rPr>
            </w:pPr>
            <w:r>
              <w:rPr>
                <w:rFonts w:ascii="Sylfaen" w:hAnsi="Sylfaen" w:cs="Calibri"/>
                <w:b/>
                <w:bCs/>
                <w:color w:val="000000"/>
              </w:rPr>
              <w:t>99 წელს გადაცილებულ უხუცესთა და დედ-მამით ობოლ ბავშვთა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2D1E369A" w14:textId="58639CA6" w:rsidR="004F1FCE" w:rsidRDefault="004F1FCE" w:rsidP="00AF5343">
            <w:pPr>
              <w:jc w:val="center"/>
              <w:rPr>
                <w:rFonts w:ascii="Sylfaen" w:hAnsi="Sylfaen" w:cs="Calibri"/>
                <w:b/>
                <w:bCs/>
                <w:color w:val="000000"/>
                <w:sz w:val="16"/>
                <w:szCs w:val="16"/>
              </w:rPr>
            </w:pPr>
            <w:r>
              <w:rPr>
                <w:rFonts w:ascii="Sylfaen" w:hAnsi="Sylfaen" w:cs="Calibri"/>
                <w:b/>
                <w:bCs/>
                <w:color w:val="000000"/>
                <w:sz w:val="16"/>
                <w:szCs w:val="16"/>
              </w:rPr>
              <w:t>202</w:t>
            </w:r>
            <w:r w:rsidR="00AF5343">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4F1FCE" w14:paraId="0DCF5461" w14:textId="77777777" w:rsidTr="00A11E4E">
        <w:trPr>
          <w:gridAfter w:val="3"/>
          <w:wAfter w:w="1768" w:type="pct"/>
          <w:trHeight w:val="217"/>
        </w:trPr>
        <w:tc>
          <w:tcPr>
            <w:tcW w:w="732" w:type="pct"/>
            <w:tcBorders>
              <w:top w:val="nil"/>
              <w:left w:val="single" w:sz="4" w:space="0" w:color="auto"/>
              <w:bottom w:val="single" w:sz="4" w:space="0" w:color="auto"/>
              <w:right w:val="single" w:sz="4" w:space="0" w:color="auto"/>
            </w:tcBorders>
            <w:shd w:val="clear" w:color="000000" w:fill="FFFFFF"/>
            <w:hideMark/>
          </w:tcPr>
          <w:p w14:paraId="01583806" w14:textId="77777777" w:rsidR="004F1FCE" w:rsidRPr="004674F3" w:rsidRDefault="004F1FCE">
            <w:pPr>
              <w:jc w:val="center"/>
              <w:rPr>
                <w:rFonts w:ascii="Sylfaen" w:hAnsi="Sylfaen" w:cs="Calibri"/>
                <w:b/>
                <w:color w:val="000000"/>
                <w:sz w:val="16"/>
                <w:szCs w:val="16"/>
              </w:rPr>
            </w:pPr>
            <w:r w:rsidRPr="004674F3">
              <w:rPr>
                <w:rFonts w:ascii="Sylfaen" w:hAnsi="Sylfaen" w:cs="Calibri"/>
                <w:b/>
                <w:color w:val="000000"/>
                <w:sz w:val="16"/>
                <w:szCs w:val="16"/>
              </w:rPr>
              <w:t>06 02 07</w:t>
            </w:r>
          </w:p>
        </w:tc>
        <w:tc>
          <w:tcPr>
            <w:tcW w:w="2047" w:type="pct"/>
            <w:gridSpan w:val="4"/>
            <w:vMerge/>
            <w:tcBorders>
              <w:top w:val="nil"/>
              <w:left w:val="single" w:sz="4" w:space="0" w:color="auto"/>
              <w:bottom w:val="single" w:sz="4" w:space="0" w:color="auto"/>
              <w:right w:val="single" w:sz="4" w:space="0" w:color="auto"/>
            </w:tcBorders>
            <w:vAlign w:val="center"/>
            <w:hideMark/>
          </w:tcPr>
          <w:p w14:paraId="3069E106" w14:textId="77777777" w:rsidR="004F1FCE" w:rsidRDefault="004F1FCE">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68EA686A" w14:textId="65823B59" w:rsidR="004F1FCE" w:rsidRPr="004674F3" w:rsidRDefault="00D01C53" w:rsidP="004674F3">
            <w:pPr>
              <w:jc w:val="center"/>
              <w:rPr>
                <w:rFonts w:ascii="Sylfaen" w:hAnsi="Sylfaen" w:cs="Calibri"/>
                <w:b/>
                <w:sz w:val="18"/>
                <w:szCs w:val="18"/>
                <w:lang w:val="ka-GE"/>
              </w:rPr>
            </w:pPr>
            <w:r w:rsidRPr="004674F3">
              <w:rPr>
                <w:rFonts w:ascii="Sylfaen" w:hAnsi="Sylfaen" w:cs="Calibri"/>
                <w:b/>
                <w:sz w:val="18"/>
                <w:szCs w:val="18"/>
                <w:lang w:val="ka-GE"/>
              </w:rPr>
              <w:t>34,4</w:t>
            </w:r>
          </w:p>
        </w:tc>
      </w:tr>
      <w:tr w:rsidR="00E4206D" w14:paraId="708E911F" w14:textId="77777777" w:rsidTr="0035675B">
        <w:trPr>
          <w:trHeight w:val="777"/>
        </w:trPr>
        <w:tc>
          <w:tcPr>
            <w:tcW w:w="732" w:type="pct"/>
            <w:tcBorders>
              <w:top w:val="nil"/>
              <w:left w:val="single" w:sz="4" w:space="0" w:color="auto"/>
              <w:bottom w:val="single" w:sz="4" w:space="0" w:color="auto"/>
              <w:right w:val="nil"/>
            </w:tcBorders>
            <w:shd w:val="clear" w:color="000000" w:fill="FFFFFF"/>
            <w:hideMark/>
          </w:tcPr>
          <w:p w14:paraId="65E4CA9A"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8"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53D6D16"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77C54212" w14:textId="77777777" w:rsidTr="0035675B">
        <w:trPr>
          <w:trHeight w:val="408"/>
        </w:trPr>
        <w:tc>
          <w:tcPr>
            <w:tcW w:w="732" w:type="pct"/>
            <w:tcBorders>
              <w:top w:val="nil"/>
              <w:left w:val="single" w:sz="4" w:space="0" w:color="auto"/>
              <w:bottom w:val="single" w:sz="4" w:space="0" w:color="auto"/>
              <w:right w:val="nil"/>
            </w:tcBorders>
            <w:shd w:val="clear" w:color="000000" w:fill="FFFFFF"/>
            <w:hideMark/>
          </w:tcPr>
          <w:p w14:paraId="286251F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EEE51CE" w14:textId="77777777" w:rsidR="00E4206D" w:rsidRDefault="00E4206D">
            <w:pPr>
              <w:rPr>
                <w:rFonts w:ascii="Sylfaen" w:hAnsi="Sylfaen" w:cs="Calibri"/>
                <w:color w:val="000000"/>
                <w:sz w:val="18"/>
                <w:szCs w:val="18"/>
              </w:rPr>
            </w:pPr>
            <w:proofErr w:type="gramStart"/>
            <w:r>
              <w:rPr>
                <w:rFonts w:ascii="Sylfaen" w:hAnsi="Sylfaen" w:cs="Calibri"/>
                <w:color w:val="000000"/>
                <w:sz w:val="18"/>
                <w:szCs w:val="18"/>
              </w:rPr>
              <w:t>უხუცესთა</w:t>
            </w:r>
            <w:proofErr w:type="gramEnd"/>
            <w:r>
              <w:rPr>
                <w:rFonts w:ascii="Sylfaen" w:hAnsi="Sylfaen" w:cs="Calibri"/>
                <w:color w:val="000000"/>
                <w:sz w:val="18"/>
                <w:szCs w:val="18"/>
              </w:rPr>
              <w:t xml:space="preserve"> ფინანსური მხარდაჭერა, დედ-მამით ობოლი ბავშვებისათვის ყოველთვიური ფინანსური დახმარების გაწევა. </w:t>
            </w:r>
          </w:p>
        </w:tc>
      </w:tr>
      <w:tr w:rsidR="00E4206D" w14:paraId="3E0ABCB3" w14:textId="77777777" w:rsidTr="00A72D02">
        <w:trPr>
          <w:trHeight w:val="379"/>
        </w:trPr>
        <w:tc>
          <w:tcPr>
            <w:tcW w:w="732" w:type="pct"/>
            <w:tcBorders>
              <w:top w:val="nil"/>
              <w:left w:val="single" w:sz="4" w:space="0" w:color="auto"/>
              <w:bottom w:val="single" w:sz="4" w:space="0" w:color="auto"/>
              <w:right w:val="nil"/>
            </w:tcBorders>
            <w:shd w:val="clear" w:color="000000" w:fill="FFFFFF"/>
            <w:hideMark/>
          </w:tcPr>
          <w:p w14:paraId="65849E8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C19F58" w14:textId="37F8BF45" w:rsidR="00E4206D" w:rsidRDefault="00E4206D"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მეტი ინტეგრირებული ოჯახი საზოგადოებაში. </w:t>
            </w:r>
            <w:r>
              <w:rPr>
                <w:rFonts w:ascii="Sylfaen" w:hAnsi="Sylfaen" w:cs="Calibri"/>
                <w:color w:val="000000"/>
                <w:sz w:val="18"/>
                <w:szCs w:val="18"/>
              </w:rPr>
              <w:br/>
              <w:t>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p>
        </w:tc>
      </w:tr>
      <w:tr w:rsidR="00E4206D" w14:paraId="47DD937B" w14:textId="77777777" w:rsidTr="00A11E4E">
        <w:trPr>
          <w:trHeight w:val="935"/>
        </w:trPr>
        <w:tc>
          <w:tcPr>
            <w:tcW w:w="732" w:type="pct"/>
            <w:tcBorders>
              <w:top w:val="nil"/>
              <w:left w:val="single" w:sz="4" w:space="0" w:color="auto"/>
              <w:bottom w:val="single" w:sz="4" w:space="0" w:color="auto"/>
              <w:right w:val="single" w:sz="4" w:space="0" w:color="auto"/>
            </w:tcBorders>
            <w:shd w:val="clear" w:color="auto" w:fill="auto"/>
            <w:hideMark/>
          </w:tcPr>
          <w:p w14:paraId="3CF5EEAD"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622" w:type="pct"/>
            <w:tcBorders>
              <w:top w:val="single" w:sz="4" w:space="0" w:color="auto"/>
              <w:left w:val="nil"/>
              <w:bottom w:val="single" w:sz="4" w:space="0" w:color="auto"/>
              <w:right w:val="single" w:sz="4" w:space="0" w:color="000000"/>
            </w:tcBorders>
            <w:shd w:val="clear" w:color="auto" w:fill="auto"/>
            <w:hideMark/>
          </w:tcPr>
          <w:p w14:paraId="41D23FE9"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802" w:type="pct"/>
            <w:tcBorders>
              <w:top w:val="nil"/>
              <w:left w:val="nil"/>
              <w:bottom w:val="single" w:sz="4" w:space="0" w:color="auto"/>
              <w:right w:val="single" w:sz="4" w:space="0" w:color="auto"/>
            </w:tcBorders>
            <w:shd w:val="clear" w:color="auto" w:fill="auto"/>
            <w:hideMark/>
          </w:tcPr>
          <w:p w14:paraId="39EA980D"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9" w:type="pct"/>
            <w:tcBorders>
              <w:top w:val="nil"/>
              <w:left w:val="nil"/>
              <w:bottom w:val="single" w:sz="4" w:space="0" w:color="auto"/>
              <w:right w:val="single" w:sz="4" w:space="0" w:color="auto"/>
            </w:tcBorders>
            <w:shd w:val="clear" w:color="auto" w:fill="auto"/>
            <w:hideMark/>
          </w:tcPr>
          <w:p w14:paraId="77D7EC5B" w14:textId="612D1F48" w:rsidR="00E4206D" w:rsidRDefault="00E4206D" w:rsidP="00AF534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AF5343">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87" w:type="pct"/>
            <w:gridSpan w:val="2"/>
            <w:tcBorders>
              <w:top w:val="single" w:sz="4" w:space="0" w:color="auto"/>
              <w:left w:val="nil"/>
              <w:bottom w:val="single" w:sz="4" w:space="0" w:color="auto"/>
              <w:right w:val="single" w:sz="4" w:space="0" w:color="000000"/>
            </w:tcBorders>
            <w:shd w:val="clear" w:color="auto" w:fill="auto"/>
            <w:hideMark/>
          </w:tcPr>
          <w:p w14:paraId="319363C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9" w:type="pct"/>
            <w:tcBorders>
              <w:top w:val="nil"/>
              <w:left w:val="nil"/>
              <w:bottom w:val="single" w:sz="4" w:space="0" w:color="auto"/>
              <w:right w:val="single" w:sz="4" w:space="0" w:color="auto"/>
            </w:tcBorders>
            <w:shd w:val="clear" w:color="auto" w:fill="auto"/>
            <w:hideMark/>
          </w:tcPr>
          <w:p w14:paraId="7E66D753" w14:textId="3669AA3E" w:rsidR="00E4206D" w:rsidRDefault="00E4206D" w:rsidP="00AF534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F5343">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89" w:type="pct"/>
            <w:tcBorders>
              <w:top w:val="nil"/>
              <w:left w:val="nil"/>
              <w:bottom w:val="single" w:sz="4" w:space="0" w:color="auto"/>
              <w:right w:val="single" w:sz="4" w:space="0" w:color="auto"/>
            </w:tcBorders>
            <w:shd w:val="clear" w:color="auto" w:fill="auto"/>
            <w:hideMark/>
          </w:tcPr>
          <w:p w14:paraId="4A5F80CA" w14:textId="241916D0" w:rsidR="00E4206D" w:rsidRDefault="00E4206D" w:rsidP="00AF534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F5343">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90" w:type="pct"/>
            <w:tcBorders>
              <w:top w:val="nil"/>
              <w:left w:val="nil"/>
              <w:bottom w:val="single" w:sz="4" w:space="0" w:color="auto"/>
              <w:right w:val="single" w:sz="4" w:space="0" w:color="auto"/>
            </w:tcBorders>
            <w:shd w:val="clear" w:color="auto" w:fill="auto"/>
            <w:hideMark/>
          </w:tcPr>
          <w:p w14:paraId="4CDCA61D" w14:textId="0C5F6A65" w:rsidR="00E4206D" w:rsidRDefault="00E4206D" w:rsidP="00AF534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F5343">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E4206D" w14:paraId="2D9290BA" w14:textId="77777777" w:rsidTr="00A11E4E">
        <w:trPr>
          <w:trHeight w:val="4337"/>
        </w:trPr>
        <w:tc>
          <w:tcPr>
            <w:tcW w:w="732" w:type="pct"/>
            <w:tcBorders>
              <w:top w:val="nil"/>
              <w:left w:val="single" w:sz="4" w:space="0" w:color="auto"/>
              <w:bottom w:val="single" w:sz="4" w:space="0" w:color="000000"/>
              <w:right w:val="single" w:sz="4" w:space="0" w:color="auto"/>
            </w:tcBorders>
            <w:shd w:val="clear" w:color="auto" w:fill="auto"/>
            <w:hideMark/>
          </w:tcPr>
          <w:p w14:paraId="1A6FB392"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622" w:type="pct"/>
            <w:tcBorders>
              <w:top w:val="single" w:sz="4" w:space="0" w:color="auto"/>
              <w:left w:val="single" w:sz="4" w:space="0" w:color="auto"/>
              <w:bottom w:val="single" w:sz="4" w:space="0" w:color="000000"/>
              <w:right w:val="single" w:sz="4" w:space="0" w:color="000000"/>
            </w:tcBorders>
            <w:shd w:val="clear" w:color="auto" w:fill="auto"/>
            <w:hideMark/>
          </w:tcPr>
          <w:p w14:paraId="4A48B25E"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უხუცესთა და დედ-მამით ობოლ ბავშვთა სოციალური  დახმარება, მათი ოჯახების აღნიშნულ სერვისებზე თანაბარი ხელმისაწვდომობის ზრდა და სერვისების საჭიროების მქონე ბენეფიციართა დახმარება</w:t>
            </w:r>
          </w:p>
        </w:tc>
        <w:tc>
          <w:tcPr>
            <w:tcW w:w="802" w:type="pct"/>
            <w:tcBorders>
              <w:top w:val="nil"/>
              <w:left w:val="single" w:sz="4" w:space="0" w:color="auto"/>
              <w:bottom w:val="single" w:sz="4" w:space="0" w:color="000000"/>
              <w:right w:val="single" w:sz="4" w:space="0" w:color="auto"/>
            </w:tcBorders>
            <w:shd w:val="clear" w:color="auto" w:fill="auto"/>
            <w:hideMark/>
          </w:tcPr>
          <w:p w14:paraId="61EFA12E" w14:textId="77777777" w:rsidR="00E4206D" w:rsidRPr="00A72D02" w:rsidRDefault="00E4206D">
            <w:pPr>
              <w:jc w:val="center"/>
              <w:rPr>
                <w:rFonts w:ascii="Sylfaen" w:hAnsi="Sylfaen" w:cs="Calibri"/>
                <w:color w:val="000000"/>
                <w:sz w:val="16"/>
                <w:szCs w:val="16"/>
              </w:rPr>
            </w:pPr>
            <w:proofErr w:type="gramStart"/>
            <w:r w:rsidRPr="00A72D02">
              <w:rPr>
                <w:rFonts w:ascii="Sylfaen" w:hAnsi="Sylfaen" w:cs="Calibri"/>
                <w:color w:val="000000"/>
                <w:sz w:val="16"/>
                <w:szCs w:val="16"/>
              </w:rPr>
              <w:t>საჭიროების</w:t>
            </w:r>
            <w:proofErr w:type="gramEnd"/>
            <w:r w:rsidRPr="00A72D02">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9" w:type="pct"/>
            <w:tcBorders>
              <w:top w:val="nil"/>
              <w:left w:val="single" w:sz="4" w:space="0" w:color="auto"/>
              <w:bottom w:val="single" w:sz="4" w:space="0" w:color="000000"/>
              <w:right w:val="single" w:sz="4" w:space="0" w:color="auto"/>
            </w:tcBorders>
            <w:shd w:val="clear" w:color="auto" w:fill="auto"/>
            <w:hideMark/>
          </w:tcPr>
          <w:p w14:paraId="4107442B" w14:textId="0CFA03A2" w:rsidR="00E4206D" w:rsidRPr="00A72D02" w:rsidRDefault="00E4206D" w:rsidP="00AF5343">
            <w:pPr>
              <w:jc w:val="center"/>
              <w:rPr>
                <w:rFonts w:ascii="Sylfaen" w:hAnsi="Sylfaen" w:cs="Calibri"/>
                <w:color w:val="000000"/>
                <w:sz w:val="16"/>
                <w:szCs w:val="16"/>
              </w:rPr>
            </w:pPr>
            <w:proofErr w:type="gramStart"/>
            <w:r w:rsidRPr="00A72D02">
              <w:rPr>
                <w:rFonts w:ascii="Sylfaen" w:hAnsi="Sylfaen" w:cs="Calibri"/>
                <w:color w:val="000000"/>
                <w:sz w:val="16"/>
                <w:szCs w:val="16"/>
              </w:rPr>
              <w:t>202</w:t>
            </w:r>
            <w:r w:rsidR="00AF5343">
              <w:rPr>
                <w:rFonts w:ascii="Sylfaen" w:hAnsi="Sylfaen" w:cs="Calibri"/>
                <w:color w:val="000000"/>
                <w:sz w:val="16"/>
                <w:szCs w:val="16"/>
                <w:lang w:val="ka-GE"/>
              </w:rPr>
              <w:t xml:space="preserve">2 </w:t>
            </w:r>
            <w:r w:rsidRPr="00A72D02">
              <w:rPr>
                <w:rFonts w:ascii="Sylfaen" w:hAnsi="Sylfaen" w:cs="Calibri"/>
                <w:color w:val="000000"/>
                <w:sz w:val="16"/>
                <w:szCs w:val="16"/>
              </w:rPr>
              <w:t xml:space="preserve"> წელს</w:t>
            </w:r>
            <w:proofErr w:type="gramEnd"/>
            <w:r w:rsidRPr="00A72D02">
              <w:rPr>
                <w:rFonts w:ascii="Sylfaen" w:hAnsi="Sylfaen" w:cs="Calibri"/>
                <w:color w:val="000000"/>
                <w:sz w:val="16"/>
                <w:szCs w:val="16"/>
              </w:rPr>
              <w:t xml:space="preserve"> მომსახურებით ისარგებლებს  საჭიროების მქონე </w:t>
            </w:r>
            <w:r w:rsidR="00AF5343" w:rsidRPr="00A72D02">
              <w:rPr>
                <w:rFonts w:ascii="Sylfaen" w:hAnsi="Sylfaen" w:cs="Calibri"/>
                <w:color w:val="000000"/>
                <w:sz w:val="16"/>
                <w:szCs w:val="16"/>
              </w:rPr>
              <w:t>ყველა</w:t>
            </w:r>
            <w:r w:rsidR="00AF5343">
              <w:rPr>
                <w:rFonts w:ascii="Sylfaen" w:hAnsi="Sylfaen" w:cs="Calibri"/>
                <w:color w:val="000000"/>
                <w:sz w:val="16"/>
                <w:szCs w:val="16"/>
                <w:lang w:val="ka-GE"/>
              </w:rPr>
              <w:t xml:space="preserve"> </w:t>
            </w:r>
            <w:r w:rsidRPr="00A72D02">
              <w:rPr>
                <w:rFonts w:ascii="Sylfaen" w:hAnsi="Sylfaen" w:cs="Calibri"/>
                <w:color w:val="000000"/>
                <w:sz w:val="16"/>
                <w:szCs w:val="16"/>
              </w:rPr>
              <w:t xml:space="preserve">ბენეფიციარი. </w:t>
            </w:r>
          </w:p>
        </w:tc>
        <w:tc>
          <w:tcPr>
            <w:tcW w:w="487" w:type="pct"/>
            <w:gridSpan w:val="2"/>
            <w:tcBorders>
              <w:top w:val="single" w:sz="4" w:space="0" w:color="auto"/>
              <w:left w:val="single" w:sz="4" w:space="0" w:color="auto"/>
              <w:bottom w:val="single" w:sz="4" w:space="0" w:color="000000"/>
              <w:right w:val="single" w:sz="4" w:space="0" w:color="000000"/>
            </w:tcBorders>
            <w:shd w:val="clear" w:color="auto" w:fill="auto"/>
            <w:hideMark/>
          </w:tcPr>
          <w:p w14:paraId="4ECEF305"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9" w:type="pct"/>
            <w:tcBorders>
              <w:top w:val="nil"/>
              <w:left w:val="single" w:sz="4" w:space="0" w:color="auto"/>
              <w:bottom w:val="single" w:sz="4" w:space="0" w:color="000000"/>
              <w:right w:val="single" w:sz="4" w:space="0" w:color="auto"/>
            </w:tcBorders>
            <w:shd w:val="clear" w:color="auto" w:fill="auto"/>
            <w:hideMark/>
          </w:tcPr>
          <w:p w14:paraId="744DF901" w14:textId="0105DB8B" w:rsidR="00E4206D" w:rsidRPr="00A72D02" w:rsidRDefault="00E4206D" w:rsidP="00AF5343">
            <w:pPr>
              <w:jc w:val="center"/>
              <w:rPr>
                <w:rFonts w:ascii="Sylfaen" w:hAnsi="Sylfaen" w:cs="Calibri"/>
                <w:color w:val="000000"/>
                <w:sz w:val="16"/>
                <w:szCs w:val="16"/>
              </w:rPr>
            </w:pPr>
            <w:r w:rsidRPr="00A72D02">
              <w:rPr>
                <w:rFonts w:ascii="Sylfaen" w:hAnsi="Sylfaen" w:cs="Calibri"/>
                <w:color w:val="000000"/>
                <w:sz w:val="16"/>
                <w:szCs w:val="16"/>
              </w:rPr>
              <w:t>202</w:t>
            </w:r>
            <w:r w:rsidR="00AF5343">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89" w:type="pct"/>
            <w:tcBorders>
              <w:top w:val="nil"/>
              <w:left w:val="single" w:sz="4" w:space="0" w:color="auto"/>
              <w:bottom w:val="single" w:sz="4" w:space="0" w:color="000000"/>
              <w:right w:val="single" w:sz="4" w:space="0" w:color="auto"/>
            </w:tcBorders>
            <w:shd w:val="clear" w:color="auto" w:fill="auto"/>
            <w:hideMark/>
          </w:tcPr>
          <w:p w14:paraId="6E5694AB" w14:textId="4DA500DC" w:rsidR="00E4206D" w:rsidRPr="00A72D02" w:rsidRDefault="00E4206D" w:rsidP="00AF5343">
            <w:pPr>
              <w:jc w:val="center"/>
              <w:rPr>
                <w:rFonts w:ascii="Sylfaen" w:hAnsi="Sylfaen" w:cs="Calibri"/>
                <w:color w:val="000000"/>
                <w:sz w:val="16"/>
                <w:szCs w:val="16"/>
              </w:rPr>
            </w:pPr>
            <w:r w:rsidRPr="00A72D02">
              <w:rPr>
                <w:rFonts w:ascii="Sylfaen" w:hAnsi="Sylfaen" w:cs="Calibri"/>
                <w:color w:val="000000"/>
                <w:sz w:val="16"/>
                <w:szCs w:val="16"/>
              </w:rPr>
              <w:t>202</w:t>
            </w:r>
            <w:r w:rsidR="00AF5343">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90" w:type="pct"/>
            <w:tcBorders>
              <w:top w:val="nil"/>
              <w:left w:val="single" w:sz="4" w:space="0" w:color="auto"/>
              <w:bottom w:val="single" w:sz="4" w:space="0" w:color="000000"/>
              <w:right w:val="single" w:sz="4" w:space="0" w:color="auto"/>
            </w:tcBorders>
            <w:shd w:val="clear" w:color="auto" w:fill="auto"/>
            <w:hideMark/>
          </w:tcPr>
          <w:p w14:paraId="0A926753" w14:textId="4E0518F8" w:rsidR="00E4206D" w:rsidRPr="00A72D02" w:rsidRDefault="00E4206D" w:rsidP="00AF5343">
            <w:pPr>
              <w:jc w:val="center"/>
              <w:rPr>
                <w:rFonts w:ascii="Sylfaen" w:hAnsi="Sylfaen" w:cs="Calibri"/>
                <w:color w:val="000000"/>
                <w:sz w:val="16"/>
                <w:szCs w:val="16"/>
              </w:rPr>
            </w:pPr>
            <w:r w:rsidRPr="00A72D02">
              <w:rPr>
                <w:rFonts w:ascii="Sylfaen" w:hAnsi="Sylfaen" w:cs="Calibri"/>
                <w:color w:val="000000"/>
                <w:sz w:val="16"/>
                <w:szCs w:val="16"/>
              </w:rPr>
              <w:t>202</w:t>
            </w:r>
            <w:r w:rsidR="00AF5343">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r>
    </w:tbl>
    <w:p w14:paraId="5C57D126"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504"/>
        <w:gridCol w:w="2134"/>
        <w:gridCol w:w="2254"/>
        <w:gridCol w:w="1754"/>
        <w:gridCol w:w="117"/>
        <w:gridCol w:w="1555"/>
        <w:gridCol w:w="1671"/>
        <w:gridCol w:w="1671"/>
        <w:gridCol w:w="1674"/>
      </w:tblGrid>
      <w:tr w:rsidR="004F1FCE" w:rsidRPr="003929B3" w14:paraId="625F18F1" w14:textId="77777777" w:rsidTr="0035675B">
        <w:trPr>
          <w:gridAfter w:val="3"/>
          <w:wAfter w:w="1636" w:type="pct"/>
          <w:trHeight w:val="794"/>
        </w:trPr>
        <w:tc>
          <w:tcPr>
            <w:tcW w:w="816" w:type="pct"/>
            <w:tcBorders>
              <w:top w:val="single" w:sz="4" w:space="0" w:color="auto"/>
              <w:left w:val="single" w:sz="4" w:space="0" w:color="auto"/>
              <w:bottom w:val="single" w:sz="4" w:space="0" w:color="auto"/>
              <w:right w:val="single" w:sz="4" w:space="0" w:color="auto"/>
            </w:tcBorders>
            <w:shd w:val="clear" w:color="000000" w:fill="FFFFFF"/>
            <w:hideMark/>
          </w:tcPr>
          <w:p w14:paraId="47993DB7" w14:textId="77777777" w:rsidR="004F1FCE" w:rsidRPr="003929B3" w:rsidRDefault="004F1FCE" w:rsidP="00E4206D">
            <w:pPr>
              <w:spacing w:after="0" w:line="240" w:lineRule="auto"/>
              <w:jc w:val="center"/>
              <w:rPr>
                <w:rFonts w:ascii="Sylfaen" w:eastAsia="Times New Roman" w:hAnsi="Sylfaen" w:cs="Calibri"/>
                <w:b/>
                <w:bCs/>
                <w:color w:val="000000"/>
                <w:sz w:val="18"/>
                <w:szCs w:val="18"/>
              </w:rPr>
            </w:pPr>
            <w:r w:rsidRPr="003929B3">
              <w:rPr>
                <w:rFonts w:ascii="Sylfaen" w:eastAsia="Times New Roman" w:hAnsi="Sylfaen" w:cs="Calibri"/>
                <w:b/>
                <w:bCs/>
                <w:color w:val="000000"/>
                <w:sz w:val="18"/>
                <w:szCs w:val="18"/>
              </w:rPr>
              <w:t>კოდი</w:t>
            </w:r>
          </w:p>
        </w:tc>
        <w:tc>
          <w:tcPr>
            <w:tcW w:w="204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CE16D98" w14:textId="77777777" w:rsidR="004F1FCE" w:rsidRPr="003929B3" w:rsidRDefault="004F1FCE" w:rsidP="00E4206D">
            <w:pPr>
              <w:spacing w:after="0" w:line="240" w:lineRule="auto"/>
              <w:jc w:val="center"/>
              <w:rPr>
                <w:rFonts w:ascii="Sylfaen" w:eastAsia="Times New Roman" w:hAnsi="Sylfaen" w:cs="Calibri"/>
                <w:b/>
                <w:bCs/>
                <w:color w:val="000000"/>
              </w:rPr>
            </w:pPr>
            <w:r w:rsidRPr="003929B3">
              <w:rPr>
                <w:rFonts w:ascii="Sylfaen" w:eastAsia="Times New Roman" w:hAnsi="Sylfaen" w:cs="Calibri"/>
                <w:b/>
                <w:bCs/>
                <w:color w:val="000000"/>
              </w:rPr>
              <w:t xml:space="preserve">ქალაქ ახალციხეში მგზავრთა გადაყვანის შერავათის პროგრამა                                                                                                                                                                                                                                                                                                                                                                                                                                                        </w:t>
            </w:r>
          </w:p>
        </w:tc>
        <w:tc>
          <w:tcPr>
            <w:tcW w:w="507" w:type="pct"/>
            <w:tcBorders>
              <w:top w:val="single" w:sz="4" w:space="0" w:color="auto"/>
              <w:left w:val="nil"/>
              <w:bottom w:val="single" w:sz="4" w:space="0" w:color="auto"/>
              <w:right w:val="single" w:sz="4" w:space="0" w:color="auto"/>
            </w:tcBorders>
            <w:shd w:val="clear" w:color="000000" w:fill="FFFFFF"/>
            <w:hideMark/>
          </w:tcPr>
          <w:p w14:paraId="4F36516F" w14:textId="0A96685E" w:rsidR="004F1FCE" w:rsidRPr="003929B3" w:rsidRDefault="004F1FCE" w:rsidP="000D1193">
            <w:pPr>
              <w:spacing w:after="0" w:line="240" w:lineRule="auto"/>
              <w:jc w:val="center"/>
              <w:rPr>
                <w:rFonts w:ascii="Sylfaen" w:eastAsia="Times New Roman" w:hAnsi="Sylfaen" w:cs="Calibri"/>
                <w:b/>
                <w:bCs/>
                <w:color w:val="000000"/>
                <w:sz w:val="16"/>
                <w:szCs w:val="16"/>
              </w:rPr>
            </w:pPr>
            <w:r w:rsidRPr="003929B3">
              <w:rPr>
                <w:rFonts w:ascii="Sylfaen" w:eastAsia="Times New Roman" w:hAnsi="Sylfaen" w:cs="Calibri"/>
                <w:b/>
                <w:bCs/>
                <w:color w:val="000000"/>
                <w:sz w:val="16"/>
                <w:szCs w:val="16"/>
              </w:rPr>
              <w:t>202</w:t>
            </w:r>
            <w:r w:rsidR="000D1193" w:rsidRPr="003929B3">
              <w:rPr>
                <w:rFonts w:ascii="Sylfaen" w:eastAsia="Times New Roman" w:hAnsi="Sylfaen" w:cs="Calibri"/>
                <w:b/>
                <w:bCs/>
                <w:color w:val="000000"/>
                <w:sz w:val="16"/>
                <w:szCs w:val="16"/>
                <w:lang w:val="ka-GE"/>
              </w:rPr>
              <w:t>2</w:t>
            </w:r>
            <w:r w:rsidRPr="003929B3">
              <w:rPr>
                <w:rFonts w:ascii="Sylfaen" w:eastAsia="Times New Roman" w:hAnsi="Sylfaen" w:cs="Calibri"/>
                <w:b/>
                <w:bCs/>
                <w:color w:val="000000"/>
                <w:sz w:val="16"/>
                <w:szCs w:val="16"/>
              </w:rPr>
              <w:t xml:space="preserve"> წლის დაფინანსება</w:t>
            </w:r>
            <w:r w:rsidRPr="003929B3">
              <w:rPr>
                <w:rFonts w:ascii="Sylfaen" w:eastAsia="Times New Roman" w:hAnsi="Sylfaen" w:cs="Calibri"/>
                <w:b/>
                <w:bCs/>
                <w:color w:val="000000"/>
                <w:sz w:val="16"/>
                <w:szCs w:val="16"/>
              </w:rPr>
              <w:br/>
              <w:t xml:space="preserve"> ათას ლარში</w:t>
            </w:r>
          </w:p>
        </w:tc>
      </w:tr>
      <w:tr w:rsidR="004F1FCE" w:rsidRPr="003929B3" w14:paraId="4117F3FD" w14:textId="77777777" w:rsidTr="00A72D02">
        <w:trPr>
          <w:gridAfter w:val="3"/>
          <w:wAfter w:w="1636" w:type="pct"/>
          <w:trHeight w:val="300"/>
        </w:trPr>
        <w:tc>
          <w:tcPr>
            <w:tcW w:w="816" w:type="pct"/>
            <w:tcBorders>
              <w:top w:val="nil"/>
              <w:left w:val="single" w:sz="4" w:space="0" w:color="auto"/>
              <w:bottom w:val="single" w:sz="4" w:space="0" w:color="auto"/>
              <w:right w:val="single" w:sz="4" w:space="0" w:color="auto"/>
            </w:tcBorders>
            <w:shd w:val="clear" w:color="000000" w:fill="FFFFFF"/>
            <w:hideMark/>
          </w:tcPr>
          <w:p w14:paraId="754CAD97" w14:textId="77777777" w:rsidR="004F1FCE" w:rsidRPr="003929B3" w:rsidRDefault="004F1FCE" w:rsidP="00E4206D">
            <w:pPr>
              <w:spacing w:after="0" w:line="240" w:lineRule="auto"/>
              <w:jc w:val="center"/>
              <w:rPr>
                <w:rFonts w:ascii="Sylfaen" w:eastAsia="Times New Roman" w:hAnsi="Sylfaen" w:cs="Calibri"/>
                <w:b/>
                <w:color w:val="000000"/>
                <w:sz w:val="16"/>
                <w:szCs w:val="16"/>
              </w:rPr>
            </w:pPr>
            <w:r w:rsidRPr="003929B3">
              <w:rPr>
                <w:rFonts w:ascii="Sylfaen" w:eastAsia="Times New Roman" w:hAnsi="Sylfaen" w:cs="Calibri"/>
                <w:b/>
                <w:color w:val="000000"/>
                <w:sz w:val="16"/>
                <w:szCs w:val="16"/>
              </w:rPr>
              <w:t>06 02 08</w:t>
            </w:r>
          </w:p>
        </w:tc>
        <w:tc>
          <w:tcPr>
            <w:tcW w:w="2041" w:type="pct"/>
            <w:gridSpan w:val="4"/>
            <w:vMerge/>
            <w:tcBorders>
              <w:top w:val="nil"/>
              <w:left w:val="single" w:sz="4" w:space="0" w:color="auto"/>
              <w:bottom w:val="single" w:sz="4" w:space="0" w:color="auto"/>
              <w:right w:val="single" w:sz="4" w:space="0" w:color="auto"/>
            </w:tcBorders>
            <w:vAlign w:val="center"/>
            <w:hideMark/>
          </w:tcPr>
          <w:p w14:paraId="19AC641B" w14:textId="77777777" w:rsidR="004F1FCE" w:rsidRPr="003929B3" w:rsidRDefault="004F1FCE" w:rsidP="00E4206D">
            <w:pPr>
              <w:spacing w:after="0" w:line="240" w:lineRule="auto"/>
              <w:rPr>
                <w:rFonts w:ascii="Sylfaen" w:eastAsia="Times New Roman" w:hAnsi="Sylfaen" w:cs="Calibri"/>
                <w:b/>
                <w:bCs/>
                <w:color w:val="000000"/>
              </w:rPr>
            </w:pPr>
          </w:p>
        </w:tc>
        <w:tc>
          <w:tcPr>
            <w:tcW w:w="507" w:type="pct"/>
            <w:tcBorders>
              <w:top w:val="nil"/>
              <w:left w:val="nil"/>
              <w:bottom w:val="single" w:sz="4" w:space="0" w:color="auto"/>
              <w:right w:val="single" w:sz="4" w:space="0" w:color="auto"/>
            </w:tcBorders>
            <w:shd w:val="clear" w:color="000000" w:fill="FFFFFF"/>
            <w:hideMark/>
          </w:tcPr>
          <w:p w14:paraId="0589292B" w14:textId="2DE39A1B" w:rsidR="004F1FCE" w:rsidRPr="003929B3" w:rsidRDefault="004F1FCE" w:rsidP="000D1193">
            <w:pPr>
              <w:spacing w:after="0" w:line="240" w:lineRule="auto"/>
              <w:jc w:val="center"/>
              <w:rPr>
                <w:rFonts w:ascii="Sylfaen" w:eastAsia="Times New Roman" w:hAnsi="Sylfaen" w:cs="Calibri"/>
                <w:b/>
                <w:sz w:val="18"/>
                <w:szCs w:val="18"/>
              </w:rPr>
            </w:pPr>
            <w:r w:rsidRPr="003929B3">
              <w:rPr>
                <w:rFonts w:ascii="Sylfaen" w:eastAsia="Times New Roman" w:hAnsi="Sylfaen" w:cs="Calibri"/>
                <w:b/>
                <w:sz w:val="18"/>
                <w:szCs w:val="18"/>
              </w:rPr>
              <w:t>22,0</w:t>
            </w:r>
          </w:p>
        </w:tc>
      </w:tr>
      <w:tr w:rsidR="00E4206D" w:rsidRPr="00E4206D" w14:paraId="1870AE84" w14:textId="77777777" w:rsidTr="0035675B">
        <w:trPr>
          <w:trHeight w:val="539"/>
        </w:trPr>
        <w:tc>
          <w:tcPr>
            <w:tcW w:w="816" w:type="pct"/>
            <w:tcBorders>
              <w:top w:val="nil"/>
              <w:left w:val="single" w:sz="4" w:space="0" w:color="auto"/>
              <w:bottom w:val="single" w:sz="4" w:space="0" w:color="auto"/>
              <w:right w:val="nil"/>
            </w:tcBorders>
            <w:shd w:val="clear" w:color="000000" w:fill="FFFFFF"/>
            <w:hideMark/>
          </w:tcPr>
          <w:p w14:paraId="4EF806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84"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C0C2192" w14:textId="77777777" w:rsidR="00E4206D" w:rsidRPr="00E4206D" w:rsidRDefault="00E4206D" w:rsidP="00E4206D">
            <w:pPr>
              <w:spacing w:after="0" w:line="240" w:lineRule="auto"/>
              <w:jc w:val="center"/>
              <w:rPr>
                <w:rFonts w:ascii="Sylfaen" w:eastAsia="Times New Roman" w:hAnsi="Sylfaen" w:cs="Calibri"/>
                <w:b/>
                <w:bCs/>
                <w:color w:val="000000"/>
                <w:sz w:val="20"/>
                <w:szCs w:val="20"/>
              </w:rPr>
            </w:pPr>
            <w:r w:rsidRPr="00E4206D">
              <w:rPr>
                <w:rFonts w:ascii="Sylfaen" w:eastAsia="Times New Roma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rsidRPr="00E4206D" w14:paraId="5E3871A6" w14:textId="77777777" w:rsidTr="0035675B">
        <w:trPr>
          <w:trHeight w:val="379"/>
        </w:trPr>
        <w:tc>
          <w:tcPr>
            <w:tcW w:w="816" w:type="pct"/>
            <w:tcBorders>
              <w:top w:val="nil"/>
              <w:left w:val="single" w:sz="4" w:space="0" w:color="auto"/>
              <w:bottom w:val="single" w:sz="4" w:space="0" w:color="auto"/>
              <w:right w:val="nil"/>
            </w:tcBorders>
            <w:shd w:val="clear" w:color="000000" w:fill="FFFFFF"/>
            <w:hideMark/>
          </w:tcPr>
          <w:p w14:paraId="35E3B494"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 xml:space="preserve">ქვეპროგრამის აღწერა </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935533" w14:textId="3FCDCA64" w:rsidR="00E4206D" w:rsidRPr="00E4206D" w:rsidRDefault="00E4206D" w:rsidP="0021404A">
            <w:pPr>
              <w:spacing w:after="0" w:line="240" w:lineRule="auto"/>
              <w:rPr>
                <w:rFonts w:ascii="Sylfaen" w:eastAsia="Times New Roman" w:hAnsi="Sylfaen" w:cs="Calibri"/>
                <w:color w:val="000000"/>
                <w:sz w:val="18"/>
                <w:szCs w:val="18"/>
              </w:rPr>
            </w:pPr>
            <w:r w:rsidRPr="00E4206D">
              <w:rPr>
                <w:rFonts w:ascii="Sylfaen" w:eastAsia="Times New Roman" w:hAnsi="Sylfaen" w:cs="Calibri"/>
                <w:color w:val="000000"/>
                <w:sz w:val="18"/>
                <w:szCs w:val="18"/>
              </w:rPr>
              <w:t xml:space="preserve">      </w:t>
            </w:r>
            <w:proofErr w:type="gramStart"/>
            <w:r w:rsidRPr="00E4206D">
              <w:rPr>
                <w:rFonts w:ascii="Sylfaen" w:eastAsia="Times New Roman" w:hAnsi="Sylfaen" w:cs="Calibri"/>
                <w:color w:val="000000"/>
                <w:sz w:val="18"/>
                <w:szCs w:val="18"/>
              </w:rPr>
              <w:t>ქვეპროგრამა</w:t>
            </w:r>
            <w:proofErr w:type="gramEnd"/>
            <w:r w:rsidRPr="00E4206D">
              <w:rPr>
                <w:rFonts w:ascii="Sylfaen" w:eastAsia="Times New Roman" w:hAnsi="Sylfaen" w:cs="Calibri"/>
                <w:color w:val="000000"/>
                <w:sz w:val="18"/>
                <w:szCs w:val="18"/>
              </w:rPr>
              <w:t xml:space="preserve"> ითვალისწინებს ქალაქ ახალციხის ტერიტორიაზე წრიული მარშრუტით მგზავრთა გადაყვანის საფასურის 50%-ის თანადაფინანსებას. </w:t>
            </w:r>
          </w:p>
        </w:tc>
      </w:tr>
      <w:tr w:rsidR="00E4206D" w:rsidRPr="00E4206D" w14:paraId="4D4563CD" w14:textId="77777777" w:rsidTr="002E08CE">
        <w:trPr>
          <w:trHeight w:val="413"/>
        </w:trPr>
        <w:tc>
          <w:tcPr>
            <w:tcW w:w="816" w:type="pct"/>
            <w:tcBorders>
              <w:top w:val="nil"/>
              <w:left w:val="single" w:sz="4" w:space="0" w:color="auto"/>
              <w:bottom w:val="single" w:sz="4" w:space="0" w:color="auto"/>
              <w:right w:val="nil"/>
            </w:tcBorders>
            <w:shd w:val="clear" w:color="000000" w:fill="FFFFFF"/>
            <w:hideMark/>
          </w:tcPr>
          <w:p w14:paraId="366CCB5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6C1A0E0" w14:textId="3BAE4715" w:rsidR="00E4206D" w:rsidRPr="00E4206D" w:rsidRDefault="00E4206D" w:rsidP="0021404A">
            <w:pPr>
              <w:spacing w:after="0" w:line="240" w:lineRule="auto"/>
              <w:rPr>
                <w:rFonts w:ascii="Sylfaen" w:eastAsia="Times New Roman" w:hAnsi="Sylfaen" w:cs="Calibri"/>
                <w:color w:val="000000"/>
                <w:sz w:val="18"/>
                <w:szCs w:val="18"/>
              </w:rPr>
            </w:pPr>
            <w:proofErr w:type="gramStart"/>
            <w:r w:rsidRPr="00E4206D">
              <w:rPr>
                <w:rFonts w:ascii="Sylfaen" w:eastAsia="Times New Roman" w:hAnsi="Sylfaen" w:cs="Calibri"/>
                <w:color w:val="000000"/>
                <w:sz w:val="18"/>
                <w:szCs w:val="18"/>
              </w:rPr>
              <w:t>ქვეპროგრამის</w:t>
            </w:r>
            <w:proofErr w:type="gramEnd"/>
            <w:r w:rsidRPr="00E4206D">
              <w:rPr>
                <w:rFonts w:ascii="Sylfaen" w:eastAsia="Times New Roman" w:hAnsi="Sylfaen" w:cs="Calibri"/>
                <w:color w:val="000000"/>
                <w:sz w:val="18"/>
                <w:szCs w:val="18"/>
              </w:rPr>
              <w:t xml:space="preserve"> მიზანია ოჯახების თანადგომა და ფინანსური მხარდაჭერა.  </w:t>
            </w:r>
            <w:proofErr w:type="gramStart"/>
            <w:r w:rsidRPr="00E4206D">
              <w:rPr>
                <w:rFonts w:ascii="Sylfaen" w:eastAsia="Times New Roman" w:hAnsi="Sylfaen" w:cs="Calibri"/>
                <w:color w:val="000000"/>
                <w:sz w:val="18"/>
                <w:szCs w:val="18"/>
              </w:rPr>
              <w:t>ბენეფიციარისთვის</w:t>
            </w:r>
            <w:proofErr w:type="gramEnd"/>
            <w:r w:rsidRPr="00E4206D">
              <w:rPr>
                <w:rFonts w:ascii="Sylfaen" w:eastAsia="Times New Roman" w:hAnsi="Sylfaen" w:cs="Calibri"/>
                <w:color w:val="000000"/>
                <w:sz w:val="18"/>
                <w:szCs w:val="18"/>
              </w:rPr>
              <w:t xml:space="preserve"> შემცირებული ხარჯები. </w:t>
            </w:r>
            <w:proofErr w:type="gramStart"/>
            <w:r w:rsidRPr="00E4206D">
              <w:rPr>
                <w:rFonts w:ascii="Sylfaen" w:eastAsia="Times New Roman" w:hAnsi="Sylfaen" w:cs="Calibri"/>
                <w:color w:val="000000"/>
                <w:sz w:val="18"/>
                <w:szCs w:val="18"/>
              </w:rPr>
              <w:t>ახალციხეში</w:t>
            </w:r>
            <w:proofErr w:type="gramEnd"/>
            <w:r w:rsidRPr="00E4206D">
              <w:rPr>
                <w:rFonts w:ascii="Sylfaen" w:eastAsia="Times New Roman" w:hAnsi="Sylfaen" w:cs="Calibri"/>
                <w:color w:val="000000"/>
                <w:sz w:val="18"/>
                <w:szCs w:val="18"/>
              </w:rPr>
              <w:t xml:space="preserve"> საქალაქო სამგზავრო ტრანსპორტით მოსარგებლეთა დახმარება.</w:t>
            </w:r>
          </w:p>
        </w:tc>
      </w:tr>
      <w:tr w:rsidR="00E4206D" w:rsidRPr="00E4206D" w14:paraId="24D2747E" w14:textId="77777777" w:rsidTr="004F1FCE">
        <w:trPr>
          <w:trHeight w:val="990"/>
        </w:trPr>
        <w:tc>
          <w:tcPr>
            <w:tcW w:w="816" w:type="pct"/>
            <w:tcBorders>
              <w:top w:val="nil"/>
              <w:left w:val="single" w:sz="4" w:space="0" w:color="auto"/>
              <w:bottom w:val="single" w:sz="4" w:space="0" w:color="auto"/>
              <w:right w:val="single" w:sz="4" w:space="0" w:color="auto"/>
            </w:tcBorders>
            <w:shd w:val="clear" w:color="auto" w:fill="auto"/>
            <w:hideMark/>
          </w:tcPr>
          <w:p w14:paraId="7A1292AD" w14:textId="77777777" w:rsidR="00E4206D" w:rsidRPr="00E4206D" w:rsidRDefault="00E4206D" w:rsidP="00E4206D">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t>N</w:t>
            </w:r>
          </w:p>
        </w:tc>
        <w:tc>
          <w:tcPr>
            <w:tcW w:w="696" w:type="pct"/>
            <w:tcBorders>
              <w:top w:val="single" w:sz="4" w:space="0" w:color="auto"/>
              <w:left w:val="nil"/>
              <w:bottom w:val="single" w:sz="4" w:space="0" w:color="auto"/>
              <w:right w:val="single" w:sz="4" w:space="0" w:color="000000"/>
            </w:tcBorders>
            <w:shd w:val="clear" w:color="auto" w:fill="auto"/>
            <w:hideMark/>
          </w:tcPr>
          <w:p w14:paraId="3591E392"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35" w:type="pct"/>
            <w:tcBorders>
              <w:top w:val="nil"/>
              <w:left w:val="nil"/>
              <w:bottom w:val="single" w:sz="4" w:space="0" w:color="auto"/>
              <w:right w:val="single" w:sz="4" w:space="0" w:color="auto"/>
            </w:tcBorders>
            <w:shd w:val="clear" w:color="auto" w:fill="auto"/>
            <w:hideMark/>
          </w:tcPr>
          <w:p w14:paraId="38D42118"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auto" w:fill="auto"/>
            <w:hideMark/>
          </w:tcPr>
          <w:p w14:paraId="3D067361" w14:textId="7D91939B" w:rsidR="00E4206D" w:rsidRPr="00E4206D" w:rsidRDefault="00E4206D" w:rsidP="000D1193">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მიზნობრივი მაჩვენებელი 202</w:t>
            </w:r>
            <w:r w:rsidR="000D1193">
              <w:rPr>
                <w:rFonts w:ascii="Sylfaen" w:eastAsia="Times New Roman" w:hAnsi="Sylfaen" w:cs="Calibri"/>
                <w:b/>
                <w:bCs/>
                <w:color w:val="000000"/>
                <w:sz w:val="18"/>
                <w:szCs w:val="18"/>
                <w:lang w:val="ka-GE"/>
              </w:rPr>
              <w:t>2</w:t>
            </w:r>
            <w:r w:rsidRPr="00E4206D">
              <w:rPr>
                <w:rFonts w:ascii="Sylfaen" w:eastAsia="Times New Roman" w:hAnsi="Sylfaen" w:cs="Calibri"/>
                <w:b/>
                <w:bCs/>
                <w:color w:val="000000"/>
                <w:sz w:val="18"/>
                <w:szCs w:val="18"/>
              </w:rPr>
              <w:t xml:space="preserve"> წელს</w:t>
            </w:r>
          </w:p>
        </w:tc>
        <w:tc>
          <w:tcPr>
            <w:tcW w:w="545" w:type="pct"/>
            <w:gridSpan w:val="2"/>
            <w:tcBorders>
              <w:top w:val="single" w:sz="4" w:space="0" w:color="auto"/>
              <w:left w:val="nil"/>
              <w:bottom w:val="single" w:sz="4" w:space="0" w:color="auto"/>
              <w:right w:val="single" w:sz="4" w:space="0" w:color="000000"/>
            </w:tcBorders>
            <w:shd w:val="clear" w:color="auto" w:fill="auto"/>
            <w:hideMark/>
          </w:tcPr>
          <w:p w14:paraId="3B852C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auto" w:fill="auto"/>
            <w:hideMark/>
          </w:tcPr>
          <w:p w14:paraId="7EF6CF92" w14:textId="4FF428ED" w:rsidR="00E4206D" w:rsidRPr="00E4206D" w:rsidRDefault="00E4206D" w:rsidP="000D119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0D1193">
              <w:rPr>
                <w:rFonts w:ascii="Sylfaen" w:eastAsia="Times New Roman" w:hAnsi="Sylfaen" w:cs="Calibri"/>
                <w:b/>
                <w:bCs/>
                <w:color w:val="000000"/>
                <w:sz w:val="16"/>
                <w:szCs w:val="16"/>
                <w:lang w:val="ka-GE"/>
              </w:rPr>
              <w:t>3</w:t>
            </w:r>
            <w:r w:rsidRPr="00E4206D">
              <w:rPr>
                <w:rFonts w:ascii="Sylfaen" w:eastAsia="Times New Roman" w:hAnsi="Sylfaen" w:cs="Calibri"/>
                <w:b/>
                <w:bCs/>
                <w:color w:val="000000"/>
                <w:sz w:val="16"/>
                <w:szCs w:val="16"/>
              </w:rPr>
              <w:t xml:space="preserve"> წელს</w:t>
            </w:r>
          </w:p>
        </w:tc>
        <w:tc>
          <w:tcPr>
            <w:tcW w:w="545" w:type="pct"/>
            <w:tcBorders>
              <w:top w:val="nil"/>
              <w:left w:val="nil"/>
              <w:bottom w:val="single" w:sz="4" w:space="0" w:color="auto"/>
              <w:right w:val="single" w:sz="4" w:space="0" w:color="auto"/>
            </w:tcBorders>
            <w:shd w:val="clear" w:color="auto" w:fill="auto"/>
            <w:hideMark/>
          </w:tcPr>
          <w:p w14:paraId="5D861BBC" w14:textId="1DF93057" w:rsidR="00E4206D" w:rsidRPr="00E4206D" w:rsidRDefault="00E4206D" w:rsidP="000D119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0D1193">
              <w:rPr>
                <w:rFonts w:ascii="Sylfaen" w:eastAsia="Times New Roman" w:hAnsi="Sylfaen" w:cs="Calibri"/>
                <w:b/>
                <w:bCs/>
                <w:color w:val="000000"/>
                <w:sz w:val="16"/>
                <w:szCs w:val="16"/>
                <w:lang w:val="ka-GE"/>
              </w:rPr>
              <w:t>4</w:t>
            </w:r>
            <w:r w:rsidRPr="00E4206D">
              <w:rPr>
                <w:rFonts w:ascii="Sylfaen" w:eastAsia="Times New Roman" w:hAnsi="Sylfaen" w:cs="Calibri"/>
                <w:b/>
                <w:bCs/>
                <w:color w:val="000000"/>
                <w:sz w:val="16"/>
                <w:szCs w:val="16"/>
              </w:rPr>
              <w:t xml:space="preserve"> წელს</w:t>
            </w:r>
          </w:p>
        </w:tc>
        <w:tc>
          <w:tcPr>
            <w:tcW w:w="546" w:type="pct"/>
            <w:tcBorders>
              <w:top w:val="nil"/>
              <w:left w:val="nil"/>
              <w:bottom w:val="single" w:sz="4" w:space="0" w:color="auto"/>
              <w:right w:val="single" w:sz="4" w:space="0" w:color="auto"/>
            </w:tcBorders>
            <w:shd w:val="clear" w:color="auto" w:fill="auto"/>
            <w:hideMark/>
          </w:tcPr>
          <w:p w14:paraId="7CE2D356" w14:textId="5585EBD2" w:rsidR="00E4206D" w:rsidRPr="00E4206D" w:rsidRDefault="00E4206D" w:rsidP="000D119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0D1193">
              <w:rPr>
                <w:rFonts w:ascii="Sylfaen" w:eastAsia="Times New Roman" w:hAnsi="Sylfaen" w:cs="Calibri"/>
                <w:b/>
                <w:bCs/>
                <w:color w:val="000000"/>
                <w:sz w:val="16"/>
                <w:szCs w:val="16"/>
                <w:lang w:val="ka-GE"/>
              </w:rPr>
              <w:t>5</w:t>
            </w:r>
            <w:r w:rsidRPr="00E4206D">
              <w:rPr>
                <w:rFonts w:ascii="Sylfaen" w:eastAsia="Times New Roman" w:hAnsi="Sylfaen" w:cs="Calibri"/>
                <w:b/>
                <w:bCs/>
                <w:color w:val="000000"/>
                <w:sz w:val="16"/>
                <w:szCs w:val="16"/>
              </w:rPr>
              <w:t xml:space="preserve"> წელს</w:t>
            </w:r>
          </w:p>
        </w:tc>
      </w:tr>
      <w:tr w:rsidR="00E4206D" w:rsidRPr="00E4206D" w14:paraId="4414A58C" w14:textId="77777777" w:rsidTr="004F1FCE">
        <w:trPr>
          <w:trHeight w:val="3770"/>
        </w:trPr>
        <w:tc>
          <w:tcPr>
            <w:tcW w:w="816" w:type="pct"/>
            <w:tcBorders>
              <w:top w:val="nil"/>
              <w:left w:val="single" w:sz="4" w:space="0" w:color="auto"/>
              <w:bottom w:val="single" w:sz="4" w:space="0" w:color="000000"/>
              <w:right w:val="single" w:sz="4" w:space="0" w:color="auto"/>
            </w:tcBorders>
            <w:shd w:val="clear" w:color="auto" w:fill="auto"/>
            <w:hideMark/>
          </w:tcPr>
          <w:p w14:paraId="21C6CB17" w14:textId="6EBAE71E" w:rsidR="00E4206D" w:rsidRPr="0049008A" w:rsidRDefault="00E4206D" w:rsidP="0049008A">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lastRenderedPageBreak/>
              <w:t>1</w:t>
            </w:r>
          </w:p>
        </w:tc>
        <w:tc>
          <w:tcPr>
            <w:tcW w:w="696" w:type="pct"/>
            <w:tcBorders>
              <w:top w:val="single" w:sz="4" w:space="0" w:color="auto"/>
              <w:left w:val="single" w:sz="4" w:space="0" w:color="auto"/>
              <w:bottom w:val="single" w:sz="4" w:space="0" w:color="000000"/>
              <w:right w:val="single" w:sz="4" w:space="0" w:color="000000"/>
            </w:tcBorders>
            <w:shd w:val="clear" w:color="auto" w:fill="auto"/>
            <w:hideMark/>
          </w:tcPr>
          <w:p w14:paraId="7DD5F828" w14:textId="77777777" w:rsidR="00E4206D" w:rsidRPr="00E4206D" w:rsidRDefault="00E4206D" w:rsidP="00E4206D">
            <w:pPr>
              <w:spacing w:after="0" w:line="240" w:lineRule="auto"/>
              <w:jc w:val="center"/>
              <w:rPr>
                <w:rFonts w:ascii="Sylfaen" w:eastAsia="Times New Roman" w:hAnsi="Sylfaen" w:cs="Calibri"/>
                <w:color w:val="000000"/>
                <w:sz w:val="16"/>
                <w:szCs w:val="16"/>
              </w:rPr>
            </w:pPr>
            <w:r w:rsidRPr="00E4206D">
              <w:rPr>
                <w:rFonts w:ascii="Sylfaen" w:eastAsia="Times New Roman" w:hAnsi="Sylfaen" w:cs="Calibri"/>
                <w:color w:val="000000"/>
                <w:sz w:val="16"/>
                <w:szCs w:val="16"/>
              </w:rPr>
              <w:t>საქალაქო ტრანსპორტით გადაადგილების მქონე ყველა  მოქალაქის აღნიშნულ სერვისებზე ხელმისაწვდომობის ზრდა და სმქონე ბენეფიციართა დახმარება</w:t>
            </w:r>
          </w:p>
        </w:tc>
        <w:tc>
          <w:tcPr>
            <w:tcW w:w="735" w:type="pct"/>
            <w:tcBorders>
              <w:top w:val="nil"/>
              <w:left w:val="single" w:sz="4" w:space="0" w:color="auto"/>
              <w:bottom w:val="single" w:sz="4" w:space="0" w:color="000000"/>
              <w:right w:val="single" w:sz="4" w:space="0" w:color="auto"/>
            </w:tcBorders>
            <w:shd w:val="clear" w:color="auto" w:fill="auto"/>
            <w:hideMark/>
          </w:tcPr>
          <w:p w14:paraId="149E0833" w14:textId="77777777" w:rsidR="00E4206D" w:rsidRPr="00A72D02" w:rsidRDefault="00E4206D" w:rsidP="00E4206D">
            <w:pPr>
              <w:spacing w:after="0" w:line="240" w:lineRule="auto"/>
              <w:jc w:val="center"/>
              <w:rPr>
                <w:rFonts w:ascii="Sylfaen" w:eastAsia="Times New Roman" w:hAnsi="Sylfaen" w:cs="Calibri"/>
                <w:color w:val="000000"/>
                <w:sz w:val="16"/>
                <w:szCs w:val="16"/>
              </w:rPr>
            </w:pPr>
            <w:proofErr w:type="gramStart"/>
            <w:r w:rsidRPr="00A72D02">
              <w:rPr>
                <w:rFonts w:ascii="Sylfaen" w:eastAsia="Times New Roman" w:hAnsi="Sylfaen" w:cs="Calibri"/>
                <w:color w:val="000000"/>
                <w:sz w:val="16"/>
                <w:szCs w:val="16"/>
              </w:rPr>
              <w:t>საჭიროების</w:t>
            </w:r>
            <w:proofErr w:type="gramEnd"/>
            <w:r w:rsidRPr="00A72D02">
              <w:rPr>
                <w:rFonts w:ascii="Sylfaen" w:eastAsia="Times New Roma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72" w:type="pct"/>
            <w:tcBorders>
              <w:top w:val="nil"/>
              <w:left w:val="single" w:sz="4" w:space="0" w:color="auto"/>
              <w:bottom w:val="single" w:sz="4" w:space="0" w:color="000000"/>
              <w:right w:val="single" w:sz="4" w:space="0" w:color="auto"/>
            </w:tcBorders>
            <w:shd w:val="clear" w:color="auto" w:fill="auto"/>
            <w:hideMark/>
          </w:tcPr>
          <w:p w14:paraId="0DAD5523" w14:textId="4C57AFB4" w:rsidR="00E4206D" w:rsidRPr="00A72D02" w:rsidRDefault="00E4206D" w:rsidP="000D1193">
            <w:pPr>
              <w:spacing w:after="0" w:line="240" w:lineRule="auto"/>
              <w:jc w:val="center"/>
              <w:rPr>
                <w:rFonts w:ascii="Sylfaen" w:eastAsia="Times New Roman" w:hAnsi="Sylfaen" w:cs="Calibri"/>
                <w:color w:val="000000"/>
                <w:sz w:val="16"/>
                <w:szCs w:val="16"/>
              </w:rPr>
            </w:pPr>
            <w:proofErr w:type="gramStart"/>
            <w:r w:rsidRPr="00A72D02">
              <w:rPr>
                <w:rFonts w:ascii="Sylfaen" w:eastAsia="Times New Roman" w:hAnsi="Sylfaen" w:cs="Calibri"/>
                <w:color w:val="000000"/>
                <w:sz w:val="16"/>
                <w:szCs w:val="16"/>
              </w:rPr>
              <w:t>202</w:t>
            </w:r>
            <w:r w:rsidR="000D1193">
              <w:rPr>
                <w:rFonts w:ascii="Sylfaen" w:eastAsia="Times New Roman" w:hAnsi="Sylfaen" w:cs="Calibri"/>
                <w:color w:val="000000"/>
                <w:sz w:val="16"/>
                <w:szCs w:val="16"/>
                <w:lang w:val="ka-GE"/>
              </w:rPr>
              <w:t xml:space="preserve">2 </w:t>
            </w:r>
            <w:r w:rsidRPr="00A72D02">
              <w:rPr>
                <w:rFonts w:ascii="Sylfaen" w:eastAsia="Times New Roman" w:hAnsi="Sylfaen" w:cs="Calibri"/>
                <w:color w:val="000000"/>
                <w:sz w:val="16"/>
                <w:szCs w:val="16"/>
              </w:rPr>
              <w:t xml:space="preserve"> წელს</w:t>
            </w:r>
            <w:proofErr w:type="gramEnd"/>
            <w:r w:rsidRPr="00A72D02">
              <w:rPr>
                <w:rFonts w:ascii="Sylfaen" w:eastAsia="Times New Roman" w:hAnsi="Sylfaen" w:cs="Calibri"/>
                <w:color w:val="000000"/>
                <w:sz w:val="16"/>
                <w:szCs w:val="16"/>
              </w:rPr>
              <w:t xml:space="preserve"> მომსახურებით ისარგებლებს ყველა საჭიროების მქონე ბენეფიციარი. </w:t>
            </w:r>
          </w:p>
        </w:tc>
        <w:tc>
          <w:tcPr>
            <w:tcW w:w="545" w:type="pct"/>
            <w:gridSpan w:val="2"/>
            <w:tcBorders>
              <w:top w:val="single" w:sz="4" w:space="0" w:color="auto"/>
              <w:left w:val="single" w:sz="4" w:space="0" w:color="auto"/>
              <w:bottom w:val="single" w:sz="4" w:space="0" w:color="000000"/>
              <w:right w:val="single" w:sz="4" w:space="0" w:color="000000"/>
            </w:tcBorders>
            <w:shd w:val="clear" w:color="auto" w:fill="auto"/>
            <w:hideMark/>
          </w:tcPr>
          <w:p w14:paraId="4DA7D391" w14:textId="77777777" w:rsidR="00E4206D" w:rsidRPr="00A72D02" w:rsidRDefault="00E4206D" w:rsidP="00E4206D">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45" w:type="pct"/>
            <w:tcBorders>
              <w:top w:val="nil"/>
              <w:left w:val="single" w:sz="4" w:space="0" w:color="auto"/>
              <w:bottom w:val="single" w:sz="4" w:space="0" w:color="000000"/>
              <w:right w:val="single" w:sz="4" w:space="0" w:color="auto"/>
            </w:tcBorders>
            <w:shd w:val="clear" w:color="auto" w:fill="auto"/>
            <w:hideMark/>
          </w:tcPr>
          <w:p w14:paraId="3A6C2FD4" w14:textId="01FCFE1B" w:rsidR="00E4206D" w:rsidRPr="00A72D02" w:rsidRDefault="00E4206D" w:rsidP="000D1193">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0D1193">
              <w:rPr>
                <w:rFonts w:ascii="Sylfaen" w:eastAsia="Times New Roman" w:hAnsi="Sylfaen" w:cs="Calibri"/>
                <w:color w:val="000000"/>
                <w:sz w:val="16"/>
                <w:szCs w:val="16"/>
                <w:lang w:val="ka-GE"/>
              </w:rPr>
              <w:t>3</w:t>
            </w:r>
            <w:r w:rsidRPr="00A72D02">
              <w:rPr>
                <w:rFonts w:ascii="Sylfaen" w:eastAsia="Times New Roma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eastAsia="Times New Roman" w:hAnsi="Sylfaen" w:cs="Calibri"/>
                <w:color w:val="000000"/>
                <w:sz w:val="16"/>
                <w:szCs w:val="16"/>
              </w:rPr>
              <w:t>დროულად</w:t>
            </w:r>
            <w:proofErr w:type="gramEnd"/>
            <w:r w:rsidRPr="00A72D02">
              <w:rPr>
                <w:rFonts w:ascii="Sylfaen" w:eastAsia="Times New Roman" w:hAnsi="Sylfaen" w:cs="Calibri"/>
                <w:color w:val="000000"/>
                <w:sz w:val="16"/>
                <w:szCs w:val="16"/>
              </w:rPr>
              <w:t xml:space="preserve"> მიღებული ფინანსური დახმარება.</w:t>
            </w:r>
          </w:p>
        </w:tc>
        <w:tc>
          <w:tcPr>
            <w:tcW w:w="545" w:type="pct"/>
            <w:tcBorders>
              <w:top w:val="nil"/>
              <w:left w:val="single" w:sz="4" w:space="0" w:color="auto"/>
              <w:bottom w:val="single" w:sz="4" w:space="0" w:color="000000"/>
              <w:right w:val="single" w:sz="4" w:space="0" w:color="auto"/>
            </w:tcBorders>
            <w:shd w:val="clear" w:color="auto" w:fill="auto"/>
            <w:hideMark/>
          </w:tcPr>
          <w:p w14:paraId="63739CCC" w14:textId="6D1C978A" w:rsidR="00E4206D" w:rsidRPr="00A72D02" w:rsidRDefault="00E4206D" w:rsidP="000D1193">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0D1193">
              <w:rPr>
                <w:rFonts w:ascii="Sylfaen" w:eastAsia="Times New Roman" w:hAnsi="Sylfaen" w:cs="Calibri"/>
                <w:color w:val="000000"/>
                <w:sz w:val="16"/>
                <w:szCs w:val="16"/>
                <w:lang w:val="ka-GE"/>
              </w:rPr>
              <w:t>4</w:t>
            </w:r>
            <w:r w:rsidRPr="00A72D02">
              <w:rPr>
                <w:rFonts w:ascii="Sylfaen" w:eastAsia="Times New Roma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eastAsia="Times New Roman" w:hAnsi="Sylfaen" w:cs="Calibri"/>
                <w:color w:val="000000"/>
                <w:sz w:val="16"/>
                <w:szCs w:val="16"/>
              </w:rPr>
              <w:t>დროულად</w:t>
            </w:r>
            <w:proofErr w:type="gramEnd"/>
            <w:r w:rsidRPr="00A72D02">
              <w:rPr>
                <w:rFonts w:ascii="Sylfaen" w:eastAsia="Times New Roman" w:hAnsi="Sylfaen" w:cs="Calibri"/>
                <w:color w:val="000000"/>
                <w:sz w:val="16"/>
                <w:szCs w:val="16"/>
              </w:rPr>
              <w:t xml:space="preserve"> მიღებული ფინანსური დახმარება.</w:t>
            </w:r>
          </w:p>
        </w:tc>
        <w:tc>
          <w:tcPr>
            <w:tcW w:w="546" w:type="pct"/>
            <w:tcBorders>
              <w:top w:val="nil"/>
              <w:left w:val="single" w:sz="4" w:space="0" w:color="auto"/>
              <w:bottom w:val="single" w:sz="4" w:space="0" w:color="000000"/>
              <w:right w:val="single" w:sz="4" w:space="0" w:color="auto"/>
            </w:tcBorders>
            <w:shd w:val="clear" w:color="auto" w:fill="auto"/>
            <w:hideMark/>
          </w:tcPr>
          <w:p w14:paraId="65533492" w14:textId="4F8DAD1B" w:rsidR="00E4206D" w:rsidRPr="00A72D02" w:rsidRDefault="00E4206D" w:rsidP="000D1193">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0D1193">
              <w:rPr>
                <w:rFonts w:ascii="Sylfaen" w:eastAsia="Times New Roman" w:hAnsi="Sylfaen" w:cs="Calibri"/>
                <w:color w:val="000000"/>
                <w:sz w:val="16"/>
                <w:szCs w:val="16"/>
                <w:lang w:val="ka-GE"/>
              </w:rPr>
              <w:t>5</w:t>
            </w:r>
            <w:r w:rsidRPr="00A72D02">
              <w:rPr>
                <w:rFonts w:ascii="Sylfaen" w:eastAsia="Times New Roma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eastAsia="Times New Roman" w:hAnsi="Sylfaen" w:cs="Calibri"/>
                <w:color w:val="000000"/>
                <w:sz w:val="16"/>
                <w:szCs w:val="16"/>
              </w:rPr>
              <w:t>დროულად</w:t>
            </w:r>
            <w:proofErr w:type="gramEnd"/>
            <w:r w:rsidRPr="00A72D02">
              <w:rPr>
                <w:rFonts w:ascii="Sylfaen" w:eastAsia="Times New Roman" w:hAnsi="Sylfaen" w:cs="Calibri"/>
                <w:color w:val="000000"/>
                <w:sz w:val="16"/>
                <w:szCs w:val="16"/>
              </w:rPr>
              <w:t xml:space="preserve"> მიღებული ფინანსური დახმარება.</w:t>
            </w:r>
          </w:p>
        </w:tc>
      </w:tr>
    </w:tbl>
    <w:p w14:paraId="3E2FED8C" w14:textId="77777777" w:rsidR="000E7AD3" w:rsidRDefault="000E7AD3" w:rsidP="000E7AD3">
      <w:pPr>
        <w:ind w:firstLine="600"/>
        <w:jc w:val="both"/>
        <w:rPr>
          <w:rFonts w:ascii="Sylfaen" w:hAnsi="Sylfaen"/>
          <w:lang w:val="ka-GE"/>
        </w:rPr>
      </w:pPr>
    </w:p>
    <w:tbl>
      <w:tblPr>
        <w:tblW w:w="5010" w:type="pct"/>
        <w:tblLook w:val="04A0" w:firstRow="1" w:lastRow="0" w:firstColumn="1" w:lastColumn="0" w:noHBand="0" w:noVBand="1"/>
      </w:tblPr>
      <w:tblGrid>
        <w:gridCol w:w="2203"/>
        <w:gridCol w:w="2830"/>
        <w:gridCol w:w="2228"/>
        <w:gridCol w:w="1659"/>
        <w:gridCol w:w="31"/>
        <w:gridCol w:w="1454"/>
        <w:gridCol w:w="1641"/>
        <w:gridCol w:w="1653"/>
        <w:gridCol w:w="1666"/>
      </w:tblGrid>
      <w:tr w:rsidR="004F1FCE" w14:paraId="371FC637" w14:textId="77777777" w:rsidTr="002E08CE">
        <w:trPr>
          <w:gridAfter w:val="3"/>
          <w:wAfter w:w="1614" w:type="pct"/>
          <w:trHeight w:val="465"/>
        </w:trPr>
        <w:tc>
          <w:tcPr>
            <w:tcW w:w="717" w:type="pct"/>
            <w:tcBorders>
              <w:top w:val="single" w:sz="4" w:space="0" w:color="auto"/>
              <w:left w:val="single" w:sz="4" w:space="0" w:color="auto"/>
              <w:bottom w:val="single" w:sz="4" w:space="0" w:color="auto"/>
              <w:right w:val="single" w:sz="4" w:space="0" w:color="auto"/>
            </w:tcBorders>
            <w:shd w:val="clear" w:color="000000" w:fill="FFFFFF"/>
            <w:hideMark/>
          </w:tcPr>
          <w:p w14:paraId="3C4F43A0"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19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7E21682" w14:textId="77777777" w:rsidR="004F1FCE" w:rsidRDefault="004F1FCE">
            <w:pPr>
              <w:jc w:val="center"/>
              <w:rPr>
                <w:rFonts w:ascii="Sylfaen" w:hAnsi="Sylfaen" w:cs="Calibri"/>
                <w:b/>
                <w:bCs/>
                <w:color w:val="000000"/>
              </w:rPr>
            </w:pPr>
            <w:r>
              <w:rPr>
                <w:rFonts w:ascii="Sylfaen" w:hAnsi="Sylfaen" w:cs="Calibri"/>
                <w:b/>
                <w:bCs/>
                <w:color w:val="000000"/>
              </w:rPr>
              <w:t>სოციალური დახმარება ახალშობილთა ოჯახებისთვის</w:t>
            </w:r>
          </w:p>
        </w:tc>
        <w:tc>
          <w:tcPr>
            <w:tcW w:w="473" w:type="pct"/>
            <w:tcBorders>
              <w:top w:val="single" w:sz="4" w:space="0" w:color="auto"/>
              <w:left w:val="nil"/>
              <w:bottom w:val="single" w:sz="4" w:space="0" w:color="auto"/>
              <w:right w:val="single" w:sz="4" w:space="0" w:color="auto"/>
            </w:tcBorders>
            <w:shd w:val="clear" w:color="000000" w:fill="FFFFFF"/>
            <w:hideMark/>
          </w:tcPr>
          <w:p w14:paraId="47865AB5" w14:textId="78EAA79E" w:rsidR="004F1FCE" w:rsidRDefault="004F1FCE" w:rsidP="00952E89">
            <w:pPr>
              <w:jc w:val="center"/>
              <w:rPr>
                <w:rFonts w:ascii="Sylfaen" w:hAnsi="Sylfaen" w:cs="Calibri"/>
                <w:b/>
                <w:bCs/>
                <w:color w:val="000000"/>
                <w:sz w:val="16"/>
                <w:szCs w:val="16"/>
              </w:rPr>
            </w:pPr>
            <w:r>
              <w:rPr>
                <w:rFonts w:ascii="Sylfaen" w:hAnsi="Sylfaen" w:cs="Calibri"/>
                <w:b/>
                <w:bCs/>
                <w:color w:val="000000"/>
                <w:sz w:val="16"/>
                <w:szCs w:val="16"/>
              </w:rPr>
              <w:t>202</w:t>
            </w:r>
            <w:r w:rsidR="00952E89">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4F1FCE" w14:paraId="70F7EE2B" w14:textId="77777777" w:rsidTr="002E08CE">
        <w:trPr>
          <w:gridAfter w:val="3"/>
          <w:wAfter w:w="1614" w:type="pct"/>
          <w:trHeight w:val="191"/>
        </w:trPr>
        <w:tc>
          <w:tcPr>
            <w:tcW w:w="717" w:type="pct"/>
            <w:tcBorders>
              <w:top w:val="nil"/>
              <w:left w:val="single" w:sz="4" w:space="0" w:color="auto"/>
              <w:bottom w:val="single" w:sz="4" w:space="0" w:color="auto"/>
              <w:right w:val="single" w:sz="4" w:space="0" w:color="auto"/>
            </w:tcBorders>
            <w:shd w:val="clear" w:color="000000" w:fill="FFFFFF"/>
            <w:hideMark/>
          </w:tcPr>
          <w:p w14:paraId="59040033" w14:textId="77777777" w:rsidR="004F1FCE" w:rsidRPr="003201F5" w:rsidRDefault="004F1FCE">
            <w:pPr>
              <w:jc w:val="center"/>
              <w:rPr>
                <w:rFonts w:ascii="Sylfaen" w:hAnsi="Sylfaen" w:cs="Calibri"/>
                <w:b/>
                <w:color w:val="000000"/>
                <w:sz w:val="16"/>
                <w:szCs w:val="16"/>
              </w:rPr>
            </w:pPr>
            <w:r w:rsidRPr="003201F5">
              <w:rPr>
                <w:rFonts w:ascii="Sylfaen" w:hAnsi="Sylfaen" w:cs="Calibri"/>
                <w:b/>
                <w:color w:val="000000"/>
                <w:sz w:val="16"/>
                <w:szCs w:val="16"/>
              </w:rPr>
              <w:t>06 02 09</w:t>
            </w:r>
          </w:p>
        </w:tc>
        <w:tc>
          <w:tcPr>
            <w:tcW w:w="2196" w:type="pct"/>
            <w:gridSpan w:val="4"/>
            <w:vMerge/>
            <w:tcBorders>
              <w:top w:val="nil"/>
              <w:left w:val="single" w:sz="4" w:space="0" w:color="auto"/>
              <w:bottom w:val="single" w:sz="4" w:space="0" w:color="auto"/>
              <w:right w:val="single" w:sz="4" w:space="0" w:color="auto"/>
            </w:tcBorders>
            <w:vAlign w:val="center"/>
            <w:hideMark/>
          </w:tcPr>
          <w:p w14:paraId="098884AA" w14:textId="77777777" w:rsidR="004F1FCE" w:rsidRDefault="004F1FCE">
            <w:pPr>
              <w:rPr>
                <w:rFonts w:ascii="Sylfaen" w:hAnsi="Sylfaen" w:cs="Calibri"/>
                <w:b/>
                <w:bCs/>
                <w:color w:val="000000"/>
              </w:rPr>
            </w:pPr>
          </w:p>
        </w:tc>
        <w:tc>
          <w:tcPr>
            <w:tcW w:w="473" w:type="pct"/>
            <w:tcBorders>
              <w:top w:val="nil"/>
              <w:left w:val="nil"/>
              <w:bottom w:val="single" w:sz="4" w:space="0" w:color="auto"/>
              <w:right w:val="single" w:sz="4" w:space="0" w:color="auto"/>
            </w:tcBorders>
            <w:shd w:val="clear" w:color="000000" w:fill="FFFFFF"/>
            <w:hideMark/>
          </w:tcPr>
          <w:p w14:paraId="555622F5" w14:textId="212A8739" w:rsidR="004F1FCE" w:rsidRPr="003201F5" w:rsidRDefault="004F1FCE" w:rsidP="00952E89">
            <w:pPr>
              <w:jc w:val="center"/>
              <w:rPr>
                <w:rFonts w:ascii="Sylfaen" w:hAnsi="Sylfaen" w:cs="Calibri"/>
                <w:b/>
                <w:sz w:val="18"/>
                <w:szCs w:val="18"/>
              </w:rPr>
            </w:pPr>
            <w:r w:rsidRPr="003201F5">
              <w:rPr>
                <w:rFonts w:ascii="Sylfaen" w:hAnsi="Sylfaen" w:cs="Calibri"/>
                <w:b/>
                <w:sz w:val="18"/>
                <w:szCs w:val="18"/>
              </w:rPr>
              <w:t>7</w:t>
            </w:r>
            <w:r w:rsidR="009D4B35" w:rsidRPr="003201F5">
              <w:rPr>
                <w:rFonts w:ascii="Sylfaen" w:hAnsi="Sylfaen" w:cs="Calibri"/>
                <w:b/>
                <w:sz w:val="18"/>
                <w:szCs w:val="18"/>
                <w:lang w:val="ka-GE"/>
              </w:rPr>
              <w:t>3</w:t>
            </w:r>
            <w:r w:rsidRPr="003201F5">
              <w:rPr>
                <w:rFonts w:ascii="Sylfaen" w:hAnsi="Sylfaen" w:cs="Calibri"/>
                <w:b/>
                <w:sz w:val="18"/>
                <w:szCs w:val="18"/>
              </w:rPr>
              <w:t>,0</w:t>
            </w:r>
          </w:p>
        </w:tc>
      </w:tr>
      <w:tr w:rsidR="00134775" w14:paraId="66ADD481" w14:textId="77777777" w:rsidTr="002E08CE">
        <w:trPr>
          <w:trHeight w:val="415"/>
        </w:trPr>
        <w:tc>
          <w:tcPr>
            <w:tcW w:w="717" w:type="pct"/>
            <w:tcBorders>
              <w:top w:val="nil"/>
              <w:left w:val="single" w:sz="4" w:space="0" w:color="auto"/>
              <w:bottom w:val="single" w:sz="4" w:space="0" w:color="auto"/>
              <w:right w:val="nil"/>
            </w:tcBorders>
            <w:shd w:val="clear" w:color="000000" w:fill="FFFFFF"/>
            <w:hideMark/>
          </w:tcPr>
          <w:p w14:paraId="7278CC66"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83"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F464ABC" w14:textId="77777777" w:rsidR="00134775" w:rsidRDefault="00134775">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134775" w14:paraId="4DAD0729" w14:textId="77777777" w:rsidTr="002E08CE">
        <w:trPr>
          <w:trHeight w:val="458"/>
        </w:trPr>
        <w:tc>
          <w:tcPr>
            <w:tcW w:w="717" w:type="pct"/>
            <w:tcBorders>
              <w:top w:val="nil"/>
              <w:left w:val="single" w:sz="4" w:space="0" w:color="auto"/>
              <w:bottom w:val="single" w:sz="4" w:space="0" w:color="auto"/>
              <w:right w:val="nil"/>
            </w:tcBorders>
            <w:shd w:val="clear" w:color="000000" w:fill="FFFFFF"/>
            <w:hideMark/>
          </w:tcPr>
          <w:p w14:paraId="35BE3A45"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DCE4800" w14:textId="77777777" w:rsidR="00134775" w:rsidRDefault="00134775">
            <w:pPr>
              <w:rPr>
                <w:rFonts w:ascii="Sylfaen" w:hAnsi="Sylfaen" w:cs="Calibri"/>
                <w:color w:val="000000"/>
                <w:sz w:val="18"/>
                <w:szCs w:val="18"/>
              </w:rPr>
            </w:pPr>
            <w:proofErr w:type="gramStart"/>
            <w:r>
              <w:rPr>
                <w:rFonts w:ascii="Sylfaen" w:hAnsi="Sylfaen" w:cs="Calibri"/>
                <w:color w:val="000000"/>
                <w:sz w:val="18"/>
                <w:szCs w:val="18"/>
              </w:rPr>
              <w:t>მუნიციპალიტეტის</w:t>
            </w:r>
            <w:proofErr w:type="gramEnd"/>
            <w:r>
              <w:rPr>
                <w:rFonts w:ascii="Sylfaen" w:hAnsi="Sylfaen" w:cs="Calibri"/>
                <w:color w:val="000000"/>
                <w:sz w:val="18"/>
                <w:szCs w:val="18"/>
              </w:rPr>
              <w:t xml:space="preserve"> ტერიტორიაზე რეგისტრირებული ყოველი ახალშობილის ოჯახებისთვის ერთჯერადი ფულადი დახმარების გაწევა, სოციალურად დაუცველი ოჯახების,  მქონე 0-დან 1 წლამდე ბავშვთა ხელოვნური კვების დაფინანსება არაუმეტეს სამი თვის განმავლობაში.</w:t>
            </w:r>
          </w:p>
        </w:tc>
      </w:tr>
      <w:tr w:rsidR="00134775" w14:paraId="065D7B34" w14:textId="77777777" w:rsidTr="002E08CE">
        <w:trPr>
          <w:trHeight w:val="529"/>
        </w:trPr>
        <w:tc>
          <w:tcPr>
            <w:tcW w:w="717" w:type="pct"/>
            <w:tcBorders>
              <w:top w:val="nil"/>
              <w:left w:val="single" w:sz="4" w:space="0" w:color="auto"/>
              <w:bottom w:val="single" w:sz="4" w:space="0" w:color="auto"/>
              <w:right w:val="nil"/>
            </w:tcBorders>
            <w:shd w:val="clear" w:color="000000" w:fill="FFFFFF"/>
            <w:hideMark/>
          </w:tcPr>
          <w:p w14:paraId="01F87D99"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4F717EC" w14:textId="6D7D8DE3" w:rsidR="00134775" w:rsidRDefault="00134775"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დემოგრაფიული მდგომარეობის გაუმჯობესების ხელშეწყობა.                                                                               </w:t>
            </w:r>
            <w:proofErr w:type="gramStart"/>
            <w:r>
              <w:rPr>
                <w:rFonts w:ascii="Sylfaen" w:hAnsi="Sylfaen" w:cs="Calibri"/>
                <w:color w:val="000000"/>
                <w:sz w:val="18"/>
                <w:szCs w:val="18"/>
              </w:rPr>
              <w:t>გაუმჯობესებული</w:t>
            </w:r>
            <w:proofErr w:type="gramEnd"/>
            <w:r>
              <w:rPr>
                <w:rFonts w:ascii="Sylfaen" w:hAnsi="Sylfaen" w:cs="Calibri"/>
                <w:color w:val="000000"/>
                <w:sz w:val="18"/>
                <w:szCs w:val="18"/>
              </w:rPr>
              <w:t xml:space="preserve"> დემოგრაფიული მდგომარეობა.</w:t>
            </w:r>
          </w:p>
        </w:tc>
      </w:tr>
      <w:tr w:rsidR="00134775" w14:paraId="5F321CAA" w14:textId="77777777" w:rsidTr="004F1FCE">
        <w:trPr>
          <w:trHeight w:val="1047"/>
        </w:trPr>
        <w:tc>
          <w:tcPr>
            <w:tcW w:w="717" w:type="pct"/>
            <w:tcBorders>
              <w:top w:val="nil"/>
              <w:left w:val="single" w:sz="4" w:space="0" w:color="auto"/>
              <w:bottom w:val="single" w:sz="4" w:space="0" w:color="auto"/>
              <w:right w:val="single" w:sz="4" w:space="0" w:color="auto"/>
            </w:tcBorders>
            <w:shd w:val="clear" w:color="auto" w:fill="auto"/>
            <w:hideMark/>
          </w:tcPr>
          <w:p w14:paraId="4B4C226D"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N</w:t>
            </w:r>
          </w:p>
        </w:tc>
        <w:tc>
          <w:tcPr>
            <w:tcW w:w="921" w:type="pct"/>
            <w:tcBorders>
              <w:top w:val="single" w:sz="4" w:space="0" w:color="auto"/>
              <w:left w:val="nil"/>
              <w:bottom w:val="single" w:sz="4" w:space="0" w:color="auto"/>
              <w:right w:val="single" w:sz="4" w:space="0" w:color="000000"/>
            </w:tcBorders>
            <w:shd w:val="clear" w:color="auto" w:fill="auto"/>
            <w:hideMark/>
          </w:tcPr>
          <w:p w14:paraId="42D193B4"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25" w:type="pct"/>
            <w:tcBorders>
              <w:top w:val="nil"/>
              <w:left w:val="nil"/>
              <w:bottom w:val="single" w:sz="4" w:space="0" w:color="auto"/>
              <w:right w:val="single" w:sz="4" w:space="0" w:color="auto"/>
            </w:tcBorders>
            <w:shd w:val="clear" w:color="auto" w:fill="auto"/>
            <w:hideMark/>
          </w:tcPr>
          <w:p w14:paraId="7D1C2DA3"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40" w:type="pct"/>
            <w:tcBorders>
              <w:top w:val="nil"/>
              <w:left w:val="nil"/>
              <w:bottom w:val="single" w:sz="4" w:space="0" w:color="auto"/>
              <w:right w:val="single" w:sz="4" w:space="0" w:color="auto"/>
            </w:tcBorders>
            <w:shd w:val="clear" w:color="auto" w:fill="auto"/>
            <w:hideMark/>
          </w:tcPr>
          <w:p w14:paraId="3D0FD0D5" w14:textId="79F7D195" w:rsidR="00134775" w:rsidRDefault="00134775" w:rsidP="00952E8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952E89">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83" w:type="pct"/>
            <w:gridSpan w:val="2"/>
            <w:tcBorders>
              <w:top w:val="single" w:sz="4" w:space="0" w:color="auto"/>
              <w:left w:val="nil"/>
              <w:bottom w:val="single" w:sz="4" w:space="0" w:color="auto"/>
              <w:right w:val="single" w:sz="4" w:space="0" w:color="000000"/>
            </w:tcBorders>
            <w:shd w:val="clear" w:color="auto" w:fill="auto"/>
            <w:hideMark/>
          </w:tcPr>
          <w:p w14:paraId="22CB56B8"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34" w:type="pct"/>
            <w:tcBorders>
              <w:top w:val="nil"/>
              <w:left w:val="nil"/>
              <w:bottom w:val="single" w:sz="4" w:space="0" w:color="auto"/>
              <w:right w:val="single" w:sz="4" w:space="0" w:color="auto"/>
            </w:tcBorders>
            <w:shd w:val="clear" w:color="auto" w:fill="auto"/>
            <w:hideMark/>
          </w:tcPr>
          <w:p w14:paraId="6DCA946D" w14:textId="2EA28FA7" w:rsidR="00134775" w:rsidRDefault="00134775" w:rsidP="00952E8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952E89">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38" w:type="pct"/>
            <w:tcBorders>
              <w:top w:val="nil"/>
              <w:left w:val="nil"/>
              <w:bottom w:val="single" w:sz="4" w:space="0" w:color="auto"/>
              <w:right w:val="single" w:sz="4" w:space="0" w:color="auto"/>
            </w:tcBorders>
            <w:shd w:val="clear" w:color="auto" w:fill="auto"/>
            <w:hideMark/>
          </w:tcPr>
          <w:p w14:paraId="0FAD13A9" w14:textId="46091AE5" w:rsidR="00134775" w:rsidRDefault="00134775" w:rsidP="00952E8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952E89">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42" w:type="pct"/>
            <w:tcBorders>
              <w:top w:val="nil"/>
              <w:left w:val="nil"/>
              <w:bottom w:val="single" w:sz="4" w:space="0" w:color="auto"/>
              <w:right w:val="single" w:sz="4" w:space="0" w:color="auto"/>
            </w:tcBorders>
            <w:shd w:val="clear" w:color="auto" w:fill="auto"/>
            <w:hideMark/>
          </w:tcPr>
          <w:p w14:paraId="7DD7E9D2" w14:textId="36218E8D" w:rsidR="00134775" w:rsidRDefault="00134775" w:rsidP="00952E8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952E89">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134775" w14:paraId="54DE122C" w14:textId="77777777" w:rsidTr="004F1FCE">
        <w:trPr>
          <w:trHeight w:val="450"/>
        </w:trPr>
        <w:tc>
          <w:tcPr>
            <w:tcW w:w="717" w:type="pct"/>
            <w:vMerge w:val="restart"/>
            <w:tcBorders>
              <w:top w:val="nil"/>
              <w:left w:val="single" w:sz="4" w:space="0" w:color="auto"/>
              <w:bottom w:val="single" w:sz="4" w:space="0" w:color="000000"/>
              <w:right w:val="single" w:sz="4" w:space="0" w:color="auto"/>
            </w:tcBorders>
            <w:shd w:val="clear" w:color="auto" w:fill="auto"/>
            <w:hideMark/>
          </w:tcPr>
          <w:p w14:paraId="20829DDF"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1</w:t>
            </w:r>
          </w:p>
        </w:tc>
        <w:tc>
          <w:tcPr>
            <w:tcW w:w="921"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DEF2E01" w14:textId="77777777" w:rsidR="00134775" w:rsidRDefault="00134775">
            <w:pPr>
              <w:jc w:val="center"/>
              <w:rPr>
                <w:rFonts w:ascii="Sylfaen" w:hAnsi="Sylfaen" w:cs="Calibri"/>
                <w:color w:val="000000"/>
                <w:sz w:val="16"/>
                <w:szCs w:val="16"/>
              </w:rPr>
            </w:pPr>
            <w:proofErr w:type="gramStart"/>
            <w:r>
              <w:rPr>
                <w:rFonts w:ascii="Sylfaen" w:hAnsi="Sylfaen" w:cs="Calibri"/>
                <w:color w:val="000000"/>
                <w:sz w:val="16"/>
                <w:szCs w:val="16"/>
              </w:rPr>
              <w:t>ახალშობილთა</w:t>
            </w:r>
            <w:proofErr w:type="gramEnd"/>
            <w:r>
              <w:rPr>
                <w:rFonts w:ascii="Sylfaen" w:hAnsi="Sylfaen" w:cs="Calibri"/>
                <w:color w:val="000000"/>
                <w:sz w:val="16"/>
                <w:szCs w:val="16"/>
              </w:rPr>
              <w:t xml:space="preserve"> ოჯახებისთვის აღნიშნულ სერვისებზე ხელმისაწვდომობის ზრდა და სერვისების საჭიროების მქონე ბენეფიციართა დახმარება, დემოგრაფიულიმდგომარეობის ხელშეწყობა.</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14:paraId="6BC4CCD4" w14:textId="64B77533" w:rsidR="00134775" w:rsidRPr="00A72D02" w:rsidRDefault="00134775" w:rsidP="00952E89">
            <w:pPr>
              <w:jc w:val="center"/>
              <w:rPr>
                <w:rFonts w:ascii="Sylfaen" w:hAnsi="Sylfaen" w:cs="Calibri"/>
                <w:color w:val="000000"/>
                <w:sz w:val="16"/>
                <w:szCs w:val="16"/>
              </w:rPr>
            </w:pPr>
            <w:proofErr w:type="gramStart"/>
            <w:r w:rsidRPr="00A72D02">
              <w:rPr>
                <w:rFonts w:ascii="Sylfaen" w:hAnsi="Sylfaen" w:cs="Calibri"/>
                <w:color w:val="000000"/>
                <w:sz w:val="16"/>
                <w:szCs w:val="16"/>
              </w:rPr>
              <w:t>საჭიროების</w:t>
            </w:r>
            <w:proofErr w:type="gramEnd"/>
            <w:r w:rsidRPr="00A72D02">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სარგებლობა.  </w:t>
            </w:r>
          </w:p>
        </w:tc>
        <w:tc>
          <w:tcPr>
            <w:tcW w:w="540" w:type="pct"/>
            <w:vMerge w:val="restart"/>
            <w:tcBorders>
              <w:top w:val="nil"/>
              <w:left w:val="single" w:sz="4" w:space="0" w:color="auto"/>
              <w:bottom w:val="single" w:sz="4" w:space="0" w:color="000000"/>
              <w:right w:val="single" w:sz="4" w:space="0" w:color="auto"/>
            </w:tcBorders>
            <w:shd w:val="clear" w:color="auto" w:fill="auto"/>
            <w:hideMark/>
          </w:tcPr>
          <w:p w14:paraId="77F2D381" w14:textId="052F1E70" w:rsidR="00134775" w:rsidRPr="00A72D02" w:rsidRDefault="00134775" w:rsidP="00952E89">
            <w:pPr>
              <w:jc w:val="center"/>
              <w:rPr>
                <w:rFonts w:ascii="Sylfaen" w:hAnsi="Sylfaen" w:cs="Calibri"/>
                <w:color w:val="000000"/>
                <w:sz w:val="16"/>
                <w:szCs w:val="16"/>
              </w:rPr>
            </w:pPr>
            <w:r w:rsidRPr="00A72D02">
              <w:rPr>
                <w:rFonts w:ascii="Sylfaen" w:hAnsi="Sylfaen" w:cs="Calibri"/>
                <w:color w:val="000000"/>
                <w:sz w:val="16"/>
                <w:szCs w:val="16"/>
              </w:rPr>
              <w:t>202</w:t>
            </w:r>
            <w:r w:rsidR="00952E89">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48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9A8EAAF"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10%</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14:paraId="204007EE" w14:textId="741D2802" w:rsidR="00134775" w:rsidRPr="00A72D02" w:rsidRDefault="00134775" w:rsidP="00952E89">
            <w:pPr>
              <w:jc w:val="center"/>
              <w:rPr>
                <w:rFonts w:ascii="Sylfaen" w:hAnsi="Sylfaen" w:cs="Calibri"/>
                <w:color w:val="000000"/>
                <w:sz w:val="16"/>
                <w:szCs w:val="16"/>
              </w:rPr>
            </w:pPr>
            <w:r w:rsidRPr="00A72D02">
              <w:rPr>
                <w:rFonts w:ascii="Sylfaen" w:hAnsi="Sylfaen" w:cs="Calibri"/>
                <w:color w:val="000000"/>
                <w:sz w:val="16"/>
                <w:szCs w:val="16"/>
              </w:rPr>
              <w:t>202</w:t>
            </w:r>
            <w:r w:rsidR="00952E89">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537CEC75" w14:textId="59B7D6AF" w:rsidR="00134775" w:rsidRPr="00A72D02" w:rsidRDefault="00134775" w:rsidP="00952E89">
            <w:pPr>
              <w:jc w:val="center"/>
              <w:rPr>
                <w:rFonts w:ascii="Sylfaen" w:hAnsi="Sylfaen" w:cs="Calibri"/>
                <w:color w:val="000000"/>
                <w:sz w:val="16"/>
                <w:szCs w:val="16"/>
              </w:rPr>
            </w:pPr>
            <w:r w:rsidRPr="00A72D02">
              <w:rPr>
                <w:rFonts w:ascii="Sylfaen" w:hAnsi="Sylfaen" w:cs="Calibri"/>
                <w:color w:val="000000"/>
                <w:sz w:val="16"/>
                <w:szCs w:val="16"/>
              </w:rPr>
              <w:t>202</w:t>
            </w:r>
            <w:r w:rsidR="00952E89">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14:paraId="7A882AC7" w14:textId="0020B60B" w:rsidR="00134775" w:rsidRPr="00A72D02" w:rsidRDefault="00134775" w:rsidP="00952E89">
            <w:pPr>
              <w:jc w:val="center"/>
              <w:rPr>
                <w:rFonts w:ascii="Sylfaen" w:hAnsi="Sylfaen" w:cs="Calibri"/>
                <w:color w:val="000000"/>
                <w:sz w:val="16"/>
                <w:szCs w:val="16"/>
              </w:rPr>
            </w:pPr>
            <w:r w:rsidRPr="00A72D02">
              <w:rPr>
                <w:rFonts w:ascii="Sylfaen" w:hAnsi="Sylfaen" w:cs="Calibri"/>
                <w:color w:val="000000"/>
                <w:sz w:val="16"/>
                <w:szCs w:val="16"/>
              </w:rPr>
              <w:t>202</w:t>
            </w:r>
            <w:r w:rsidR="00952E89">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r>
      <w:tr w:rsidR="00134775" w14:paraId="075DCFBC" w14:textId="77777777" w:rsidTr="004F1FCE">
        <w:trPr>
          <w:trHeight w:val="1962"/>
        </w:trPr>
        <w:tc>
          <w:tcPr>
            <w:tcW w:w="717" w:type="pct"/>
            <w:vMerge/>
            <w:tcBorders>
              <w:top w:val="nil"/>
              <w:left w:val="single" w:sz="4" w:space="0" w:color="auto"/>
              <w:bottom w:val="single" w:sz="4" w:space="0" w:color="000000"/>
              <w:right w:val="single" w:sz="4" w:space="0" w:color="auto"/>
            </w:tcBorders>
            <w:vAlign w:val="center"/>
            <w:hideMark/>
          </w:tcPr>
          <w:p w14:paraId="666C01D1" w14:textId="77777777" w:rsidR="00134775" w:rsidRDefault="00134775">
            <w:pPr>
              <w:rPr>
                <w:rFonts w:ascii="Sylfaen" w:hAnsi="Sylfaen" w:cs="Calibri"/>
                <w:color w:val="000000"/>
                <w:sz w:val="18"/>
                <w:szCs w:val="18"/>
              </w:rPr>
            </w:pPr>
          </w:p>
        </w:tc>
        <w:tc>
          <w:tcPr>
            <w:tcW w:w="921" w:type="pct"/>
            <w:vMerge/>
            <w:tcBorders>
              <w:top w:val="single" w:sz="4" w:space="0" w:color="auto"/>
              <w:left w:val="single" w:sz="4" w:space="0" w:color="auto"/>
              <w:bottom w:val="single" w:sz="4" w:space="0" w:color="000000"/>
              <w:right w:val="single" w:sz="4" w:space="0" w:color="000000"/>
            </w:tcBorders>
            <w:vAlign w:val="center"/>
            <w:hideMark/>
          </w:tcPr>
          <w:p w14:paraId="588E94FA" w14:textId="77777777" w:rsidR="00134775" w:rsidRDefault="00134775">
            <w:pPr>
              <w:rPr>
                <w:rFonts w:ascii="Sylfaen" w:hAnsi="Sylfaen" w:cs="Calibri"/>
                <w:color w:val="000000"/>
                <w:sz w:val="16"/>
                <w:szCs w:val="16"/>
              </w:rPr>
            </w:pPr>
          </w:p>
        </w:tc>
        <w:tc>
          <w:tcPr>
            <w:tcW w:w="725" w:type="pct"/>
            <w:vMerge/>
            <w:tcBorders>
              <w:top w:val="nil"/>
              <w:left w:val="single" w:sz="4" w:space="0" w:color="auto"/>
              <w:bottom w:val="single" w:sz="4" w:space="0" w:color="000000"/>
              <w:right w:val="single" w:sz="4" w:space="0" w:color="auto"/>
            </w:tcBorders>
            <w:vAlign w:val="center"/>
            <w:hideMark/>
          </w:tcPr>
          <w:p w14:paraId="70F623CB" w14:textId="77777777" w:rsidR="00134775" w:rsidRDefault="00134775">
            <w:pPr>
              <w:rPr>
                <w:rFonts w:ascii="Sylfaen" w:hAnsi="Sylfaen" w:cs="Calibri"/>
                <w:color w:val="000000"/>
                <w:sz w:val="20"/>
                <w:szCs w:val="20"/>
              </w:rPr>
            </w:pPr>
          </w:p>
        </w:tc>
        <w:tc>
          <w:tcPr>
            <w:tcW w:w="540" w:type="pct"/>
            <w:vMerge/>
            <w:tcBorders>
              <w:top w:val="nil"/>
              <w:left w:val="single" w:sz="4" w:space="0" w:color="auto"/>
              <w:bottom w:val="single" w:sz="4" w:space="0" w:color="000000"/>
              <w:right w:val="single" w:sz="4" w:space="0" w:color="auto"/>
            </w:tcBorders>
            <w:vAlign w:val="center"/>
            <w:hideMark/>
          </w:tcPr>
          <w:p w14:paraId="2DC80EF2" w14:textId="77777777" w:rsidR="00134775" w:rsidRDefault="00134775">
            <w:pPr>
              <w:rPr>
                <w:rFonts w:ascii="Sylfaen" w:hAnsi="Sylfaen" w:cs="Calibri"/>
                <w:color w:val="000000"/>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6EF2187A" w14:textId="77777777" w:rsidR="00134775" w:rsidRDefault="00134775">
            <w:pPr>
              <w:rPr>
                <w:rFonts w:ascii="Sylfaen" w:hAnsi="Sylfaen" w:cs="Calibri"/>
                <w:color w:val="000000"/>
                <w:sz w:val="16"/>
                <w:szCs w:val="16"/>
              </w:rPr>
            </w:pPr>
          </w:p>
        </w:tc>
        <w:tc>
          <w:tcPr>
            <w:tcW w:w="534" w:type="pct"/>
            <w:vMerge/>
            <w:tcBorders>
              <w:top w:val="nil"/>
              <w:left w:val="single" w:sz="4" w:space="0" w:color="auto"/>
              <w:bottom w:val="single" w:sz="4" w:space="0" w:color="000000"/>
              <w:right w:val="single" w:sz="4" w:space="0" w:color="auto"/>
            </w:tcBorders>
            <w:vAlign w:val="center"/>
            <w:hideMark/>
          </w:tcPr>
          <w:p w14:paraId="58A1F3DC" w14:textId="77777777" w:rsidR="00134775" w:rsidRDefault="00134775">
            <w:pPr>
              <w:rPr>
                <w:rFonts w:ascii="Sylfaen" w:hAnsi="Sylfaen" w:cs="Calibri"/>
                <w:color w:val="000000"/>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14:paraId="58151C5B" w14:textId="77777777" w:rsidR="00134775" w:rsidRDefault="00134775">
            <w:pPr>
              <w:rPr>
                <w:rFonts w:ascii="Sylfaen" w:hAnsi="Sylfaen" w:cs="Calibri"/>
                <w:color w:val="000000"/>
                <w:sz w:val="20"/>
                <w:szCs w:val="20"/>
              </w:rPr>
            </w:pPr>
          </w:p>
        </w:tc>
        <w:tc>
          <w:tcPr>
            <w:tcW w:w="542" w:type="pct"/>
            <w:vMerge/>
            <w:tcBorders>
              <w:top w:val="nil"/>
              <w:left w:val="single" w:sz="4" w:space="0" w:color="auto"/>
              <w:bottom w:val="single" w:sz="4" w:space="0" w:color="000000"/>
              <w:right w:val="single" w:sz="4" w:space="0" w:color="auto"/>
            </w:tcBorders>
            <w:vAlign w:val="center"/>
            <w:hideMark/>
          </w:tcPr>
          <w:p w14:paraId="3CEDBC4E" w14:textId="77777777" w:rsidR="00134775" w:rsidRDefault="00134775">
            <w:pPr>
              <w:rPr>
                <w:rFonts w:ascii="Sylfaen" w:hAnsi="Sylfaen" w:cs="Calibri"/>
                <w:color w:val="000000"/>
                <w:sz w:val="20"/>
                <w:szCs w:val="20"/>
              </w:rPr>
            </w:pPr>
          </w:p>
        </w:tc>
      </w:tr>
    </w:tbl>
    <w:p w14:paraId="51697CAD" w14:textId="33CA8057" w:rsidR="000E7AD3" w:rsidRDefault="000E7AD3" w:rsidP="0035675B">
      <w:pPr>
        <w:jc w:val="both"/>
        <w:rPr>
          <w:rFonts w:ascii="Sylfaen" w:hAnsi="Sylfaen"/>
          <w:lang w:val="ka-GE"/>
        </w:rPr>
      </w:pPr>
    </w:p>
    <w:tbl>
      <w:tblPr>
        <w:tblW w:w="4982" w:type="pct"/>
        <w:tblLook w:val="04A0" w:firstRow="1" w:lastRow="0" w:firstColumn="1" w:lastColumn="0" w:noHBand="0" w:noVBand="1"/>
      </w:tblPr>
      <w:tblGrid>
        <w:gridCol w:w="2263"/>
        <w:gridCol w:w="1931"/>
        <w:gridCol w:w="2429"/>
        <w:gridCol w:w="1785"/>
        <w:gridCol w:w="202"/>
        <w:gridCol w:w="1314"/>
        <w:gridCol w:w="1785"/>
        <w:gridCol w:w="1785"/>
        <w:gridCol w:w="1785"/>
      </w:tblGrid>
      <w:tr w:rsidR="004F1FCE" w14:paraId="2A0F6F1D" w14:textId="77777777" w:rsidTr="002E08CE">
        <w:trPr>
          <w:gridAfter w:val="3"/>
          <w:wAfter w:w="1752" w:type="pct"/>
          <w:trHeight w:val="739"/>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215BAF57"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5626B94" w14:textId="77777777" w:rsidR="004F1FCE" w:rsidRDefault="004F1FCE">
            <w:pPr>
              <w:jc w:val="center"/>
              <w:rPr>
                <w:rFonts w:ascii="Sylfaen" w:hAnsi="Sylfaen" w:cs="Calibri"/>
                <w:b/>
                <w:bCs/>
                <w:color w:val="000000"/>
              </w:rPr>
            </w:pPr>
            <w:r>
              <w:rPr>
                <w:rFonts w:ascii="Sylfaen" w:hAnsi="Sylfaen" w:cs="Calibri"/>
                <w:b/>
                <w:bCs/>
                <w:color w:val="000000"/>
              </w:rPr>
              <w:t>მეწყრის შედეგად დაზარალებული ოჯახების სოციალური დახმარება</w:t>
            </w:r>
          </w:p>
        </w:tc>
        <w:tc>
          <w:tcPr>
            <w:tcW w:w="430" w:type="pct"/>
            <w:tcBorders>
              <w:top w:val="single" w:sz="4" w:space="0" w:color="auto"/>
              <w:left w:val="nil"/>
              <w:bottom w:val="single" w:sz="4" w:space="0" w:color="auto"/>
              <w:right w:val="single" w:sz="4" w:space="0" w:color="auto"/>
            </w:tcBorders>
            <w:shd w:val="clear" w:color="000000" w:fill="FFFFFF"/>
            <w:hideMark/>
          </w:tcPr>
          <w:p w14:paraId="3BC5F7D7" w14:textId="569BE584" w:rsidR="004F1FCE" w:rsidRDefault="004F1FCE" w:rsidP="002D387F">
            <w:pPr>
              <w:jc w:val="center"/>
              <w:rPr>
                <w:rFonts w:ascii="Sylfaen" w:hAnsi="Sylfaen" w:cs="Calibri"/>
                <w:b/>
                <w:bCs/>
                <w:color w:val="000000"/>
                <w:sz w:val="16"/>
                <w:szCs w:val="16"/>
              </w:rPr>
            </w:pPr>
            <w:r>
              <w:rPr>
                <w:rFonts w:ascii="Sylfaen" w:hAnsi="Sylfaen" w:cs="Calibri"/>
                <w:b/>
                <w:bCs/>
                <w:color w:val="000000"/>
                <w:sz w:val="16"/>
                <w:szCs w:val="16"/>
              </w:rPr>
              <w:t>202</w:t>
            </w:r>
            <w:r w:rsidR="002D387F">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4F1FCE" w14:paraId="7D9F87CC" w14:textId="77777777" w:rsidTr="002E08CE">
        <w:trPr>
          <w:gridAfter w:val="3"/>
          <w:wAfter w:w="1752" w:type="pct"/>
          <w:trHeight w:val="212"/>
        </w:trPr>
        <w:tc>
          <w:tcPr>
            <w:tcW w:w="741" w:type="pct"/>
            <w:tcBorders>
              <w:top w:val="nil"/>
              <w:left w:val="single" w:sz="4" w:space="0" w:color="auto"/>
              <w:bottom w:val="single" w:sz="4" w:space="0" w:color="auto"/>
              <w:right w:val="single" w:sz="4" w:space="0" w:color="auto"/>
            </w:tcBorders>
            <w:shd w:val="clear" w:color="000000" w:fill="FFFFFF"/>
            <w:hideMark/>
          </w:tcPr>
          <w:p w14:paraId="2D2662FC" w14:textId="77777777" w:rsidR="004F1FCE" w:rsidRPr="003201F5" w:rsidRDefault="004F1FCE">
            <w:pPr>
              <w:jc w:val="center"/>
              <w:rPr>
                <w:rFonts w:ascii="Sylfaen" w:hAnsi="Sylfaen" w:cs="Calibri"/>
                <w:b/>
                <w:color w:val="000000"/>
                <w:sz w:val="16"/>
                <w:szCs w:val="16"/>
              </w:rPr>
            </w:pPr>
            <w:r w:rsidRPr="003201F5">
              <w:rPr>
                <w:rFonts w:ascii="Sylfaen" w:hAnsi="Sylfaen" w:cs="Calibri"/>
                <w:b/>
                <w:color w:val="000000"/>
                <w:sz w:val="16"/>
                <w:szCs w:val="16"/>
              </w:rPr>
              <w:t>06 02 10</w:t>
            </w:r>
          </w:p>
        </w:tc>
        <w:tc>
          <w:tcPr>
            <w:tcW w:w="2077" w:type="pct"/>
            <w:gridSpan w:val="4"/>
            <w:vMerge/>
            <w:tcBorders>
              <w:top w:val="nil"/>
              <w:left w:val="single" w:sz="4" w:space="0" w:color="auto"/>
              <w:bottom w:val="single" w:sz="4" w:space="0" w:color="auto"/>
              <w:right w:val="single" w:sz="4" w:space="0" w:color="auto"/>
            </w:tcBorders>
            <w:vAlign w:val="center"/>
            <w:hideMark/>
          </w:tcPr>
          <w:p w14:paraId="34B020E9" w14:textId="77777777" w:rsidR="004F1FCE" w:rsidRDefault="004F1FCE">
            <w:pPr>
              <w:rPr>
                <w:rFonts w:ascii="Sylfaen" w:hAnsi="Sylfaen" w:cs="Calibri"/>
                <w:b/>
                <w:bCs/>
                <w:color w:val="000000"/>
              </w:rPr>
            </w:pPr>
          </w:p>
        </w:tc>
        <w:tc>
          <w:tcPr>
            <w:tcW w:w="430" w:type="pct"/>
            <w:tcBorders>
              <w:top w:val="nil"/>
              <w:left w:val="nil"/>
              <w:bottom w:val="single" w:sz="4" w:space="0" w:color="auto"/>
              <w:right w:val="single" w:sz="4" w:space="0" w:color="auto"/>
            </w:tcBorders>
            <w:shd w:val="clear" w:color="000000" w:fill="FFFFFF"/>
            <w:hideMark/>
          </w:tcPr>
          <w:p w14:paraId="63EB496F" w14:textId="409F0FA5" w:rsidR="004F1FCE" w:rsidRPr="003201F5" w:rsidRDefault="004F1FCE" w:rsidP="002E08CE">
            <w:pPr>
              <w:jc w:val="center"/>
              <w:rPr>
                <w:rFonts w:ascii="Sylfaen" w:hAnsi="Sylfaen" w:cs="Calibri"/>
                <w:b/>
                <w:sz w:val="18"/>
                <w:szCs w:val="18"/>
              </w:rPr>
            </w:pPr>
            <w:r w:rsidRPr="003201F5">
              <w:rPr>
                <w:rFonts w:ascii="Sylfaen" w:hAnsi="Sylfaen" w:cs="Calibri"/>
                <w:b/>
                <w:sz w:val="18"/>
                <w:szCs w:val="18"/>
              </w:rPr>
              <w:t>14,0</w:t>
            </w:r>
          </w:p>
        </w:tc>
      </w:tr>
      <w:tr w:rsidR="00F57633" w14:paraId="7478E65B" w14:textId="77777777" w:rsidTr="002E08CE">
        <w:trPr>
          <w:trHeight w:val="757"/>
        </w:trPr>
        <w:tc>
          <w:tcPr>
            <w:tcW w:w="741" w:type="pct"/>
            <w:tcBorders>
              <w:top w:val="nil"/>
              <w:left w:val="single" w:sz="4" w:space="0" w:color="auto"/>
              <w:bottom w:val="single" w:sz="4" w:space="0" w:color="auto"/>
              <w:right w:val="nil"/>
            </w:tcBorders>
            <w:shd w:val="clear" w:color="000000" w:fill="FFFFFF"/>
            <w:hideMark/>
          </w:tcPr>
          <w:p w14:paraId="6C299272"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1E40AA4" w14:textId="77777777" w:rsidR="00F57633" w:rsidRDefault="00F57633">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F57633" w14:paraId="5A713150" w14:textId="77777777" w:rsidTr="002E08CE">
        <w:trPr>
          <w:trHeight w:val="633"/>
        </w:trPr>
        <w:tc>
          <w:tcPr>
            <w:tcW w:w="741" w:type="pct"/>
            <w:tcBorders>
              <w:top w:val="nil"/>
              <w:left w:val="single" w:sz="4" w:space="0" w:color="auto"/>
              <w:bottom w:val="single" w:sz="4" w:space="0" w:color="auto"/>
              <w:right w:val="nil"/>
            </w:tcBorders>
            <w:shd w:val="clear" w:color="000000" w:fill="FFFFFF"/>
            <w:hideMark/>
          </w:tcPr>
          <w:p w14:paraId="5D2A1469"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25DFAF4" w14:textId="77777777" w:rsidR="00F57633" w:rsidRDefault="00F57633">
            <w:pPr>
              <w:rPr>
                <w:rFonts w:ascii="Sylfaen" w:hAnsi="Sylfaen" w:cs="Calibri"/>
                <w:color w:val="000000"/>
                <w:sz w:val="18"/>
                <w:szCs w:val="18"/>
              </w:rPr>
            </w:pPr>
            <w:proofErr w:type="gramStart"/>
            <w:r>
              <w:rPr>
                <w:rFonts w:ascii="Sylfaen" w:hAnsi="Sylfaen" w:cs="Calibri"/>
                <w:color w:val="000000"/>
                <w:sz w:val="18"/>
                <w:szCs w:val="18"/>
              </w:rPr>
              <w:t>პროგრამა</w:t>
            </w:r>
            <w:proofErr w:type="gramEnd"/>
            <w:r>
              <w:rPr>
                <w:rFonts w:ascii="Sylfaen" w:hAnsi="Sylfaen" w:cs="Calibri"/>
                <w:color w:val="000000"/>
                <w:sz w:val="18"/>
                <w:szCs w:val="18"/>
              </w:rPr>
              <w:t xml:space="preserve">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tc>
      </w:tr>
      <w:tr w:rsidR="00F57633" w14:paraId="4399D3CA" w14:textId="77777777" w:rsidTr="002E08CE">
        <w:trPr>
          <w:trHeight w:val="668"/>
        </w:trPr>
        <w:tc>
          <w:tcPr>
            <w:tcW w:w="741" w:type="pct"/>
            <w:tcBorders>
              <w:top w:val="nil"/>
              <w:left w:val="single" w:sz="4" w:space="0" w:color="auto"/>
              <w:bottom w:val="single" w:sz="4" w:space="0" w:color="auto"/>
              <w:right w:val="nil"/>
            </w:tcBorders>
            <w:shd w:val="clear" w:color="000000" w:fill="FFFFFF"/>
            <w:hideMark/>
          </w:tcPr>
          <w:p w14:paraId="437DBFA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A2D36BD" w14:textId="311A657C" w:rsidR="00F57633" w:rsidRDefault="00F57633" w:rsidP="0021404A">
            <w:pPr>
              <w:spacing w:after="240"/>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მიყენებული ზარალის კომპენსირებადა საცხოვრისით უზრუნველყოფა.                                                      </w:t>
            </w:r>
            <w:proofErr w:type="gramStart"/>
            <w:r>
              <w:rPr>
                <w:rFonts w:ascii="Sylfaen" w:hAnsi="Sylfaen" w:cs="Calibri"/>
                <w:color w:val="000000"/>
                <w:sz w:val="18"/>
                <w:szCs w:val="18"/>
              </w:rPr>
              <w:t>ოჯახების</w:t>
            </w:r>
            <w:proofErr w:type="gramEnd"/>
            <w:r>
              <w:rPr>
                <w:rFonts w:ascii="Sylfaen" w:hAnsi="Sylfaen" w:cs="Calibri"/>
                <w:color w:val="000000"/>
                <w:sz w:val="18"/>
                <w:szCs w:val="18"/>
              </w:rPr>
              <w:t xml:space="preserve"> გაუმჯობესებული  სოციალურ-ეკონომიკური მდგომარეობა, უსახლკაროდ დარჩენილ მოქალაქეთა შემცირებული   რაოდენობა.</w:t>
            </w:r>
          </w:p>
        </w:tc>
      </w:tr>
      <w:tr w:rsidR="00F57633" w14:paraId="35EA02EE" w14:textId="77777777" w:rsidTr="002E08CE">
        <w:trPr>
          <w:trHeight w:val="1032"/>
        </w:trPr>
        <w:tc>
          <w:tcPr>
            <w:tcW w:w="741" w:type="pct"/>
            <w:tcBorders>
              <w:top w:val="nil"/>
              <w:left w:val="single" w:sz="4" w:space="0" w:color="auto"/>
              <w:bottom w:val="single" w:sz="4" w:space="0" w:color="auto"/>
              <w:right w:val="single" w:sz="4" w:space="0" w:color="auto"/>
            </w:tcBorders>
            <w:shd w:val="clear" w:color="auto" w:fill="auto"/>
            <w:hideMark/>
          </w:tcPr>
          <w:p w14:paraId="7F5ED222" w14:textId="77777777" w:rsidR="00F57633" w:rsidRDefault="00F57633">
            <w:pPr>
              <w:spacing w:after="0"/>
              <w:jc w:val="center"/>
              <w:rPr>
                <w:rFonts w:ascii="Sylfaen" w:hAnsi="Sylfaen" w:cs="Calibri"/>
                <w:color w:val="000000"/>
                <w:sz w:val="18"/>
                <w:szCs w:val="18"/>
              </w:rPr>
            </w:pPr>
            <w:r>
              <w:rPr>
                <w:rFonts w:ascii="Sylfaen" w:hAnsi="Sylfaen" w:cs="Calibri"/>
                <w:color w:val="000000"/>
                <w:sz w:val="18"/>
                <w:szCs w:val="18"/>
              </w:rPr>
              <w:t>N</w:t>
            </w:r>
          </w:p>
        </w:tc>
        <w:tc>
          <w:tcPr>
            <w:tcW w:w="632" w:type="pct"/>
            <w:tcBorders>
              <w:top w:val="single" w:sz="4" w:space="0" w:color="auto"/>
              <w:left w:val="nil"/>
              <w:bottom w:val="single" w:sz="4" w:space="0" w:color="auto"/>
              <w:right w:val="single" w:sz="4" w:space="0" w:color="000000"/>
            </w:tcBorders>
            <w:shd w:val="clear" w:color="auto" w:fill="auto"/>
            <w:hideMark/>
          </w:tcPr>
          <w:p w14:paraId="73B055D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auto" w:fill="auto"/>
            <w:hideMark/>
          </w:tcPr>
          <w:p w14:paraId="4ED90951"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774752E5" w14:textId="23E11DE1" w:rsidR="00F57633" w:rsidRDefault="00F57633" w:rsidP="009C21F1">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9C21F1">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96" w:type="pct"/>
            <w:gridSpan w:val="2"/>
            <w:tcBorders>
              <w:top w:val="single" w:sz="4" w:space="0" w:color="auto"/>
              <w:left w:val="nil"/>
              <w:bottom w:val="single" w:sz="4" w:space="0" w:color="auto"/>
              <w:right w:val="single" w:sz="4" w:space="0" w:color="000000"/>
            </w:tcBorders>
            <w:shd w:val="clear" w:color="auto" w:fill="auto"/>
            <w:hideMark/>
          </w:tcPr>
          <w:p w14:paraId="06441FAB"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4" w:type="pct"/>
            <w:tcBorders>
              <w:top w:val="nil"/>
              <w:left w:val="nil"/>
              <w:bottom w:val="single" w:sz="4" w:space="0" w:color="auto"/>
              <w:right w:val="single" w:sz="4" w:space="0" w:color="auto"/>
            </w:tcBorders>
            <w:shd w:val="clear" w:color="auto" w:fill="auto"/>
            <w:hideMark/>
          </w:tcPr>
          <w:p w14:paraId="7E7F9BFD" w14:textId="31AE5531" w:rsidR="00F57633" w:rsidRDefault="00F57633" w:rsidP="009C21F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9C21F1">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84" w:type="pct"/>
            <w:tcBorders>
              <w:top w:val="nil"/>
              <w:left w:val="nil"/>
              <w:bottom w:val="single" w:sz="4" w:space="0" w:color="auto"/>
              <w:right w:val="single" w:sz="4" w:space="0" w:color="auto"/>
            </w:tcBorders>
            <w:shd w:val="clear" w:color="auto" w:fill="auto"/>
            <w:hideMark/>
          </w:tcPr>
          <w:p w14:paraId="009033F2" w14:textId="5D5A8546" w:rsidR="00F57633" w:rsidRDefault="00F57633" w:rsidP="009C21F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9C21F1">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4" w:type="pct"/>
            <w:tcBorders>
              <w:top w:val="nil"/>
              <w:left w:val="nil"/>
              <w:bottom w:val="single" w:sz="4" w:space="0" w:color="auto"/>
              <w:right w:val="single" w:sz="4" w:space="0" w:color="auto"/>
            </w:tcBorders>
            <w:shd w:val="clear" w:color="auto" w:fill="auto"/>
            <w:hideMark/>
          </w:tcPr>
          <w:p w14:paraId="37258848" w14:textId="55BE2500" w:rsidR="00F57633" w:rsidRDefault="00F57633" w:rsidP="009C21F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9C21F1">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F57633" w14:paraId="5A7109E2" w14:textId="77777777" w:rsidTr="002E08CE">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6D7F426B"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623FA88"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5" w:type="pct"/>
            <w:vMerge w:val="restart"/>
            <w:tcBorders>
              <w:top w:val="nil"/>
              <w:left w:val="single" w:sz="4" w:space="0" w:color="auto"/>
              <w:bottom w:val="single" w:sz="4" w:space="0" w:color="000000"/>
              <w:right w:val="single" w:sz="4" w:space="0" w:color="auto"/>
            </w:tcBorders>
            <w:shd w:val="clear" w:color="auto" w:fill="auto"/>
            <w:hideMark/>
          </w:tcPr>
          <w:p w14:paraId="6D4F1064" w14:textId="77777777" w:rsidR="00F57633" w:rsidRPr="00A72D02" w:rsidRDefault="00F57633">
            <w:pPr>
              <w:jc w:val="center"/>
              <w:rPr>
                <w:rFonts w:ascii="Sylfaen" w:hAnsi="Sylfaen" w:cs="Calibri"/>
                <w:color w:val="000000"/>
                <w:sz w:val="18"/>
                <w:szCs w:val="18"/>
              </w:rPr>
            </w:pPr>
            <w:proofErr w:type="gramStart"/>
            <w:r w:rsidRPr="00A72D02">
              <w:rPr>
                <w:rFonts w:ascii="Sylfaen" w:hAnsi="Sylfaen" w:cs="Calibri"/>
                <w:color w:val="000000"/>
                <w:sz w:val="18"/>
                <w:szCs w:val="18"/>
              </w:rPr>
              <w:t>საჭიროების</w:t>
            </w:r>
            <w:proofErr w:type="gramEnd"/>
            <w:r w:rsidRPr="00A72D02">
              <w:rPr>
                <w:rFonts w:ascii="Sylfaen" w:hAnsi="Sylfaen" w:cs="Calibri"/>
                <w:color w:val="000000"/>
                <w:sz w:val="18"/>
                <w:szCs w:val="18"/>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0D34B621" w14:textId="36394F1C" w:rsidR="00F57633" w:rsidRPr="00A72D02" w:rsidRDefault="00F57633" w:rsidP="009C21F1">
            <w:pPr>
              <w:jc w:val="center"/>
              <w:rPr>
                <w:rFonts w:ascii="Sylfaen" w:hAnsi="Sylfaen" w:cs="Calibri"/>
                <w:color w:val="000000"/>
                <w:sz w:val="18"/>
                <w:szCs w:val="18"/>
              </w:rPr>
            </w:pPr>
            <w:r w:rsidRPr="00A72D02">
              <w:rPr>
                <w:rFonts w:ascii="Sylfaen" w:hAnsi="Sylfaen" w:cs="Calibri"/>
                <w:color w:val="000000"/>
                <w:sz w:val="18"/>
                <w:szCs w:val="18"/>
              </w:rPr>
              <w:t>202</w:t>
            </w:r>
            <w:r w:rsidR="009C21F1">
              <w:rPr>
                <w:rFonts w:ascii="Sylfaen" w:hAnsi="Sylfaen" w:cs="Calibri"/>
                <w:color w:val="000000"/>
                <w:sz w:val="18"/>
                <w:szCs w:val="18"/>
                <w:lang w:val="ka-GE"/>
              </w:rPr>
              <w:t>2</w:t>
            </w:r>
            <w:r w:rsidRPr="00A72D02">
              <w:rPr>
                <w:rFonts w:ascii="Sylfaen" w:hAnsi="Sylfaen" w:cs="Calibri"/>
                <w:color w:val="000000"/>
                <w:sz w:val="18"/>
                <w:szCs w:val="18"/>
              </w:rPr>
              <w:t xml:space="preserve"> წელს მომსახურებით </w:t>
            </w:r>
            <w:proofErr w:type="gramStart"/>
            <w:r w:rsidRPr="00A72D02">
              <w:rPr>
                <w:rFonts w:ascii="Sylfaen" w:hAnsi="Sylfaen" w:cs="Calibri"/>
                <w:color w:val="000000"/>
                <w:sz w:val="18"/>
                <w:szCs w:val="18"/>
              </w:rPr>
              <w:t>ისარგებლებს  საჭიროების</w:t>
            </w:r>
            <w:proofErr w:type="gramEnd"/>
            <w:r w:rsidRPr="00A72D02">
              <w:rPr>
                <w:rFonts w:ascii="Sylfaen" w:hAnsi="Sylfaen" w:cs="Calibri"/>
                <w:color w:val="000000"/>
                <w:sz w:val="18"/>
                <w:szCs w:val="18"/>
              </w:rPr>
              <w:t xml:space="preserve"> მქონე </w:t>
            </w:r>
            <w:r w:rsidR="009C21F1" w:rsidRPr="00A72D02">
              <w:rPr>
                <w:rFonts w:ascii="Sylfaen" w:hAnsi="Sylfaen" w:cs="Calibri"/>
                <w:color w:val="000000"/>
                <w:sz w:val="18"/>
                <w:szCs w:val="18"/>
              </w:rPr>
              <w:t>ყველა</w:t>
            </w:r>
            <w:r w:rsidR="009C21F1">
              <w:rPr>
                <w:rFonts w:ascii="Sylfaen" w:hAnsi="Sylfaen" w:cs="Calibri"/>
                <w:color w:val="000000"/>
                <w:sz w:val="18"/>
                <w:szCs w:val="18"/>
                <w:lang w:val="ka-GE"/>
              </w:rPr>
              <w:t xml:space="preserve"> </w:t>
            </w:r>
            <w:r w:rsidRPr="00A72D02">
              <w:rPr>
                <w:rFonts w:ascii="Sylfaen" w:hAnsi="Sylfaen" w:cs="Calibri"/>
                <w:color w:val="000000"/>
                <w:sz w:val="18"/>
                <w:szCs w:val="18"/>
              </w:rPr>
              <w:t xml:space="preserve">ბენეფიციარი. </w:t>
            </w:r>
          </w:p>
        </w:tc>
        <w:tc>
          <w:tcPr>
            <w:tcW w:w="49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3BD5BF"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10%</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2483DE59" w14:textId="415B9B65" w:rsidR="00F57633" w:rsidRPr="00A72D02" w:rsidRDefault="00F57633" w:rsidP="009C21F1">
            <w:pPr>
              <w:jc w:val="center"/>
              <w:rPr>
                <w:rFonts w:ascii="Sylfaen" w:hAnsi="Sylfaen" w:cs="Calibri"/>
                <w:color w:val="000000"/>
                <w:sz w:val="18"/>
                <w:szCs w:val="18"/>
              </w:rPr>
            </w:pPr>
            <w:r w:rsidRPr="00A72D02">
              <w:rPr>
                <w:rFonts w:ascii="Sylfaen" w:hAnsi="Sylfaen" w:cs="Calibri"/>
                <w:color w:val="000000"/>
                <w:sz w:val="18"/>
                <w:szCs w:val="18"/>
              </w:rPr>
              <w:t>202</w:t>
            </w:r>
            <w:r w:rsidR="009C21F1">
              <w:rPr>
                <w:rFonts w:ascii="Sylfaen" w:hAnsi="Sylfaen" w:cs="Calibri"/>
                <w:color w:val="000000"/>
                <w:sz w:val="18"/>
                <w:szCs w:val="18"/>
                <w:lang w:val="ka-GE"/>
              </w:rPr>
              <w:t>3</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8"/>
                <w:szCs w:val="18"/>
              </w:rPr>
              <w:t>დროულად</w:t>
            </w:r>
            <w:proofErr w:type="gramEnd"/>
            <w:r w:rsidRPr="00A72D02">
              <w:rPr>
                <w:rFonts w:ascii="Sylfaen" w:hAnsi="Sylfaen" w:cs="Calibri"/>
                <w:color w:val="000000"/>
                <w:sz w:val="18"/>
                <w:szCs w:val="18"/>
              </w:rPr>
              <w:t xml:space="preserve"> მიღებული ფინანსური დახმარება.</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71F5CDA0" w14:textId="7AC629AE" w:rsidR="00F57633" w:rsidRPr="00A72D02" w:rsidRDefault="00F57633" w:rsidP="009C21F1">
            <w:pPr>
              <w:jc w:val="center"/>
              <w:rPr>
                <w:rFonts w:ascii="Sylfaen" w:hAnsi="Sylfaen" w:cs="Calibri"/>
                <w:color w:val="000000"/>
                <w:sz w:val="18"/>
                <w:szCs w:val="18"/>
              </w:rPr>
            </w:pPr>
            <w:r w:rsidRPr="00A72D02">
              <w:rPr>
                <w:rFonts w:ascii="Sylfaen" w:hAnsi="Sylfaen" w:cs="Calibri"/>
                <w:color w:val="000000"/>
                <w:sz w:val="18"/>
                <w:szCs w:val="18"/>
              </w:rPr>
              <w:t>202</w:t>
            </w:r>
            <w:r w:rsidR="009C21F1">
              <w:rPr>
                <w:rFonts w:ascii="Sylfaen" w:hAnsi="Sylfaen" w:cs="Calibri"/>
                <w:color w:val="000000"/>
                <w:sz w:val="18"/>
                <w:szCs w:val="18"/>
                <w:lang w:val="ka-GE"/>
              </w:rPr>
              <w:t>4</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8"/>
                <w:szCs w:val="18"/>
              </w:rPr>
              <w:t>დროულად</w:t>
            </w:r>
            <w:proofErr w:type="gramEnd"/>
            <w:r w:rsidRPr="00A72D02">
              <w:rPr>
                <w:rFonts w:ascii="Sylfaen" w:hAnsi="Sylfaen" w:cs="Calibri"/>
                <w:color w:val="000000"/>
                <w:sz w:val="18"/>
                <w:szCs w:val="18"/>
              </w:rPr>
              <w:t xml:space="preserve"> მიღებული ფინანსური დახმარება.</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7DDE7665" w14:textId="25B35F22" w:rsidR="00F57633" w:rsidRPr="00A72D02" w:rsidRDefault="00F57633" w:rsidP="009C21F1">
            <w:pPr>
              <w:jc w:val="center"/>
              <w:rPr>
                <w:rFonts w:ascii="Sylfaen" w:hAnsi="Sylfaen" w:cs="Calibri"/>
                <w:color w:val="000000"/>
                <w:sz w:val="18"/>
                <w:szCs w:val="18"/>
              </w:rPr>
            </w:pPr>
            <w:r w:rsidRPr="00A72D02">
              <w:rPr>
                <w:rFonts w:ascii="Sylfaen" w:hAnsi="Sylfaen" w:cs="Calibri"/>
                <w:color w:val="000000"/>
                <w:sz w:val="18"/>
                <w:szCs w:val="18"/>
              </w:rPr>
              <w:t>202</w:t>
            </w:r>
            <w:r w:rsidR="009C21F1">
              <w:rPr>
                <w:rFonts w:ascii="Sylfaen" w:hAnsi="Sylfaen" w:cs="Calibri"/>
                <w:color w:val="000000"/>
                <w:sz w:val="18"/>
                <w:szCs w:val="18"/>
                <w:lang w:val="ka-GE"/>
              </w:rPr>
              <w:t>5</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8"/>
                <w:szCs w:val="18"/>
              </w:rPr>
              <w:t>დროულად</w:t>
            </w:r>
            <w:proofErr w:type="gramEnd"/>
            <w:r w:rsidRPr="00A72D02">
              <w:rPr>
                <w:rFonts w:ascii="Sylfaen" w:hAnsi="Sylfaen" w:cs="Calibri"/>
                <w:color w:val="000000"/>
                <w:sz w:val="18"/>
                <w:szCs w:val="18"/>
              </w:rPr>
              <w:t xml:space="preserve"> მიღებული ფინანსური დახმარება.</w:t>
            </w:r>
          </w:p>
        </w:tc>
      </w:tr>
      <w:tr w:rsidR="00F57633" w14:paraId="09CF7B58" w14:textId="77777777" w:rsidTr="002E08CE">
        <w:trPr>
          <w:trHeight w:val="2073"/>
        </w:trPr>
        <w:tc>
          <w:tcPr>
            <w:tcW w:w="741" w:type="pct"/>
            <w:vMerge/>
            <w:tcBorders>
              <w:top w:val="nil"/>
              <w:left w:val="single" w:sz="4" w:space="0" w:color="auto"/>
              <w:bottom w:val="single" w:sz="4" w:space="0" w:color="000000"/>
              <w:right w:val="single" w:sz="4" w:space="0" w:color="auto"/>
            </w:tcBorders>
            <w:vAlign w:val="center"/>
            <w:hideMark/>
          </w:tcPr>
          <w:p w14:paraId="3D95136B"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1B16D46D" w14:textId="77777777" w:rsidR="00F57633" w:rsidRDefault="00F57633">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hideMark/>
          </w:tcPr>
          <w:p w14:paraId="55E02A4B"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13C37124" w14:textId="77777777" w:rsidR="00F57633" w:rsidRPr="00A72D02" w:rsidRDefault="00F57633">
            <w:pPr>
              <w:rPr>
                <w:rFonts w:ascii="Sylfaen" w:hAnsi="Sylfaen" w:cs="Calibri"/>
                <w:color w:val="000000"/>
                <w:sz w:val="18"/>
                <w:szCs w:val="18"/>
              </w:rPr>
            </w:pPr>
          </w:p>
        </w:tc>
        <w:tc>
          <w:tcPr>
            <w:tcW w:w="496" w:type="pct"/>
            <w:gridSpan w:val="2"/>
            <w:vMerge/>
            <w:tcBorders>
              <w:top w:val="single" w:sz="4" w:space="0" w:color="auto"/>
              <w:left w:val="single" w:sz="4" w:space="0" w:color="auto"/>
              <w:bottom w:val="single" w:sz="4" w:space="0" w:color="000000"/>
              <w:right w:val="single" w:sz="4" w:space="0" w:color="000000"/>
            </w:tcBorders>
            <w:vAlign w:val="center"/>
            <w:hideMark/>
          </w:tcPr>
          <w:p w14:paraId="4BD82926"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3EAF840D"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6E69BA1E"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6915F11B" w14:textId="77777777" w:rsidR="00F57633" w:rsidRPr="00A72D02" w:rsidRDefault="00F57633">
            <w:pPr>
              <w:rPr>
                <w:rFonts w:ascii="Sylfaen" w:hAnsi="Sylfaen" w:cs="Calibri"/>
                <w:color w:val="000000"/>
                <w:sz w:val="18"/>
                <w:szCs w:val="18"/>
              </w:rPr>
            </w:pPr>
          </w:p>
        </w:tc>
      </w:tr>
    </w:tbl>
    <w:p w14:paraId="2CA8F96A" w14:textId="3625B733"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398"/>
        <w:gridCol w:w="1923"/>
        <w:gridCol w:w="2288"/>
        <w:gridCol w:w="1733"/>
        <w:gridCol w:w="9"/>
        <w:gridCol w:w="1595"/>
        <w:gridCol w:w="1797"/>
        <w:gridCol w:w="1797"/>
        <w:gridCol w:w="1794"/>
      </w:tblGrid>
      <w:tr w:rsidR="004F1FCE" w:rsidRPr="00166AE9" w14:paraId="7CA7389B" w14:textId="77777777" w:rsidTr="00A72D02">
        <w:trPr>
          <w:gridAfter w:val="3"/>
          <w:wAfter w:w="1757" w:type="pct"/>
          <w:trHeight w:val="675"/>
        </w:trPr>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3D597" w14:textId="77777777" w:rsidR="004F1FCE" w:rsidRPr="00166AE9" w:rsidRDefault="004F1FCE"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კოდი</w:t>
            </w:r>
          </w:p>
        </w:tc>
        <w:tc>
          <w:tcPr>
            <w:tcW w:w="194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A5F82A" w14:textId="77777777" w:rsidR="004F1FCE" w:rsidRPr="00166AE9" w:rsidRDefault="004F1FCE" w:rsidP="00166AE9">
            <w:pPr>
              <w:spacing w:after="0" w:line="240" w:lineRule="auto"/>
              <w:jc w:val="center"/>
              <w:rPr>
                <w:rFonts w:ascii="Sylfaen" w:eastAsia="Times New Roman" w:hAnsi="Sylfaen" w:cs="Calibri"/>
                <w:color w:val="000000"/>
              </w:rPr>
            </w:pPr>
            <w:r w:rsidRPr="00166AE9">
              <w:rPr>
                <w:rFonts w:ascii="Sylfaen" w:eastAsia="Times New Roman" w:hAnsi="Sylfaen" w:cs="Calibri"/>
                <w:color w:val="000000"/>
              </w:rPr>
              <w:t>მოსახლეობის სამედიცინო მომსახურების დაფინანსების პროგრამა</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1F2E5C45" w14:textId="130E6B5A" w:rsidR="004F1FCE" w:rsidRPr="00166AE9" w:rsidRDefault="004F1FCE" w:rsidP="00183454">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w:t>
            </w:r>
            <w:r w:rsidR="00183454">
              <w:rPr>
                <w:rFonts w:ascii="Sylfaen" w:eastAsia="Times New Roman" w:hAnsi="Sylfaen" w:cs="Calibri"/>
                <w:b/>
                <w:bCs/>
                <w:color w:val="000000"/>
                <w:sz w:val="16"/>
                <w:szCs w:val="16"/>
                <w:lang w:val="ka-GE"/>
              </w:rPr>
              <w:t>2</w:t>
            </w:r>
            <w:r w:rsidRPr="00166AE9">
              <w:rPr>
                <w:rFonts w:ascii="Sylfaen" w:eastAsia="Times New Roman" w:hAnsi="Sylfaen" w:cs="Calibri"/>
                <w:b/>
                <w:bCs/>
                <w:color w:val="000000"/>
                <w:sz w:val="16"/>
                <w:szCs w:val="16"/>
              </w:rPr>
              <w:t xml:space="preserve"> წლის დაფინანსება</w:t>
            </w:r>
            <w:r w:rsidRPr="00166AE9">
              <w:rPr>
                <w:rFonts w:ascii="Sylfaen" w:eastAsia="Times New Roman" w:hAnsi="Sylfaen" w:cs="Calibri"/>
                <w:b/>
                <w:bCs/>
                <w:color w:val="000000"/>
                <w:sz w:val="16"/>
                <w:szCs w:val="16"/>
              </w:rPr>
              <w:br/>
              <w:t xml:space="preserve"> ათას ლარში</w:t>
            </w:r>
          </w:p>
        </w:tc>
      </w:tr>
      <w:tr w:rsidR="004F1FCE" w:rsidRPr="00166AE9" w14:paraId="2F62BA6A" w14:textId="77777777" w:rsidTr="00A72D02">
        <w:trPr>
          <w:gridAfter w:val="3"/>
          <w:wAfter w:w="1757" w:type="pct"/>
          <w:trHeight w:val="255"/>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36339A4E" w14:textId="77777777" w:rsidR="004F1FCE" w:rsidRPr="003201F5" w:rsidRDefault="004F1FCE" w:rsidP="00166AE9">
            <w:pPr>
              <w:spacing w:after="0" w:line="240" w:lineRule="auto"/>
              <w:jc w:val="center"/>
              <w:rPr>
                <w:rFonts w:ascii="Sylfaen" w:eastAsia="Times New Roman" w:hAnsi="Sylfaen" w:cs="Calibri"/>
                <w:b/>
                <w:color w:val="000000"/>
                <w:sz w:val="16"/>
                <w:szCs w:val="16"/>
              </w:rPr>
            </w:pPr>
            <w:r w:rsidRPr="003201F5">
              <w:rPr>
                <w:rFonts w:ascii="Sylfaen" w:eastAsia="Times New Roman" w:hAnsi="Sylfaen" w:cs="Calibri"/>
                <w:b/>
                <w:color w:val="000000"/>
                <w:sz w:val="16"/>
                <w:szCs w:val="16"/>
              </w:rPr>
              <w:t>06 02 11</w:t>
            </w:r>
          </w:p>
        </w:tc>
        <w:tc>
          <w:tcPr>
            <w:tcW w:w="1941" w:type="pct"/>
            <w:gridSpan w:val="4"/>
            <w:vMerge/>
            <w:tcBorders>
              <w:top w:val="nil"/>
              <w:left w:val="single" w:sz="4" w:space="0" w:color="auto"/>
              <w:bottom w:val="single" w:sz="4" w:space="0" w:color="auto"/>
              <w:right w:val="single" w:sz="4" w:space="0" w:color="auto"/>
            </w:tcBorders>
            <w:vAlign w:val="center"/>
            <w:hideMark/>
          </w:tcPr>
          <w:p w14:paraId="74B36FE2" w14:textId="77777777" w:rsidR="004F1FCE" w:rsidRPr="00166AE9" w:rsidRDefault="004F1FCE" w:rsidP="00166AE9">
            <w:pPr>
              <w:spacing w:after="0" w:line="240" w:lineRule="auto"/>
              <w:rPr>
                <w:rFonts w:ascii="Sylfaen" w:eastAsia="Times New Roman" w:hAnsi="Sylfaen" w:cs="Calibri"/>
                <w:color w:val="000000"/>
              </w:rPr>
            </w:pPr>
          </w:p>
        </w:tc>
        <w:tc>
          <w:tcPr>
            <w:tcW w:w="520" w:type="pct"/>
            <w:tcBorders>
              <w:top w:val="nil"/>
              <w:left w:val="nil"/>
              <w:bottom w:val="single" w:sz="4" w:space="0" w:color="auto"/>
              <w:right w:val="single" w:sz="4" w:space="0" w:color="auto"/>
            </w:tcBorders>
            <w:shd w:val="clear" w:color="000000" w:fill="FFFFFF"/>
            <w:vAlign w:val="center"/>
            <w:hideMark/>
          </w:tcPr>
          <w:p w14:paraId="22D8313B" w14:textId="5AAB279F" w:rsidR="004F1FCE" w:rsidRPr="003201F5" w:rsidRDefault="003201F5" w:rsidP="003201F5">
            <w:pPr>
              <w:spacing w:after="0" w:line="240" w:lineRule="auto"/>
              <w:jc w:val="center"/>
              <w:rPr>
                <w:rFonts w:ascii="Sylfaen" w:eastAsia="Times New Roman" w:hAnsi="Sylfaen" w:cs="Calibri"/>
                <w:b/>
                <w:sz w:val="18"/>
                <w:szCs w:val="18"/>
                <w:lang w:val="ka-GE"/>
              </w:rPr>
            </w:pPr>
            <w:r w:rsidRPr="003201F5">
              <w:rPr>
                <w:rFonts w:ascii="Sylfaen" w:eastAsia="Times New Roman" w:hAnsi="Sylfaen" w:cs="Calibri"/>
                <w:b/>
                <w:sz w:val="18"/>
                <w:szCs w:val="18"/>
                <w:lang w:val="ka-GE"/>
              </w:rPr>
              <w:t>600,0</w:t>
            </w:r>
          </w:p>
        </w:tc>
      </w:tr>
      <w:tr w:rsidR="00166AE9" w:rsidRPr="00166AE9" w14:paraId="3CFD1E57" w14:textId="77777777" w:rsidTr="0076718D">
        <w:trPr>
          <w:trHeight w:val="1022"/>
        </w:trPr>
        <w:tc>
          <w:tcPr>
            <w:tcW w:w="782" w:type="pct"/>
            <w:tcBorders>
              <w:top w:val="nil"/>
              <w:left w:val="single" w:sz="4" w:space="0" w:color="auto"/>
              <w:bottom w:val="single" w:sz="4" w:space="0" w:color="auto"/>
              <w:right w:val="nil"/>
            </w:tcBorders>
            <w:shd w:val="clear" w:color="000000" w:fill="FFFFFF"/>
            <w:vAlign w:val="center"/>
            <w:hideMark/>
          </w:tcPr>
          <w:p w14:paraId="79964E0B"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63CFE86" w14:textId="77777777" w:rsidR="00166AE9" w:rsidRPr="00166AE9" w:rsidRDefault="00166AE9" w:rsidP="00166AE9">
            <w:pPr>
              <w:spacing w:after="0" w:line="240" w:lineRule="auto"/>
              <w:rPr>
                <w:rFonts w:ascii="Sylfaen" w:eastAsia="Times New Roman" w:hAnsi="Sylfaen" w:cs="Calibri"/>
                <w:color w:val="000000"/>
                <w:sz w:val="20"/>
                <w:szCs w:val="20"/>
              </w:rPr>
            </w:pPr>
            <w:r w:rsidRPr="00166AE9">
              <w:rPr>
                <w:rFonts w:ascii="Sylfaen" w:eastAsia="Times New Roman" w:hAnsi="Sylfaen" w:cs="Calibri"/>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 ჯანმრთელობის დაცვის განყოფილება</w:t>
            </w:r>
          </w:p>
        </w:tc>
      </w:tr>
      <w:tr w:rsidR="00166AE9" w:rsidRPr="00166AE9" w14:paraId="0D896E2F" w14:textId="77777777" w:rsidTr="0035675B">
        <w:trPr>
          <w:trHeight w:val="1644"/>
        </w:trPr>
        <w:tc>
          <w:tcPr>
            <w:tcW w:w="782" w:type="pct"/>
            <w:tcBorders>
              <w:top w:val="nil"/>
              <w:left w:val="single" w:sz="4" w:space="0" w:color="auto"/>
              <w:bottom w:val="single" w:sz="4" w:space="0" w:color="auto"/>
              <w:right w:val="nil"/>
            </w:tcBorders>
            <w:shd w:val="clear" w:color="000000" w:fill="FFFFFF"/>
            <w:vAlign w:val="center"/>
            <w:hideMark/>
          </w:tcPr>
          <w:p w14:paraId="5581CA45"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 xml:space="preserve">ქვეპროგრამის აღწერა </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6F398AA9" w14:textId="61DA6177" w:rsidR="00166AE9" w:rsidRPr="00166AE9" w:rsidRDefault="00166AE9" w:rsidP="0021404A">
            <w:pPr>
              <w:spacing w:after="240" w:line="240" w:lineRule="auto"/>
              <w:rPr>
                <w:rFonts w:ascii="Sylfaen" w:eastAsia="Times New Roman" w:hAnsi="Sylfaen" w:cs="Calibri"/>
                <w:color w:val="000000"/>
                <w:sz w:val="18"/>
                <w:szCs w:val="18"/>
              </w:rPr>
            </w:pPr>
            <w:proofErr w:type="gramStart"/>
            <w:r w:rsidRPr="00166AE9">
              <w:rPr>
                <w:rFonts w:ascii="Sylfaen" w:eastAsia="Times New Roman" w:hAnsi="Sylfaen" w:cs="Calibri"/>
                <w:color w:val="000000"/>
                <w:sz w:val="18"/>
                <w:szCs w:val="18"/>
              </w:rPr>
              <w:t>ქვეპროგრამის</w:t>
            </w:r>
            <w:proofErr w:type="gramEnd"/>
            <w:r w:rsidRPr="00166AE9">
              <w:rPr>
                <w:rFonts w:ascii="Sylfaen" w:eastAsia="Times New Roman" w:hAnsi="Sylfaen" w:cs="Calibri"/>
                <w:color w:val="000000"/>
                <w:sz w:val="18"/>
                <w:szCs w:val="18"/>
              </w:rPr>
              <w:t xml:space="preserve"> ფარგლებში ფინანსდება-მუნიციპალიტეტის ტერიტორიაზე რეგისტრირებული მოსახლეობის ჩატარებული/ ჩასატარებელ სამედიცინო მომსახურებებისა და მედიკამენტების შესაძენად გასაწევი ხარჯები. </w:t>
            </w:r>
            <w:proofErr w:type="gramStart"/>
            <w:r w:rsidRPr="00166AE9">
              <w:rPr>
                <w:rFonts w:ascii="Sylfaen" w:eastAsia="Times New Roman" w:hAnsi="Sylfaen" w:cs="Calibri"/>
                <w:color w:val="000000"/>
                <w:sz w:val="18"/>
                <w:szCs w:val="18"/>
              </w:rPr>
              <w:t>კერძოდ</w:t>
            </w:r>
            <w:proofErr w:type="gramEnd"/>
            <w:r w:rsidRPr="00166AE9">
              <w:rPr>
                <w:rFonts w:ascii="Sylfaen" w:eastAsia="Times New Roman" w:hAnsi="Sylfaen" w:cs="Calibri"/>
                <w:color w:val="000000"/>
                <w:sz w:val="18"/>
                <w:szCs w:val="18"/>
              </w:rPr>
              <w:t>:</w:t>
            </w:r>
            <w:r w:rsidRPr="00166AE9">
              <w:rPr>
                <w:rFonts w:ascii="Sylfaen" w:eastAsia="Times New Roman" w:hAnsi="Sylfaen" w:cs="Calibri"/>
                <w:color w:val="000000"/>
                <w:sz w:val="18"/>
                <w:szCs w:val="18"/>
              </w:rPr>
              <w:br/>
              <w:t>სამედიცინო გამოკვლევებზე გადასახდელი/გადახდილი ხარჯების დაფინანსება/ანაზღაურება;</w:t>
            </w:r>
            <w:r w:rsidRPr="00166AE9">
              <w:rPr>
                <w:rFonts w:ascii="Sylfaen" w:eastAsia="Times New Roman" w:hAnsi="Sylfaen" w:cs="Calibri"/>
                <w:color w:val="000000"/>
                <w:sz w:val="18"/>
                <w:szCs w:val="18"/>
              </w:rPr>
              <w:br/>
              <w:t>ქირურგიულ მომსახურებაზე მოქალაქის მიერ გადასახდელი ხარჯების დაფინანსება;</w:t>
            </w:r>
            <w:r w:rsidRPr="00166AE9">
              <w:rPr>
                <w:rFonts w:ascii="Sylfaen" w:eastAsia="Times New Roman" w:hAnsi="Sylfaen" w:cs="Calibri"/>
                <w:color w:val="000000"/>
                <w:sz w:val="18"/>
                <w:szCs w:val="18"/>
              </w:rPr>
              <w:br/>
              <w:t>ონკოლოგიურ პაციენტთა მკურნალობის დაფინანსება (ქიმიოთერაპია, ჰორმონოთერაპია, თანმხლები კვლევები, მედიკამენტები)</w:t>
            </w:r>
            <w:r w:rsidRPr="00166AE9">
              <w:rPr>
                <w:rFonts w:ascii="Sylfaen" w:eastAsia="Times New Roman" w:hAnsi="Sylfaen" w:cs="Calibri"/>
                <w:color w:val="000000"/>
                <w:sz w:val="18"/>
                <w:szCs w:val="18"/>
              </w:rPr>
              <w:br/>
              <w:t xml:space="preserve">შშმ ვეტერანთა მედიკამენტების დაფინანსება </w:t>
            </w:r>
            <w:r w:rsidRPr="00166AE9">
              <w:rPr>
                <w:rFonts w:ascii="Sylfaen" w:eastAsia="Times New Roman" w:hAnsi="Sylfaen" w:cs="Calibri"/>
                <w:color w:val="000000"/>
                <w:sz w:val="18"/>
                <w:szCs w:val="18"/>
              </w:rPr>
              <w:br/>
              <w:t>ქრონიკული დაავადების მქონე პირთა მედიკამენტების დაფინანსება.</w:t>
            </w:r>
          </w:p>
        </w:tc>
      </w:tr>
      <w:tr w:rsidR="00166AE9" w:rsidRPr="00166AE9" w14:paraId="50540BAA" w14:textId="77777777" w:rsidTr="0035675B">
        <w:trPr>
          <w:trHeight w:val="1443"/>
        </w:trPr>
        <w:tc>
          <w:tcPr>
            <w:tcW w:w="782" w:type="pct"/>
            <w:tcBorders>
              <w:top w:val="nil"/>
              <w:left w:val="single" w:sz="4" w:space="0" w:color="auto"/>
              <w:bottom w:val="single" w:sz="4" w:space="0" w:color="auto"/>
              <w:right w:val="nil"/>
            </w:tcBorders>
            <w:shd w:val="clear" w:color="000000" w:fill="FFFFFF"/>
            <w:vAlign w:val="center"/>
            <w:hideMark/>
          </w:tcPr>
          <w:p w14:paraId="6C54AD0E"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77FE3D5" w14:textId="3BA24C38" w:rsidR="00166AE9" w:rsidRPr="00166AE9" w:rsidRDefault="00166AE9" w:rsidP="0021404A">
            <w:pPr>
              <w:spacing w:after="0" w:line="240" w:lineRule="auto"/>
              <w:rPr>
                <w:rFonts w:ascii="Sylfaen" w:eastAsia="Times New Roman" w:hAnsi="Sylfaen" w:cs="Calibri"/>
                <w:color w:val="000000"/>
                <w:sz w:val="18"/>
                <w:szCs w:val="18"/>
              </w:rPr>
            </w:pPr>
            <w:proofErr w:type="gramStart"/>
            <w:r w:rsidRPr="00166AE9">
              <w:rPr>
                <w:rFonts w:ascii="Sylfaen" w:eastAsia="Times New Roman" w:hAnsi="Sylfaen" w:cs="Calibri"/>
                <w:color w:val="000000"/>
                <w:sz w:val="18"/>
                <w:szCs w:val="18"/>
              </w:rPr>
              <w:t>მუნიციპალიტეტის</w:t>
            </w:r>
            <w:proofErr w:type="gramEnd"/>
            <w:r w:rsidRPr="00166AE9">
              <w:rPr>
                <w:rFonts w:ascii="Sylfaen" w:eastAsia="Times New Roman" w:hAnsi="Sylfaen" w:cs="Calibri"/>
                <w:color w:val="000000"/>
                <w:sz w:val="18"/>
                <w:szCs w:val="18"/>
              </w:rPr>
              <w:t xml:space="preserve"> ტერიტორიაზე რეგისტრირებული მოსახლეობის სამედიცინო მომსახურებასა და მედიკამენტებზე ხელმისაწვდომობის ზრდა. </w:t>
            </w:r>
            <w:r w:rsidRPr="00166AE9">
              <w:rPr>
                <w:rFonts w:ascii="Sylfaen" w:eastAsia="Times New Roman" w:hAnsi="Sylfaen" w:cs="Calibri"/>
                <w:color w:val="000000"/>
                <w:sz w:val="18"/>
                <w:szCs w:val="18"/>
              </w:rPr>
              <w:br/>
            </w:r>
            <w:proofErr w:type="gramStart"/>
            <w:r w:rsidRPr="00166AE9">
              <w:rPr>
                <w:rFonts w:ascii="Sylfaen" w:eastAsia="Times New Roman" w:hAnsi="Sylfaen" w:cs="Calibri"/>
                <w:color w:val="000000"/>
                <w:sz w:val="18"/>
                <w:szCs w:val="18"/>
              </w:rPr>
              <w:t>ონკოლოგიურ</w:t>
            </w:r>
            <w:proofErr w:type="gramEnd"/>
            <w:r w:rsidRPr="00166AE9">
              <w:rPr>
                <w:rFonts w:ascii="Sylfaen" w:eastAsia="Times New Roman" w:hAnsi="Sylfaen" w:cs="Calibri"/>
                <w:color w:val="000000"/>
                <w:sz w:val="18"/>
                <w:szCs w:val="18"/>
              </w:rPr>
              <w:t xml:space="preserve"> პაციენტთა, შშმ ვეტერანთა,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 </w:t>
            </w:r>
            <w:proofErr w:type="gramStart"/>
            <w:r w:rsidRPr="00166AE9">
              <w:rPr>
                <w:rFonts w:ascii="Sylfaen" w:eastAsia="Times New Roman" w:hAnsi="Sylfaen" w:cs="Calibri"/>
                <w:color w:val="000000"/>
                <w:sz w:val="18"/>
                <w:szCs w:val="18"/>
              </w:rPr>
              <w:t>შეღავათიანი</w:t>
            </w:r>
            <w:proofErr w:type="gramEnd"/>
            <w:r w:rsidRPr="00166AE9">
              <w:rPr>
                <w:rFonts w:ascii="Sylfaen" w:eastAsia="Times New Roman" w:hAnsi="Sylfaen" w:cs="Calibri"/>
                <w:color w:val="000000"/>
                <w:sz w:val="18"/>
                <w:szCs w:val="18"/>
              </w:rPr>
              <w:t xml:space="preserve"> სამედიცინო მომსახურება.  </w:t>
            </w:r>
            <w:proofErr w:type="gramStart"/>
            <w:r w:rsidRPr="00166AE9">
              <w:rPr>
                <w:rFonts w:ascii="Sylfaen" w:eastAsia="Times New Roman" w:hAnsi="Sylfaen" w:cs="Calibri"/>
                <w:color w:val="000000"/>
                <w:sz w:val="18"/>
                <w:szCs w:val="18"/>
              </w:rPr>
              <w:t>მოსახლეობის</w:t>
            </w:r>
            <w:proofErr w:type="gramEnd"/>
            <w:r w:rsidRPr="00166AE9">
              <w:rPr>
                <w:rFonts w:ascii="Sylfaen" w:eastAsia="Times New Roman" w:hAnsi="Sylfaen" w:cs="Calibri"/>
                <w:color w:val="000000"/>
                <w:sz w:val="18"/>
                <w:szCs w:val="18"/>
              </w:rPr>
              <w:t xml:space="preserve"> ჯანმრთელობის პრობლემათა გადაჭრა კომპლექსური მომსახურებების მიწოდების გზით.</w:t>
            </w:r>
            <w:r w:rsidRPr="00166AE9">
              <w:rPr>
                <w:rFonts w:ascii="Sylfaen" w:eastAsia="Times New Roman" w:hAnsi="Sylfaen" w:cs="Calibri"/>
                <w:color w:val="000000"/>
                <w:sz w:val="18"/>
                <w:szCs w:val="18"/>
              </w:rPr>
              <w:br/>
            </w:r>
            <w:proofErr w:type="gramStart"/>
            <w:r w:rsidRPr="00166AE9">
              <w:rPr>
                <w:rFonts w:ascii="Sylfaen" w:eastAsia="Times New Roman" w:hAnsi="Sylfaen" w:cs="Calibri"/>
                <w:color w:val="000000"/>
                <w:sz w:val="18"/>
                <w:szCs w:val="18"/>
              </w:rPr>
              <w:t>დროულად</w:t>
            </w:r>
            <w:proofErr w:type="gramEnd"/>
            <w:r w:rsidRPr="00166AE9">
              <w:rPr>
                <w:rFonts w:ascii="Sylfaen" w:eastAsia="Times New Roman" w:hAnsi="Sylfaen" w:cs="Calibri"/>
                <w:color w:val="000000"/>
                <w:sz w:val="18"/>
                <w:szCs w:val="18"/>
              </w:rPr>
              <w:t xml:space="preserve"> მიღებული სამედიცინო მომსახურება, მოქალაქის მიერ გადასახდელი სამედიცინო ხარჯების შემცირება და სხვა. </w:t>
            </w:r>
          </w:p>
        </w:tc>
      </w:tr>
      <w:tr w:rsidR="00166AE9" w:rsidRPr="00166AE9" w14:paraId="4D51D1D8" w14:textId="77777777" w:rsidTr="004F1FCE">
        <w:trPr>
          <w:trHeight w:val="227"/>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435055D2"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N</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BF923B1"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46" w:type="pct"/>
            <w:tcBorders>
              <w:top w:val="nil"/>
              <w:left w:val="nil"/>
              <w:bottom w:val="single" w:sz="4" w:space="0" w:color="auto"/>
              <w:right w:val="single" w:sz="4" w:space="0" w:color="auto"/>
            </w:tcBorders>
            <w:shd w:val="clear" w:color="000000" w:fill="FFFFFF"/>
            <w:vAlign w:val="center"/>
            <w:hideMark/>
          </w:tcPr>
          <w:p w14:paraId="1FDB254E"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ინდიკატორის საბაზისო მაჩვენებელი</w:t>
            </w:r>
          </w:p>
        </w:tc>
        <w:tc>
          <w:tcPr>
            <w:tcW w:w="565" w:type="pct"/>
            <w:tcBorders>
              <w:top w:val="nil"/>
              <w:left w:val="nil"/>
              <w:bottom w:val="single" w:sz="4" w:space="0" w:color="auto"/>
              <w:right w:val="single" w:sz="4" w:space="0" w:color="auto"/>
            </w:tcBorders>
            <w:shd w:val="clear" w:color="000000" w:fill="FFFFFF"/>
            <w:vAlign w:val="center"/>
            <w:hideMark/>
          </w:tcPr>
          <w:p w14:paraId="3532D94F" w14:textId="1989325B" w:rsidR="00166AE9" w:rsidRPr="00166AE9" w:rsidRDefault="00166AE9" w:rsidP="00183454">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ინდიკატორის მიზნობრივი მაჩვენებელი 202</w:t>
            </w:r>
            <w:r w:rsidR="00183454">
              <w:rPr>
                <w:rFonts w:ascii="Sylfaen" w:eastAsia="Times New Roman" w:hAnsi="Sylfaen" w:cs="Calibri"/>
                <w:b/>
                <w:bCs/>
                <w:color w:val="000000"/>
                <w:sz w:val="18"/>
                <w:szCs w:val="18"/>
                <w:lang w:val="ka-GE"/>
              </w:rPr>
              <w:t>2</w:t>
            </w:r>
            <w:r w:rsidRPr="00166AE9">
              <w:rPr>
                <w:rFonts w:ascii="Sylfaen" w:eastAsia="Times New Roman" w:hAnsi="Sylfaen" w:cs="Calibri"/>
                <w:b/>
                <w:bCs/>
                <w:color w:val="000000"/>
                <w:sz w:val="18"/>
                <w:szCs w:val="18"/>
              </w:rPr>
              <w:t xml:space="preserve"> წელს</w:t>
            </w:r>
          </w:p>
        </w:tc>
        <w:tc>
          <w:tcPr>
            <w:tcW w:w="523" w:type="pct"/>
            <w:gridSpan w:val="2"/>
            <w:tcBorders>
              <w:top w:val="single" w:sz="4" w:space="0" w:color="auto"/>
              <w:left w:val="nil"/>
              <w:bottom w:val="single" w:sz="4" w:space="0" w:color="auto"/>
              <w:right w:val="single" w:sz="4" w:space="0" w:color="000000"/>
            </w:tcBorders>
            <w:shd w:val="clear" w:color="000000" w:fill="FFFFFF"/>
            <w:vAlign w:val="center"/>
            <w:hideMark/>
          </w:tcPr>
          <w:p w14:paraId="7AC77979"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ცდომილების ალბათობა (%/აღწერა)</w:t>
            </w:r>
          </w:p>
        </w:tc>
        <w:tc>
          <w:tcPr>
            <w:tcW w:w="586" w:type="pct"/>
            <w:tcBorders>
              <w:top w:val="nil"/>
              <w:left w:val="nil"/>
              <w:bottom w:val="single" w:sz="4" w:space="0" w:color="auto"/>
              <w:right w:val="single" w:sz="4" w:space="0" w:color="auto"/>
            </w:tcBorders>
            <w:shd w:val="clear" w:color="000000" w:fill="FFFFFF"/>
            <w:vAlign w:val="center"/>
            <w:hideMark/>
          </w:tcPr>
          <w:p w14:paraId="518C05A0" w14:textId="3134700E" w:rsidR="00166AE9" w:rsidRPr="00166AE9" w:rsidRDefault="00166AE9" w:rsidP="00183454">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w:t>
            </w:r>
            <w:r w:rsidR="00183454">
              <w:rPr>
                <w:rFonts w:ascii="Sylfaen" w:eastAsia="Times New Roman" w:hAnsi="Sylfaen" w:cs="Calibri"/>
                <w:b/>
                <w:bCs/>
                <w:color w:val="000000"/>
                <w:sz w:val="16"/>
                <w:szCs w:val="16"/>
                <w:lang w:val="ka-GE"/>
              </w:rPr>
              <w:t>3</w:t>
            </w:r>
            <w:r w:rsidRPr="00166AE9">
              <w:rPr>
                <w:rFonts w:ascii="Sylfaen" w:eastAsia="Times New Roman" w:hAnsi="Sylfaen" w:cs="Calibri"/>
                <w:b/>
                <w:bCs/>
                <w:color w:val="000000"/>
                <w:sz w:val="16"/>
                <w:szCs w:val="16"/>
              </w:rPr>
              <w:t xml:space="preserve"> წელს</w:t>
            </w:r>
          </w:p>
        </w:tc>
        <w:tc>
          <w:tcPr>
            <w:tcW w:w="586" w:type="pct"/>
            <w:tcBorders>
              <w:top w:val="nil"/>
              <w:left w:val="nil"/>
              <w:bottom w:val="single" w:sz="4" w:space="0" w:color="auto"/>
              <w:right w:val="single" w:sz="4" w:space="0" w:color="auto"/>
            </w:tcBorders>
            <w:shd w:val="clear" w:color="000000" w:fill="FFFFFF"/>
            <w:vAlign w:val="center"/>
            <w:hideMark/>
          </w:tcPr>
          <w:p w14:paraId="03C0AFE8" w14:textId="35B0A869" w:rsidR="00166AE9" w:rsidRPr="00166AE9" w:rsidRDefault="00166AE9" w:rsidP="00183454">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w:t>
            </w:r>
            <w:r w:rsidR="00183454">
              <w:rPr>
                <w:rFonts w:ascii="Sylfaen" w:eastAsia="Times New Roman" w:hAnsi="Sylfaen" w:cs="Calibri"/>
                <w:b/>
                <w:bCs/>
                <w:color w:val="000000"/>
                <w:sz w:val="16"/>
                <w:szCs w:val="16"/>
                <w:lang w:val="ka-GE"/>
              </w:rPr>
              <w:t>4</w:t>
            </w:r>
            <w:r w:rsidRPr="00166AE9">
              <w:rPr>
                <w:rFonts w:ascii="Sylfaen" w:eastAsia="Times New Roman" w:hAnsi="Sylfaen" w:cs="Calibri"/>
                <w:b/>
                <w:bCs/>
                <w:color w:val="000000"/>
                <w:sz w:val="16"/>
                <w:szCs w:val="16"/>
              </w:rPr>
              <w:t xml:space="preserve"> წელს</w:t>
            </w:r>
          </w:p>
        </w:tc>
        <w:tc>
          <w:tcPr>
            <w:tcW w:w="585" w:type="pct"/>
            <w:tcBorders>
              <w:top w:val="nil"/>
              <w:left w:val="nil"/>
              <w:bottom w:val="single" w:sz="4" w:space="0" w:color="auto"/>
              <w:right w:val="single" w:sz="4" w:space="0" w:color="auto"/>
            </w:tcBorders>
            <w:shd w:val="clear" w:color="000000" w:fill="FFFFFF"/>
            <w:vAlign w:val="center"/>
            <w:hideMark/>
          </w:tcPr>
          <w:p w14:paraId="12291686" w14:textId="4EBA7310" w:rsidR="00166AE9" w:rsidRPr="00166AE9" w:rsidRDefault="00166AE9" w:rsidP="00183454">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w:t>
            </w:r>
            <w:r w:rsidR="00183454">
              <w:rPr>
                <w:rFonts w:ascii="Sylfaen" w:eastAsia="Times New Roman" w:hAnsi="Sylfaen" w:cs="Calibri"/>
                <w:b/>
                <w:bCs/>
                <w:color w:val="000000"/>
                <w:sz w:val="16"/>
                <w:szCs w:val="16"/>
                <w:lang w:val="ka-GE"/>
              </w:rPr>
              <w:t>5</w:t>
            </w:r>
            <w:r w:rsidRPr="00166AE9">
              <w:rPr>
                <w:rFonts w:ascii="Sylfaen" w:eastAsia="Times New Roman" w:hAnsi="Sylfaen" w:cs="Calibri"/>
                <w:b/>
                <w:bCs/>
                <w:color w:val="000000"/>
                <w:sz w:val="16"/>
                <w:szCs w:val="16"/>
              </w:rPr>
              <w:t xml:space="preserve"> წელს</w:t>
            </w:r>
          </w:p>
        </w:tc>
      </w:tr>
      <w:tr w:rsidR="00166AE9" w:rsidRPr="00166AE9" w14:paraId="438CFB64" w14:textId="77777777" w:rsidTr="00183454">
        <w:trPr>
          <w:trHeight w:val="2107"/>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56EC2A07"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lastRenderedPageBreak/>
              <w:t>1</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3D153139"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 xml:space="preserve">გეგმიური, ურგენტული და პრევენციული სამედიცინო მომსახურების საჭიროების მქონე ბენეფიციართა დახმარება </w:t>
            </w:r>
          </w:p>
        </w:tc>
        <w:tc>
          <w:tcPr>
            <w:tcW w:w="746" w:type="pct"/>
            <w:tcBorders>
              <w:top w:val="nil"/>
              <w:left w:val="nil"/>
              <w:bottom w:val="single" w:sz="4" w:space="0" w:color="auto"/>
              <w:right w:val="single" w:sz="4" w:space="0" w:color="auto"/>
            </w:tcBorders>
            <w:shd w:val="clear" w:color="000000" w:fill="FFFFFF"/>
            <w:vAlign w:val="center"/>
            <w:hideMark/>
          </w:tcPr>
          <w:p w14:paraId="710E3A03" w14:textId="271BC7B1" w:rsidR="00166AE9" w:rsidRPr="003201F5" w:rsidRDefault="00166AE9" w:rsidP="00183454">
            <w:pPr>
              <w:spacing w:after="0" w:line="240" w:lineRule="auto"/>
              <w:rPr>
                <w:rFonts w:ascii="Sylfaen" w:eastAsia="Times New Roman" w:hAnsi="Sylfaen" w:cs="Calibri"/>
                <w:color w:val="000000"/>
                <w:sz w:val="16"/>
                <w:szCs w:val="16"/>
              </w:rPr>
            </w:pPr>
            <w:r w:rsidRPr="003201F5">
              <w:rPr>
                <w:rFonts w:ascii="Sylfaen" w:eastAsia="Times New Roman" w:hAnsi="Sylfaen" w:cs="Calibri"/>
                <w:color w:val="000000"/>
                <w:sz w:val="16"/>
                <w:szCs w:val="16"/>
              </w:rPr>
              <w:t>202</w:t>
            </w:r>
            <w:r w:rsidR="00183454" w:rsidRPr="003201F5">
              <w:rPr>
                <w:rFonts w:ascii="Sylfaen" w:eastAsia="Times New Roman" w:hAnsi="Sylfaen" w:cs="Calibri"/>
                <w:color w:val="000000"/>
                <w:sz w:val="16"/>
                <w:szCs w:val="16"/>
                <w:lang w:val="ka-GE"/>
              </w:rPr>
              <w:t>1</w:t>
            </w:r>
            <w:r w:rsidRPr="003201F5">
              <w:rPr>
                <w:rFonts w:ascii="Sylfaen" w:eastAsia="Times New Roman" w:hAnsi="Sylfaen" w:cs="Calibri"/>
                <w:color w:val="000000"/>
                <w:sz w:val="16"/>
                <w:szCs w:val="16"/>
              </w:rPr>
              <w:t xml:space="preserve"> </w:t>
            </w:r>
            <w:r w:rsidRPr="003201F5">
              <w:rPr>
                <w:rFonts w:ascii="Sylfaen" w:eastAsia="Times New Roman" w:hAnsi="Sylfaen" w:cs="Sylfaen"/>
                <w:color w:val="000000"/>
                <w:sz w:val="16"/>
                <w:szCs w:val="16"/>
              </w:rPr>
              <w:t>წელს</w:t>
            </w:r>
            <w:r w:rsidRPr="003201F5">
              <w:rPr>
                <w:rFonts w:ascii="Sylfaen" w:eastAsia="Times New Roman" w:hAnsi="Sylfaen" w:cs="Calibri"/>
                <w:color w:val="000000"/>
                <w:sz w:val="16"/>
                <w:szCs w:val="16"/>
              </w:rPr>
              <w:t xml:space="preserve"> </w:t>
            </w:r>
            <w:r w:rsidRPr="003201F5">
              <w:rPr>
                <w:rFonts w:ascii="Sylfaen" w:eastAsia="Times New Roman" w:hAnsi="Sylfaen" w:cs="Sylfaen"/>
                <w:color w:val="000000"/>
                <w:sz w:val="16"/>
                <w:szCs w:val="16"/>
              </w:rPr>
              <w:t>მომსახურებით</w:t>
            </w:r>
            <w:r w:rsidRPr="003201F5">
              <w:rPr>
                <w:rFonts w:ascii="Sylfaen" w:eastAsia="Times New Roman" w:hAnsi="Sylfaen" w:cs="Calibri"/>
                <w:color w:val="000000"/>
                <w:sz w:val="16"/>
                <w:szCs w:val="16"/>
              </w:rPr>
              <w:t xml:space="preserve"> </w:t>
            </w:r>
            <w:r w:rsidRPr="003201F5">
              <w:rPr>
                <w:rFonts w:ascii="Sylfaen" w:eastAsia="Times New Roman" w:hAnsi="Sylfaen" w:cs="Sylfaen"/>
                <w:color w:val="000000"/>
                <w:sz w:val="16"/>
                <w:szCs w:val="16"/>
              </w:rPr>
              <w:t>სარგებლობს</w:t>
            </w:r>
            <w:r w:rsidRPr="003201F5">
              <w:rPr>
                <w:rFonts w:ascii="Sylfaen" w:eastAsia="Times New Roman" w:hAnsi="Sylfaen" w:cs="Calibri"/>
                <w:color w:val="000000"/>
                <w:sz w:val="16"/>
                <w:szCs w:val="16"/>
              </w:rPr>
              <w:t xml:space="preserve">  1100 </w:t>
            </w:r>
            <w:r w:rsidRPr="003201F5">
              <w:rPr>
                <w:rFonts w:ascii="Sylfaen" w:eastAsia="Times New Roman" w:hAnsi="Sylfaen" w:cs="Sylfaen"/>
                <w:color w:val="000000"/>
                <w:sz w:val="16"/>
                <w:szCs w:val="16"/>
              </w:rPr>
              <w:t>ბენეფიციარი</w:t>
            </w:r>
            <w:r w:rsidRPr="003201F5">
              <w:rPr>
                <w:rFonts w:ascii="Sylfaen" w:eastAsia="Times New Roman" w:hAnsi="Sylfaen" w:cs="Calibri"/>
                <w:color w:val="000000"/>
                <w:sz w:val="16"/>
                <w:szCs w:val="16"/>
              </w:rPr>
              <w:t xml:space="preserve">, </w:t>
            </w:r>
            <w:r w:rsidRPr="003201F5">
              <w:rPr>
                <w:rFonts w:ascii="Sylfaen" w:eastAsia="Times New Roman" w:hAnsi="Sylfaen" w:cs="Sylfaen"/>
                <w:color w:val="000000"/>
                <w:sz w:val="16"/>
                <w:szCs w:val="16"/>
              </w:rPr>
              <w:t>გათვალისწინებულია</w:t>
            </w:r>
            <w:r w:rsidRPr="003201F5">
              <w:rPr>
                <w:rFonts w:ascii="Sylfaen" w:eastAsia="Times New Roman" w:hAnsi="Sylfaen" w:cs="Calibri"/>
                <w:color w:val="000000"/>
                <w:sz w:val="16"/>
                <w:szCs w:val="16"/>
              </w:rPr>
              <w:t xml:space="preserve"> </w:t>
            </w:r>
            <w:r w:rsidRPr="003201F5">
              <w:rPr>
                <w:rFonts w:ascii="Sylfaen" w:eastAsia="Times New Roman" w:hAnsi="Sylfaen" w:cs="Sylfaen"/>
                <w:color w:val="000000"/>
                <w:sz w:val="16"/>
                <w:szCs w:val="16"/>
              </w:rPr>
              <w:t>მოქალაქეთა</w:t>
            </w:r>
            <w:r w:rsidRPr="003201F5">
              <w:rPr>
                <w:rFonts w:ascii="Sylfaen" w:eastAsia="Times New Roman" w:hAnsi="Sylfaen" w:cs="Calibri"/>
                <w:color w:val="000000"/>
                <w:sz w:val="16"/>
                <w:szCs w:val="16"/>
              </w:rPr>
              <w:t xml:space="preserve"> </w:t>
            </w:r>
            <w:r w:rsidRPr="003201F5">
              <w:rPr>
                <w:rFonts w:ascii="Sylfaen" w:eastAsia="Times New Roman" w:hAnsi="Sylfaen" w:cs="Sylfaen"/>
                <w:color w:val="000000"/>
                <w:sz w:val="16"/>
                <w:szCs w:val="16"/>
              </w:rPr>
              <w:t>სოციალური</w:t>
            </w:r>
            <w:r w:rsidRPr="003201F5">
              <w:rPr>
                <w:rFonts w:ascii="Sylfaen" w:eastAsia="Times New Roman" w:hAnsi="Sylfaen" w:cs="Calibri"/>
                <w:color w:val="000000"/>
                <w:sz w:val="16"/>
                <w:szCs w:val="16"/>
              </w:rPr>
              <w:t xml:space="preserve"> </w:t>
            </w:r>
            <w:r w:rsidRPr="003201F5">
              <w:rPr>
                <w:rFonts w:ascii="Sylfaen" w:eastAsia="Times New Roman" w:hAnsi="Sylfaen" w:cs="Sylfaen"/>
                <w:color w:val="000000"/>
                <w:sz w:val="16"/>
                <w:szCs w:val="16"/>
              </w:rPr>
              <w:t>მდგომარეობა</w:t>
            </w:r>
          </w:p>
        </w:tc>
        <w:tc>
          <w:tcPr>
            <w:tcW w:w="565" w:type="pct"/>
            <w:tcBorders>
              <w:top w:val="nil"/>
              <w:left w:val="nil"/>
              <w:bottom w:val="single" w:sz="4" w:space="0" w:color="auto"/>
              <w:right w:val="single" w:sz="4" w:space="0" w:color="auto"/>
            </w:tcBorders>
            <w:shd w:val="clear" w:color="000000" w:fill="FFFFFF"/>
            <w:vAlign w:val="center"/>
            <w:hideMark/>
          </w:tcPr>
          <w:p w14:paraId="49D46AEB" w14:textId="1652CDEC" w:rsidR="00166AE9" w:rsidRPr="00183454" w:rsidRDefault="00166AE9" w:rsidP="00183454">
            <w:pPr>
              <w:spacing w:after="0" w:line="240" w:lineRule="auto"/>
              <w:rPr>
                <w:rFonts w:ascii="Sylfaen" w:eastAsia="Times New Roman" w:hAnsi="Sylfaen" w:cs="Calibri"/>
                <w:color w:val="000000"/>
                <w:sz w:val="16"/>
                <w:szCs w:val="16"/>
              </w:rPr>
            </w:pPr>
            <w:r w:rsidRPr="00183454">
              <w:rPr>
                <w:rFonts w:ascii="Sylfaen" w:eastAsia="Times New Roman" w:hAnsi="Sylfaen" w:cs="Calibri"/>
                <w:color w:val="000000"/>
                <w:sz w:val="16"/>
                <w:szCs w:val="16"/>
              </w:rPr>
              <w:t>202</w:t>
            </w:r>
            <w:r w:rsidR="00183454" w:rsidRPr="00183454">
              <w:rPr>
                <w:rFonts w:ascii="Sylfaen" w:eastAsia="Times New Roman" w:hAnsi="Sylfaen" w:cs="Calibri"/>
                <w:color w:val="000000"/>
                <w:sz w:val="16"/>
                <w:szCs w:val="16"/>
                <w:lang w:val="ka-GE"/>
              </w:rPr>
              <w:t>2</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წელს</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მომსახურებით</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ისარგებლებს</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ბენეფიციართა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გაზრდილი</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რაოდენობა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75168D83" w14:textId="77777777" w:rsidR="00166AE9" w:rsidRPr="00A72D02" w:rsidRDefault="00166AE9" w:rsidP="00166AE9">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D3FDA1D" w14:textId="2E20A643" w:rsidR="00166AE9" w:rsidRPr="00183454" w:rsidRDefault="00166AE9" w:rsidP="00183454">
            <w:pPr>
              <w:spacing w:after="0" w:line="240" w:lineRule="auto"/>
              <w:jc w:val="center"/>
              <w:rPr>
                <w:rFonts w:ascii="Sylfaen" w:eastAsia="Times New Roman" w:hAnsi="Sylfaen" w:cs="Calibri"/>
                <w:color w:val="000000"/>
                <w:sz w:val="16"/>
                <w:szCs w:val="16"/>
              </w:rPr>
            </w:pPr>
            <w:r w:rsidRPr="00183454">
              <w:rPr>
                <w:rFonts w:ascii="Sylfaen" w:eastAsia="Times New Roman" w:hAnsi="Sylfaen" w:cs="Calibri"/>
                <w:color w:val="000000"/>
                <w:sz w:val="16"/>
                <w:szCs w:val="16"/>
              </w:rPr>
              <w:t>202</w:t>
            </w:r>
            <w:r w:rsidR="00183454" w:rsidRPr="00183454">
              <w:rPr>
                <w:rFonts w:ascii="Sylfaen" w:eastAsia="Times New Roman" w:hAnsi="Sylfaen" w:cs="Calibri"/>
                <w:color w:val="000000"/>
                <w:sz w:val="16"/>
                <w:szCs w:val="16"/>
                <w:lang w:val="ka-GE"/>
              </w:rPr>
              <w:t>3</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წელს</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უფრო</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მეტ</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მოქალაქეს</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შეუმცირდება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სამედიცინო</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მომსახურებასა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და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მედიკამენტებზე</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გასაწევი</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ხარჯი</w:t>
            </w:r>
            <w:r w:rsidRPr="00183454">
              <w:rPr>
                <w:rFonts w:ascii="Sylfaen" w:eastAsia="Times New Roman" w:hAnsi="Sylfaen" w:cs="Calibri"/>
                <w:color w:val="000000"/>
                <w:sz w:val="16"/>
                <w:szCs w:val="16"/>
              </w:rPr>
              <w:t xml:space="preserve">; </w:t>
            </w:r>
            <w:r w:rsidRPr="00183454">
              <w:rPr>
                <w:rFonts w:ascii="Sylfaen" w:eastAsia="Times New Roman" w:hAnsi="Sylfaen" w:cs="Calibri"/>
                <w:color w:val="000000"/>
                <w:sz w:val="16"/>
                <w:szCs w:val="16"/>
              </w:rPr>
              <w:br/>
            </w:r>
            <w:r w:rsidRPr="00183454">
              <w:rPr>
                <w:rFonts w:ascii="Sylfaen" w:eastAsia="Times New Roman" w:hAnsi="Sylfaen" w:cs="Calibri"/>
                <w:color w:val="000000"/>
                <w:sz w:val="16"/>
                <w:szCs w:val="16"/>
              </w:rPr>
              <w:br/>
            </w:r>
            <w:r w:rsidRPr="00183454">
              <w:rPr>
                <w:rFonts w:ascii="Sylfaen" w:eastAsia="Times New Roman" w:hAnsi="Sylfaen" w:cs="Sylfaen"/>
                <w:color w:val="000000"/>
                <w:sz w:val="16"/>
                <w:szCs w:val="16"/>
              </w:rPr>
              <w:t>დროულად</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მიღებული</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სამედიცინო</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მომსახურება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და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მედიკამენტი</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59F90BC" w14:textId="5793802F" w:rsidR="00166AE9" w:rsidRPr="00183454" w:rsidRDefault="00166AE9" w:rsidP="00183454">
            <w:pPr>
              <w:spacing w:after="0" w:line="240" w:lineRule="auto"/>
              <w:jc w:val="center"/>
              <w:rPr>
                <w:rFonts w:ascii="Sylfaen" w:eastAsia="Times New Roman" w:hAnsi="Sylfaen" w:cs="Calibri"/>
                <w:color w:val="000000"/>
                <w:sz w:val="16"/>
                <w:szCs w:val="16"/>
              </w:rPr>
            </w:pPr>
            <w:r w:rsidRPr="00183454">
              <w:rPr>
                <w:rFonts w:ascii="Sylfaen" w:eastAsia="Times New Roman" w:hAnsi="Sylfaen" w:cs="Calibri"/>
                <w:color w:val="000000"/>
                <w:sz w:val="16"/>
                <w:szCs w:val="16"/>
              </w:rPr>
              <w:t>202</w:t>
            </w:r>
            <w:r w:rsidR="00183454" w:rsidRPr="00183454">
              <w:rPr>
                <w:rFonts w:ascii="Sylfaen" w:eastAsia="Times New Roman" w:hAnsi="Sylfaen" w:cs="Calibri"/>
                <w:color w:val="000000"/>
                <w:sz w:val="16"/>
                <w:szCs w:val="16"/>
                <w:lang w:val="ka-GE"/>
              </w:rPr>
              <w:t>4</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წელს</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მოქალაქეთა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გაზრდილ</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რაოდენობას</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შეუმცირდება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სამედიცინო</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მომსახურებასა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და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მედიკამენტებზე</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გასაწევი</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ხარჯი</w:t>
            </w:r>
            <w:r w:rsidRPr="00183454">
              <w:rPr>
                <w:rFonts w:ascii="Sylfaen" w:eastAsia="Times New Roman" w:hAnsi="Sylfaen" w:cs="Calibri"/>
                <w:color w:val="000000"/>
                <w:sz w:val="16"/>
                <w:szCs w:val="16"/>
              </w:rPr>
              <w:t xml:space="preserve">; </w:t>
            </w:r>
            <w:r w:rsidRPr="00183454">
              <w:rPr>
                <w:rFonts w:ascii="Sylfaen" w:eastAsia="Times New Roman" w:hAnsi="Sylfaen" w:cs="Calibri"/>
                <w:color w:val="000000"/>
                <w:sz w:val="16"/>
                <w:szCs w:val="16"/>
              </w:rPr>
              <w:br/>
            </w:r>
            <w:r w:rsidRPr="00183454">
              <w:rPr>
                <w:rFonts w:ascii="Sylfaen" w:eastAsia="Times New Roman" w:hAnsi="Sylfaen" w:cs="Calibri"/>
                <w:color w:val="000000"/>
                <w:sz w:val="16"/>
                <w:szCs w:val="16"/>
              </w:rPr>
              <w:br/>
            </w:r>
            <w:r w:rsidRPr="00183454">
              <w:rPr>
                <w:rFonts w:ascii="Sylfaen" w:eastAsia="Times New Roman" w:hAnsi="Sylfaen" w:cs="Sylfaen"/>
                <w:color w:val="000000"/>
                <w:sz w:val="16"/>
                <w:szCs w:val="16"/>
              </w:rPr>
              <w:t>დროულად</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მიღებული</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სამედიცინო</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მომსახურება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და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მედიკამენტი</w:t>
            </w:r>
          </w:p>
        </w:tc>
        <w:tc>
          <w:tcPr>
            <w:tcW w:w="58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5803C10" w14:textId="4544B23C" w:rsidR="00166AE9" w:rsidRPr="00183454" w:rsidRDefault="00166AE9" w:rsidP="00183454">
            <w:pPr>
              <w:spacing w:after="0" w:line="240" w:lineRule="auto"/>
              <w:jc w:val="center"/>
              <w:rPr>
                <w:rFonts w:ascii="Sylfaen" w:eastAsia="Times New Roman" w:hAnsi="Sylfaen" w:cs="Calibri"/>
                <w:color w:val="000000"/>
                <w:sz w:val="16"/>
                <w:szCs w:val="16"/>
              </w:rPr>
            </w:pPr>
            <w:r w:rsidRPr="00183454">
              <w:rPr>
                <w:rFonts w:ascii="Sylfaen" w:eastAsia="Times New Roman" w:hAnsi="Sylfaen" w:cs="Calibri"/>
                <w:color w:val="000000"/>
                <w:sz w:val="16"/>
                <w:szCs w:val="16"/>
              </w:rPr>
              <w:t>202</w:t>
            </w:r>
            <w:r w:rsidR="00183454" w:rsidRPr="00183454">
              <w:rPr>
                <w:rFonts w:ascii="Sylfaen" w:eastAsia="Times New Roman" w:hAnsi="Sylfaen" w:cs="Calibri"/>
                <w:color w:val="000000"/>
                <w:sz w:val="16"/>
                <w:szCs w:val="16"/>
                <w:lang w:val="ka-GE"/>
              </w:rPr>
              <w:t>5</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წელს</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მოქალაქეთა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გაზრდილ</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რაოდენობას</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შეუმცირდება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სამედიცინო</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მომსახურებასა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და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მედიკამენტებზე</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გასაწევი</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ხარჯი</w:t>
            </w:r>
            <w:r w:rsidRPr="00183454">
              <w:rPr>
                <w:rFonts w:ascii="Sylfaen" w:eastAsia="Times New Roman" w:hAnsi="Sylfaen" w:cs="Calibri"/>
                <w:color w:val="000000"/>
                <w:sz w:val="16"/>
                <w:szCs w:val="16"/>
              </w:rPr>
              <w:t xml:space="preserve">; </w:t>
            </w:r>
            <w:r w:rsidRPr="00183454">
              <w:rPr>
                <w:rFonts w:ascii="Sylfaen" w:eastAsia="Times New Roman" w:hAnsi="Sylfaen" w:cs="Calibri"/>
                <w:color w:val="000000"/>
                <w:sz w:val="16"/>
                <w:szCs w:val="16"/>
              </w:rPr>
              <w:br/>
            </w:r>
            <w:r w:rsidRPr="00183454">
              <w:rPr>
                <w:rFonts w:ascii="Sylfaen" w:eastAsia="Times New Roman" w:hAnsi="Sylfaen" w:cs="Calibri"/>
                <w:color w:val="000000"/>
                <w:sz w:val="16"/>
                <w:szCs w:val="16"/>
              </w:rPr>
              <w:br/>
            </w:r>
            <w:r w:rsidRPr="00183454">
              <w:rPr>
                <w:rFonts w:ascii="Sylfaen" w:eastAsia="Times New Roman" w:hAnsi="Sylfaen" w:cs="Sylfaen"/>
                <w:color w:val="000000"/>
                <w:sz w:val="16"/>
                <w:szCs w:val="16"/>
              </w:rPr>
              <w:t>დროულად</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მიღებული</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სამედიცინო</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მომსახურება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და</w:t>
            </w:r>
            <w:r w:rsidRPr="00183454">
              <w:rPr>
                <w:rFonts w:ascii="Sylfaen" w:eastAsia="Times New Roman" w:hAnsi="Sylfaen" w:cs="Calibri"/>
                <w:color w:val="000000"/>
                <w:sz w:val="16"/>
                <w:szCs w:val="16"/>
              </w:rPr>
              <w:t xml:space="preserve"> </w:t>
            </w:r>
            <w:r w:rsidRPr="00183454">
              <w:rPr>
                <w:rFonts w:ascii="Sylfaen" w:eastAsia="Times New Roman" w:hAnsi="Sylfaen" w:cs="Sylfaen"/>
                <w:color w:val="000000"/>
                <w:sz w:val="16"/>
                <w:szCs w:val="16"/>
              </w:rPr>
              <w:t>მედიკამენტი</w:t>
            </w:r>
          </w:p>
        </w:tc>
      </w:tr>
      <w:tr w:rsidR="00166AE9" w:rsidRPr="00166AE9" w14:paraId="1B98C81D" w14:textId="77777777" w:rsidTr="004F1FCE">
        <w:trPr>
          <w:trHeight w:val="1691"/>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12951368"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2</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C163BB8"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შშმ ვეტერანთა, ქრონიკული დაავადების მქონე ბენეფიციართა და ონკოლოგიური დაავადების მქონე ბენეფიციართა მედიკანებტებზე ხელმისაწვდომობა</w:t>
            </w:r>
          </w:p>
        </w:tc>
        <w:tc>
          <w:tcPr>
            <w:tcW w:w="746" w:type="pct"/>
            <w:tcBorders>
              <w:top w:val="nil"/>
              <w:left w:val="nil"/>
              <w:bottom w:val="single" w:sz="4" w:space="0" w:color="auto"/>
              <w:right w:val="single" w:sz="4" w:space="0" w:color="auto"/>
            </w:tcBorders>
            <w:shd w:val="clear" w:color="000000" w:fill="FFFFFF"/>
            <w:vAlign w:val="center"/>
            <w:hideMark/>
          </w:tcPr>
          <w:p w14:paraId="7BFDF1DC"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Sylfaen" w:eastAsia="Times New Roman" w:hAnsi="Sylfaen" w:cs="Sylfaen"/>
                <w:color w:val="000000"/>
                <w:sz w:val="16"/>
                <w:szCs w:val="16"/>
              </w:rPr>
              <w:t>გამოვლენილია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შშმ</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ვეტერანთა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ქრონიკული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პაციენტებისა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ონკოპაციენტების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საჭიროებები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მედიკამენტოზური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მკურნალობის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კუთხით</w:t>
            </w:r>
            <w:r w:rsidRPr="00A72D02">
              <w:rPr>
                <w:rFonts w:ascii="Calibri" w:eastAsia="Times New Roman" w:hAnsi="Calibri" w:cs="Calibri"/>
                <w:color w:val="000000"/>
                <w:sz w:val="16"/>
                <w:szCs w:val="16"/>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14:paraId="5834740A"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Sylfaen" w:eastAsia="Times New Roman" w:hAnsi="Sylfaen" w:cs="Sylfaen"/>
                <w:color w:val="000000"/>
                <w:sz w:val="16"/>
                <w:szCs w:val="16"/>
              </w:rPr>
              <w:t>ზოგიერთ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ხარჯების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შემცირება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6F548BDB" w14:textId="77777777" w:rsidR="00166AE9" w:rsidRPr="00A72D02" w:rsidRDefault="00166AE9" w:rsidP="00166AE9">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86" w:type="pct"/>
            <w:vMerge/>
            <w:tcBorders>
              <w:top w:val="nil"/>
              <w:left w:val="single" w:sz="4" w:space="0" w:color="auto"/>
              <w:bottom w:val="single" w:sz="4" w:space="0" w:color="000000"/>
              <w:right w:val="single" w:sz="4" w:space="0" w:color="auto"/>
            </w:tcBorders>
            <w:vAlign w:val="center"/>
            <w:hideMark/>
          </w:tcPr>
          <w:p w14:paraId="198643CD" w14:textId="77777777" w:rsidR="00166AE9" w:rsidRPr="00A72D02" w:rsidRDefault="00166AE9" w:rsidP="00166AE9">
            <w:pPr>
              <w:spacing w:after="0" w:line="240" w:lineRule="auto"/>
              <w:rPr>
                <w:rFonts w:ascii="Calibri" w:eastAsia="Times New Roman" w:hAnsi="Calibri" w:cs="Calibri"/>
                <w:color w:val="000000"/>
                <w:sz w:val="16"/>
                <w:szCs w:val="16"/>
              </w:rPr>
            </w:pPr>
          </w:p>
        </w:tc>
        <w:tc>
          <w:tcPr>
            <w:tcW w:w="586" w:type="pct"/>
            <w:vMerge/>
            <w:tcBorders>
              <w:top w:val="nil"/>
              <w:left w:val="single" w:sz="4" w:space="0" w:color="auto"/>
              <w:bottom w:val="single" w:sz="4" w:space="0" w:color="000000"/>
              <w:right w:val="single" w:sz="4" w:space="0" w:color="auto"/>
            </w:tcBorders>
            <w:vAlign w:val="center"/>
            <w:hideMark/>
          </w:tcPr>
          <w:p w14:paraId="4EE3D109" w14:textId="77777777" w:rsidR="00166AE9" w:rsidRPr="00A72D02" w:rsidRDefault="00166AE9" w:rsidP="00166AE9">
            <w:pPr>
              <w:spacing w:after="0" w:line="240" w:lineRule="auto"/>
              <w:rPr>
                <w:rFonts w:ascii="Calibri" w:eastAsia="Times New Roman" w:hAnsi="Calibri" w:cs="Calibri"/>
                <w:color w:val="000000"/>
                <w:sz w:val="16"/>
                <w:szCs w:val="16"/>
              </w:rPr>
            </w:pPr>
          </w:p>
        </w:tc>
        <w:tc>
          <w:tcPr>
            <w:tcW w:w="585" w:type="pct"/>
            <w:vMerge/>
            <w:tcBorders>
              <w:top w:val="nil"/>
              <w:left w:val="single" w:sz="4" w:space="0" w:color="auto"/>
              <w:bottom w:val="single" w:sz="4" w:space="0" w:color="000000"/>
              <w:right w:val="single" w:sz="4" w:space="0" w:color="auto"/>
            </w:tcBorders>
            <w:vAlign w:val="center"/>
            <w:hideMark/>
          </w:tcPr>
          <w:p w14:paraId="14D71DA4" w14:textId="77777777" w:rsidR="00166AE9" w:rsidRPr="00A72D02" w:rsidRDefault="00166AE9" w:rsidP="00166AE9">
            <w:pPr>
              <w:spacing w:after="0" w:line="240" w:lineRule="auto"/>
              <w:rPr>
                <w:rFonts w:ascii="Calibri" w:eastAsia="Times New Roman" w:hAnsi="Calibri" w:cs="Calibri"/>
                <w:color w:val="000000"/>
                <w:sz w:val="16"/>
                <w:szCs w:val="16"/>
              </w:rPr>
            </w:pPr>
          </w:p>
        </w:tc>
      </w:tr>
    </w:tbl>
    <w:p w14:paraId="5FF1F146" w14:textId="77777777" w:rsidR="00166AE9" w:rsidRDefault="00166AE9" w:rsidP="000E7AD3">
      <w:pPr>
        <w:ind w:firstLine="600"/>
        <w:jc w:val="both"/>
        <w:rPr>
          <w:rFonts w:ascii="Sylfaen" w:hAnsi="Sylfaen"/>
          <w:lang w:val="ka-GE"/>
        </w:rPr>
      </w:pPr>
    </w:p>
    <w:p w14:paraId="6975286E" w14:textId="77777777" w:rsidR="000E7AD3" w:rsidRDefault="000E7AD3" w:rsidP="000E7AD3">
      <w:pPr>
        <w:ind w:firstLine="600"/>
        <w:jc w:val="both"/>
        <w:rPr>
          <w:rFonts w:ascii="Sylfaen" w:hAnsi="Sylfaen"/>
          <w:lang w:val="ka-GE"/>
        </w:rPr>
      </w:pPr>
    </w:p>
    <w:p w14:paraId="1D473EEB" w14:textId="77777777" w:rsidR="000E7AD3" w:rsidRDefault="000E7AD3" w:rsidP="000E7AD3">
      <w:pPr>
        <w:ind w:firstLine="600"/>
        <w:jc w:val="both"/>
        <w:rPr>
          <w:rFonts w:ascii="Sylfaen" w:hAnsi="Sylfaen"/>
          <w:lang w:val="ka-GE"/>
        </w:rPr>
      </w:pPr>
    </w:p>
    <w:p w14:paraId="51457B43" w14:textId="77777777" w:rsidR="000E7AD3" w:rsidRDefault="000E7AD3" w:rsidP="000E7AD3">
      <w:pPr>
        <w:ind w:firstLine="600"/>
        <w:jc w:val="both"/>
        <w:rPr>
          <w:rFonts w:ascii="Sylfaen" w:hAnsi="Sylfaen"/>
          <w:lang w:val="ka-GE"/>
        </w:rPr>
      </w:pPr>
    </w:p>
    <w:p w14:paraId="71969486" w14:textId="77777777" w:rsidR="000E7AD3" w:rsidRDefault="000E7AD3" w:rsidP="000E7AD3">
      <w:pPr>
        <w:ind w:firstLine="600"/>
        <w:jc w:val="both"/>
        <w:rPr>
          <w:rFonts w:ascii="Sylfaen" w:hAnsi="Sylfaen"/>
          <w:lang w:val="ka-GE"/>
        </w:rPr>
      </w:pPr>
    </w:p>
    <w:p w14:paraId="38CCDB0E" w14:textId="77777777" w:rsidR="000E7AD3" w:rsidRDefault="000E7AD3" w:rsidP="000E7AD3">
      <w:pPr>
        <w:ind w:firstLine="600"/>
        <w:jc w:val="both"/>
        <w:rPr>
          <w:rFonts w:ascii="Sylfaen" w:hAnsi="Sylfaen"/>
          <w:lang w:val="ka-GE"/>
        </w:rPr>
      </w:pPr>
    </w:p>
    <w:tbl>
      <w:tblPr>
        <w:tblW w:w="4977" w:type="pct"/>
        <w:tblLook w:val="04A0" w:firstRow="1" w:lastRow="0" w:firstColumn="1" w:lastColumn="0" w:noHBand="0" w:noVBand="1"/>
      </w:tblPr>
      <w:tblGrid>
        <w:gridCol w:w="2261"/>
        <w:gridCol w:w="1928"/>
        <w:gridCol w:w="2424"/>
        <w:gridCol w:w="1783"/>
        <w:gridCol w:w="34"/>
        <w:gridCol w:w="1493"/>
        <w:gridCol w:w="1780"/>
        <w:gridCol w:w="1780"/>
        <w:gridCol w:w="1780"/>
      </w:tblGrid>
      <w:tr w:rsidR="004F1FCE" w14:paraId="43D50BB4" w14:textId="77777777" w:rsidTr="0049008A">
        <w:trPr>
          <w:gridAfter w:val="3"/>
          <w:wAfter w:w="1749" w:type="pct"/>
          <w:trHeight w:val="423"/>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73F54CB1"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8C15C4" w14:textId="77777777" w:rsidR="004F1FCE" w:rsidRDefault="004F1FCE">
            <w:pPr>
              <w:jc w:val="center"/>
              <w:rPr>
                <w:rFonts w:ascii="Sylfaen" w:hAnsi="Sylfaen" w:cs="Calibri"/>
                <w:b/>
                <w:bCs/>
                <w:color w:val="000000"/>
              </w:rPr>
            </w:pPr>
            <w:r>
              <w:rPr>
                <w:rFonts w:ascii="Sylfaen" w:hAnsi="Sylfaen" w:cs="Calibri"/>
                <w:b/>
                <w:bCs/>
                <w:color w:val="000000"/>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489" w:type="pct"/>
            <w:tcBorders>
              <w:top w:val="single" w:sz="4" w:space="0" w:color="auto"/>
              <w:left w:val="nil"/>
              <w:bottom w:val="single" w:sz="4" w:space="0" w:color="auto"/>
              <w:right w:val="single" w:sz="4" w:space="0" w:color="auto"/>
            </w:tcBorders>
            <w:shd w:val="clear" w:color="000000" w:fill="FFFFFF"/>
            <w:hideMark/>
          </w:tcPr>
          <w:p w14:paraId="2D2BD699" w14:textId="01937095" w:rsidR="004F1FCE" w:rsidRDefault="004F1FCE" w:rsidP="00FA1EE5">
            <w:pPr>
              <w:jc w:val="center"/>
              <w:rPr>
                <w:rFonts w:ascii="Sylfaen" w:hAnsi="Sylfaen" w:cs="Calibri"/>
                <w:b/>
                <w:bCs/>
                <w:color w:val="000000"/>
                <w:sz w:val="16"/>
                <w:szCs w:val="16"/>
              </w:rPr>
            </w:pPr>
            <w:r>
              <w:rPr>
                <w:rFonts w:ascii="Sylfaen" w:hAnsi="Sylfaen" w:cs="Calibri"/>
                <w:b/>
                <w:bCs/>
                <w:color w:val="000000"/>
                <w:sz w:val="16"/>
                <w:szCs w:val="16"/>
              </w:rPr>
              <w:t>202</w:t>
            </w:r>
            <w:r w:rsidR="00FA1EE5">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4F1FCE" w14:paraId="58355B58" w14:textId="77777777" w:rsidTr="0049008A">
        <w:trPr>
          <w:gridAfter w:val="3"/>
          <w:wAfter w:w="1749" w:type="pct"/>
          <w:trHeight w:val="158"/>
        </w:trPr>
        <w:tc>
          <w:tcPr>
            <w:tcW w:w="741" w:type="pct"/>
            <w:tcBorders>
              <w:top w:val="nil"/>
              <w:left w:val="single" w:sz="4" w:space="0" w:color="auto"/>
              <w:bottom w:val="single" w:sz="4" w:space="0" w:color="auto"/>
              <w:right w:val="single" w:sz="4" w:space="0" w:color="auto"/>
            </w:tcBorders>
            <w:shd w:val="clear" w:color="000000" w:fill="FFFFFF"/>
            <w:hideMark/>
          </w:tcPr>
          <w:p w14:paraId="5F2EDF7E" w14:textId="77777777" w:rsidR="004F1FCE" w:rsidRDefault="004F1FCE">
            <w:pPr>
              <w:jc w:val="center"/>
              <w:rPr>
                <w:rFonts w:ascii="Sylfaen" w:hAnsi="Sylfaen" w:cs="Calibri"/>
                <w:color w:val="000000"/>
                <w:sz w:val="16"/>
                <w:szCs w:val="16"/>
              </w:rPr>
            </w:pPr>
            <w:r>
              <w:rPr>
                <w:rFonts w:ascii="Sylfaen" w:hAnsi="Sylfaen" w:cs="Calibri"/>
                <w:color w:val="000000"/>
                <w:sz w:val="16"/>
                <w:szCs w:val="16"/>
              </w:rPr>
              <w:t>06 02 12</w:t>
            </w:r>
          </w:p>
        </w:tc>
        <w:tc>
          <w:tcPr>
            <w:tcW w:w="2021" w:type="pct"/>
            <w:gridSpan w:val="4"/>
            <w:vMerge/>
            <w:tcBorders>
              <w:top w:val="nil"/>
              <w:left w:val="single" w:sz="4" w:space="0" w:color="auto"/>
              <w:bottom w:val="single" w:sz="4" w:space="0" w:color="auto"/>
              <w:right w:val="single" w:sz="4" w:space="0" w:color="auto"/>
            </w:tcBorders>
            <w:vAlign w:val="center"/>
            <w:hideMark/>
          </w:tcPr>
          <w:p w14:paraId="2440BC37" w14:textId="77777777" w:rsidR="004F1FCE" w:rsidRDefault="004F1FCE">
            <w:pPr>
              <w:rPr>
                <w:rFonts w:ascii="Sylfaen" w:hAnsi="Sylfaen" w:cs="Calibri"/>
                <w:b/>
                <w:bCs/>
                <w:color w:val="000000"/>
              </w:rPr>
            </w:pPr>
          </w:p>
        </w:tc>
        <w:tc>
          <w:tcPr>
            <w:tcW w:w="489" w:type="pct"/>
            <w:tcBorders>
              <w:top w:val="nil"/>
              <w:left w:val="nil"/>
              <w:bottom w:val="single" w:sz="4" w:space="0" w:color="auto"/>
              <w:right w:val="single" w:sz="4" w:space="0" w:color="auto"/>
            </w:tcBorders>
            <w:shd w:val="clear" w:color="000000" w:fill="FFFFFF"/>
            <w:hideMark/>
          </w:tcPr>
          <w:p w14:paraId="628162D8" w14:textId="6C7360AA" w:rsidR="004F1FCE" w:rsidRDefault="004F1FCE" w:rsidP="00FA1EE5">
            <w:pPr>
              <w:jc w:val="center"/>
              <w:rPr>
                <w:rFonts w:ascii="Sylfaen" w:hAnsi="Sylfaen" w:cs="Calibri"/>
                <w:sz w:val="18"/>
                <w:szCs w:val="18"/>
              </w:rPr>
            </w:pPr>
            <w:r>
              <w:rPr>
                <w:rFonts w:ascii="Sylfaen" w:hAnsi="Sylfaen" w:cs="Calibri"/>
                <w:sz w:val="18"/>
                <w:szCs w:val="18"/>
              </w:rPr>
              <w:t>43,0</w:t>
            </w:r>
          </w:p>
        </w:tc>
      </w:tr>
      <w:tr w:rsidR="00F57633" w14:paraId="178F63A3" w14:textId="77777777" w:rsidTr="0049008A">
        <w:trPr>
          <w:trHeight w:val="343"/>
        </w:trPr>
        <w:tc>
          <w:tcPr>
            <w:tcW w:w="741" w:type="pct"/>
            <w:tcBorders>
              <w:top w:val="nil"/>
              <w:left w:val="single" w:sz="4" w:space="0" w:color="auto"/>
              <w:bottom w:val="single" w:sz="4" w:space="0" w:color="auto"/>
              <w:right w:val="nil"/>
            </w:tcBorders>
            <w:shd w:val="clear" w:color="000000" w:fill="FFFFFF"/>
            <w:hideMark/>
          </w:tcPr>
          <w:p w14:paraId="11FE30A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5F9CA5BE" w14:textId="77777777" w:rsidR="00F57633" w:rsidRDefault="00F57633">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F57633" w14:paraId="7A8A0CF6" w14:textId="77777777" w:rsidTr="0049008A">
        <w:trPr>
          <w:trHeight w:val="673"/>
        </w:trPr>
        <w:tc>
          <w:tcPr>
            <w:tcW w:w="741" w:type="pct"/>
            <w:tcBorders>
              <w:top w:val="nil"/>
              <w:left w:val="single" w:sz="4" w:space="0" w:color="auto"/>
              <w:bottom w:val="single" w:sz="4" w:space="0" w:color="auto"/>
              <w:right w:val="nil"/>
            </w:tcBorders>
            <w:shd w:val="clear" w:color="000000" w:fill="FFFFFF"/>
            <w:hideMark/>
          </w:tcPr>
          <w:p w14:paraId="72EE101F"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ED6009" w14:textId="77777777" w:rsidR="00F57633" w:rsidRDefault="00F57633">
            <w:pPr>
              <w:rPr>
                <w:rFonts w:ascii="Sylfaen" w:hAnsi="Sylfaen" w:cs="Calibri"/>
                <w:color w:val="000000"/>
                <w:sz w:val="18"/>
                <w:szCs w:val="18"/>
              </w:rPr>
            </w:pPr>
            <w:r>
              <w:rPr>
                <w:rFonts w:ascii="Sylfaen" w:hAnsi="Sylfaen" w:cs="Calibri"/>
                <w:color w:val="000000"/>
                <w:sz w:val="18"/>
                <w:szCs w:val="18"/>
              </w:rPr>
              <w:t xml:space="preserve">       </w:t>
            </w:r>
            <w:proofErr w:type="gramStart"/>
            <w:r>
              <w:rPr>
                <w:rFonts w:ascii="Sylfaen" w:hAnsi="Sylfaen" w:cs="Calibri"/>
                <w:color w:val="000000"/>
                <w:sz w:val="18"/>
                <w:szCs w:val="18"/>
              </w:rPr>
              <w:t xml:space="preserve">პროგრამის ფარგლებში სახელოვნებო - სამუსიკო და სამხატვრო სკოლებში დაფინანსდება ან შეღავათით ისარგებლებს მუნიციპალიტეტის ტერიტორიაზე რეგისტრირებული შემდეგი კატეგორიის მოსწავლეები: საქართველოს ტერიტორიული მთლიანობისათვის მებრძოლთა, სხვა ტერიტორიული ბრძოლების მონაწილეთა, ლტოლვილთა და იძულებით გადაადგილებულთა, ქალაქ თბილისში 1989 წლის 9 აპრილს საქართველოს </w:t>
            </w:r>
            <w:r>
              <w:rPr>
                <w:rFonts w:ascii="Sylfaen" w:hAnsi="Sylfaen" w:cs="Calibri"/>
                <w:color w:val="000000"/>
                <w:sz w:val="18"/>
                <w:szCs w:val="18"/>
              </w:rPr>
              <w:lastRenderedPageBreak/>
              <w:t>დამოუკიდებლობის მოთხოვნით გამართული მშვიდობიანი აქციის დარბევის შედეგად დაზარალებულთა, მკვეთრად გამოხატულ შშმ პირთა, მრავალშვილიან მშობელთა შვილები, დედით ან მამით ობოლი ბავშვები ასევე სოციალურად დაუცველი ოჯახის შვილები.</w:t>
            </w:r>
            <w:proofErr w:type="gramEnd"/>
          </w:p>
        </w:tc>
      </w:tr>
      <w:tr w:rsidR="00F57633" w14:paraId="1B6FCA86" w14:textId="77777777" w:rsidTr="0049008A">
        <w:trPr>
          <w:trHeight w:val="578"/>
        </w:trPr>
        <w:tc>
          <w:tcPr>
            <w:tcW w:w="741" w:type="pct"/>
            <w:tcBorders>
              <w:top w:val="nil"/>
              <w:left w:val="single" w:sz="4" w:space="0" w:color="auto"/>
              <w:bottom w:val="single" w:sz="4" w:space="0" w:color="auto"/>
              <w:right w:val="nil"/>
            </w:tcBorders>
            <w:shd w:val="clear" w:color="000000" w:fill="FFFFFF"/>
            <w:hideMark/>
          </w:tcPr>
          <w:p w14:paraId="1D20357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7AF4ED2" w14:textId="7E2452B0" w:rsidR="00F57633" w:rsidRDefault="00F57633"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ოჯახებს გაეწევათ ფულადი დახმარება მათი სრულფასოვანი განვითარებისა და საჭიროებების დაკმაყოფილების მიზნით. </w:t>
            </w:r>
            <w:proofErr w:type="gramStart"/>
            <w:r>
              <w:rPr>
                <w:rFonts w:ascii="Sylfaen" w:hAnsi="Sylfaen" w:cs="Calibri"/>
                <w:color w:val="000000"/>
                <w:sz w:val="18"/>
                <w:szCs w:val="18"/>
              </w:rPr>
              <w:t>უზრუნველყოფილი</w:t>
            </w:r>
            <w:proofErr w:type="gramEnd"/>
            <w:r>
              <w:rPr>
                <w:rFonts w:ascii="Sylfaen" w:hAnsi="Sylfaen" w:cs="Calibri"/>
                <w:color w:val="000000"/>
                <w:sz w:val="18"/>
                <w:szCs w:val="18"/>
              </w:rPr>
              <w:t xml:space="preserve"> იქნება სახელოვნებო სკოლებში ყველა კატეგორიის მოსწავლეთათვის სწავლის თანაბარი ხელმისაწვდომობა. </w:t>
            </w:r>
            <w:proofErr w:type="gramStart"/>
            <w:r>
              <w:rPr>
                <w:rFonts w:ascii="Sylfaen" w:hAnsi="Sylfaen" w:cs="Calibri"/>
                <w:color w:val="000000"/>
                <w:sz w:val="18"/>
                <w:szCs w:val="18"/>
              </w:rPr>
              <w:t>ხელოვნებით</w:t>
            </w:r>
            <w:proofErr w:type="gramEnd"/>
            <w:r>
              <w:rPr>
                <w:rFonts w:ascii="Sylfaen" w:hAnsi="Sylfaen" w:cs="Calibri"/>
                <w:color w:val="000000"/>
                <w:sz w:val="18"/>
                <w:szCs w:val="18"/>
              </w:rPr>
              <w:t xml:space="preserve"> დაინტერესებული მეტი ახალგაზრდა და ხელოვნების პოპულარიზაცია და სიყვარული.</w:t>
            </w:r>
          </w:p>
        </w:tc>
      </w:tr>
      <w:tr w:rsidR="00F57633" w14:paraId="05EE83BF" w14:textId="77777777" w:rsidTr="0049008A">
        <w:trPr>
          <w:trHeight w:val="475"/>
        </w:trPr>
        <w:tc>
          <w:tcPr>
            <w:tcW w:w="741" w:type="pct"/>
            <w:tcBorders>
              <w:top w:val="nil"/>
              <w:left w:val="single" w:sz="4" w:space="0" w:color="auto"/>
              <w:bottom w:val="single" w:sz="4" w:space="0" w:color="auto"/>
              <w:right w:val="single" w:sz="4" w:space="0" w:color="auto"/>
            </w:tcBorders>
            <w:shd w:val="clear" w:color="auto" w:fill="auto"/>
            <w:hideMark/>
          </w:tcPr>
          <w:p w14:paraId="2AB93073"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N</w:t>
            </w:r>
          </w:p>
        </w:tc>
        <w:tc>
          <w:tcPr>
            <w:tcW w:w="632" w:type="pct"/>
            <w:tcBorders>
              <w:top w:val="single" w:sz="4" w:space="0" w:color="auto"/>
              <w:left w:val="nil"/>
              <w:bottom w:val="single" w:sz="4" w:space="0" w:color="auto"/>
              <w:right w:val="single" w:sz="4" w:space="0" w:color="000000"/>
            </w:tcBorders>
            <w:shd w:val="clear" w:color="auto" w:fill="auto"/>
            <w:hideMark/>
          </w:tcPr>
          <w:p w14:paraId="1D848758"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4" w:type="pct"/>
            <w:tcBorders>
              <w:top w:val="nil"/>
              <w:left w:val="nil"/>
              <w:bottom w:val="single" w:sz="4" w:space="0" w:color="auto"/>
              <w:right w:val="single" w:sz="4" w:space="0" w:color="auto"/>
            </w:tcBorders>
            <w:shd w:val="clear" w:color="auto" w:fill="auto"/>
            <w:hideMark/>
          </w:tcPr>
          <w:p w14:paraId="0048ED1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08BC9F6B" w14:textId="46400ED5" w:rsidR="00F57633" w:rsidRDefault="00F57633" w:rsidP="00FE476F">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FE476F">
              <w:rPr>
                <w:rFonts w:ascii="Sylfaen" w:hAnsi="Sylfaen" w:cs="Calibri"/>
                <w:b/>
                <w:bCs/>
                <w:color w:val="000000"/>
                <w:sz w:val="18"/>
                <w:szCs w:val="18"/>
              </w:rPr>
              <w:t>2</w:t>
            </w:r>
            <w:r>
              <w:rPr>
                <w:rFonts w:ascii="Sylfaen" w:hAnsi="Sylfaen" w:cs="Calibri"/>
                <w:b/>
                <w:bCs/>
                <w:color w:val="000000"/>
                <w:sz w:val="18"/>
                <w:szCs w:val="18"/>
              </w:rPr>
              <w:t xml:space="preserve"> წელს</w:t>
            </w:r>
          </w:p>
        </w:tc>
        <w:tc>
          <w:tcPr>
            <w:tcW w:w="500" w:type="pct"/>
            <w:gridSpan w:val="2"/>
            <w:tcBorders>
              <w:top w:val="single" w:sz="4" w:space="0" w:color="auto"/>
              <w:left w:val="nil"/>
              <w:bottom w:val="single" w:sz="4" w:space="0" w:color="auto"/>
              <w:right w:val="single" w:sz="4" w:space="0" w:color="000000"/>
            </w:tcBorders>
            <w:shd w:val="clear" w:color="auto" w:fill="auto"/>
            <w:hideMark/>
          </w:tcPr>
          <w:p w14:paraId="473C7C5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3" w:type="pct"/>
            <w:tcBorders>
              <w:top w:val="nil"/>
              <w:left w:val="nil"/>
              <w:bottom w:val="single" w:sz="4" w:space="0" w:color="auto"/>
              <w:right w:val="single" w:sz="4" w:space="0" w:color="auto"/>
            </w:tcBorders>
            <w:shd w:val="clear" w:color="auto" w:fill="auto"/>
            <w:hideMark/>
          </w:tcPr>
          <w:p w14:paraId="767B5E8D" w14:textId="2531BF95" w:rsidR="00F57633" w:rsidRDefault="00F57633" w:rsidP="00FE476F">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FE476F">
              <w:rPr>
                <w:rFonts w:ascii="Sylfaen" w:hAnsi="Sylfaen" w:cs="Calibri"/>
                <w:b/>
                <w:bCs/>
                <w:color w:val="000000"/>
                <w:sz w:val="16"/>
                <w:szCs w:val="16"/>
              </w:rPr>
              <w:t>3</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auto" w:fill="auto"/>
            <w:hideMark/>
          </w:tcPr>
          <w:p w14:paraId="75E73E48" w14:textId="014B640D" w:rsidR="00F57633" w:rsidRDefault="00F57633" w:rsidP="00FE476F">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FE476F">
              <w:rPr>
                <w:rFonts w:ascii="Sylfaen" w:hAnsi="Sylfaen" w:cs="Calibri"/>
                <w:b/>
                <w:bCs/>
                <w:color w:val="000000"/>
                <w:sz w:val="16"/>
                <w:szCs w:val="16"/>
              </w:rPr>
              <w:t>4</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auto" w:fill="auto"/>
            <w:hideMark/>
          </w:tcPr>
          <w:p w14:paraId="434D421F" w14:textId="255C4B38" w:rsidR="00F57633" w:rsidRDefault="00F57633" w:rsidP="00FE476F">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FE476F">
              <w:rPr>
                <w:rFonts w:ascii="Sylfaen" w:hAnsi="Sylfaen" w:cs="Calibri"/>
                <w:b/>
                <w:bCs/>
                <w:color w:val="000000"/>
                <w:sz w:val="16"/>
                <w:szCs w:val="16"/>
              </w:rPr>
              <w:t>5</w:t>
            </w:r>
            <w:r>
              <w:rPr>
                <w:rFonts w:ascii="Sylfaen" w:hAnsi="Sylfaen" w:cs="Calibri"/>
                <w:b/>
                <w:bCs/>
                <w:color w:val="000000"/>
                <w:sz w:val="16"/>
                <w:szCs w:val="16"/>
              </w:rPr>
              <w:t xml:space="preserve"> წელს</w:t>
            </w:r>
          </w:p>
        </w:tc>
      </w:tr>
      <w:tr w:rsidR="00F57633" w14:paraId="610051E1" w14:textId="77777777" w:rsidTr="0049008A">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2A40D9C1"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14EE90C4"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4" w:type="pct"/>
            <w:vMerge w:val="restart"/>
            <w:tcBorders>
              <w:top w:val="nil"/>
              <w:left w:val="single" w:sz="4" w:space="0" w:color="auto"/>
              <w:bottom w:val="single" w:sz="4" w:space="0" w:color="000000"/>
              <w:right w:val="single" w:sz="4" w:space="0" w:color="auto"/>
            </w:tcBorders>
            <w:shd w:val="clear" w:color="auto" w:fill="auto"/>
            <w:hideMark/>
          </w:tcPr>
          <w:p w14:paraId="1F3465E7" w14:textId="77777777" w:rsidR="00F57633" w:rsidRPr="00A72D02" w:rsidRDefault="00F57633">
            <w:pPr>
              <w:jc w:val="center"/>
              <w:rPr>
                <w:rFonts w:ascii="Sylfaen" w:hAnsi="Sylfaen" w:cs="Calibri"/>
                <w:color w:val="000000"/>
                <w:sz w:val="16"/>
                <w:szCs w:val="16"/>
              </w:rPr>
            </w:pPr>
            <w:proofErr w:type="gramStart"/>
            <w:r w:rsidRPr="00A72D02">
              <w:rPr>
                <w:rFonts w:ascii="Sylfaen" w:hAnsi="Sylfaen" w:cs="Calibri"/>
                <w:color w:val="000000"/>
                <w:sz w:val="16"/>
                <w:szCs w:val="16"/>
              </w:rPr>
              <w:t>საჭიროების</w:t>
            </w:r>
            <w:proofErr w:type="gramEnd"/>
            <w:r w:rsidRPr="00A72D02">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38361953" w14:textId="731FE5FE" w:rsidR="00F57633" w:rsidRPr="00A72D02" w:rsidRDefault="00F57633" w:rsidP="00FE476F">
            <w:pPr>
              <w:jc w:val="center"/>
              <w:rPr>
                <w:rFonts w:ascii="Sylfaen" w:hAnsi="Sylfaen" w:cs="Calibri"/>
                <w:color w:val="000000"/>
                <w:sz w:val="16"/>
                <w:szCs w:val="16"/>
              </w:rPr>
            </w:pPr>
            <w:r w:rsidRPr="00A72D02">
              <w:rPr>
                <w:rFonts w:ascii="Sylfaen" w:hAnsi="Sylfaen" w:cs="Calibri"/>
                <w:color w:val="000000"/>
                <w:sz w:val="16"/>
                <w:szCs w:val="16"/>
              </w:rPr>
              <w:t>202</w:t>
            </w:r>
            <w:r w:rsidR="00FE476F">
              <w:rPr>
                <w:rFonts w:ascii="Sylfaen" w:hAnsi="Sylfaen" w:cs="Calibri"/>
                <w:color w:val="000000"/>
                <w:sz w:val="16"/>
                <w:szCs w:val="16"/>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E7646CB"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6A8691B7" w14:textId="31ED4952" w:rsidR="00F57633" w:rsidRPr="00A72D02" w:rsidRDefault="00F57633" w:rsidP="00FE476F">
            <w:pPr>
              <w:jc w:val="center"/>
              <w:rPr>
                <w:rFonts w:ascii="Sylfaen" w:hAnsi="Sylfaen" w:cs="Calibri"/>
                <w:color w:val="000000"/>
                <w:sz w:val="16"/>
                <w:szCs w:val="16"/>
              </w:rPr>
            </w:pPr>
            <w:r w:rsidRPr="00A72D02">
              <w:rPr>
                <w:rFonts w:ascii="Sylfaen" w:hAnsi="Sylfaen" w:cs="Calibri"/>
                <w:color w:val="000000"/>
                <w:sz w:val="16"/>
                <w:szCs w:val="16"/>
              </w:rPr>
              <w:t>202</w:t>
            </w:r>
            <w:r w:rsidR="00FE476F">
              <w:rPr>
                <w:rFonts w:ascii="Sylfaen" w:hAnsi="Sylfaen" w:cs="Calibri"/>
                <w:color w:val="000000"/>
                <w:sz w:val="16"/>
                <w:szCs w:val="16"/>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47910D9F" w14:textId="76629AD5" w:rsidR="00F57633" w:rsidRPr="00A72D02" w:rsidRDefault="00F57633" w:rsidP="00FE476F">
            <w:pPr>
              <w:jc w:val="center"/>
              <w:rPr>
                <w:rFonts w:ascii="Sylfaen" w:hAnsi="Sylfaen" w:cs="Calibri"/>
                <w:color w:val="000000"/>
                <w:sz w:val="16"/>
                <w:szCs w:val="16"/>
              </w:rPr>
            </w:pPr>
            <w:r w:rsidRPr="00A72D02">
              <w:rPr>
                <w:rFonts w:ascii="Sylfaen" w:hAnsi="Sylfaen" w:cs="Calibri"/>
                <w:color w:val="000000"/>
                <w:sz w:val="16"/>
                <w:szCs w:val="16"/>
              </w:rPr>
              <w:t>202</w:t>
            </w:r>
            <w:r w:rsidR="00FE476F">
              <w:rPr>
                <w:rFonts w:ascii="Sylfaen" w:hAnsi="Sylfaen" w:cs="Calibri"/>
                <w:color w:val="000000"/>
                <w:sz w:val="16"/>
                <w:szCs w:val="16"/>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22C45512" w14:textId="01FF6DC8" w:rsidR="00F57633" w:rsidRPr="00A72D02" w:rsidRDefault="00F57633" w:rsidP="00FE476F">
            <w:pPr>
              <w:jc w:val="center"/>
              <w:rPr>
                <w:rFonts w:ascii="Sylfaen" w:hAnsi="Sylfaen" w:cs="Calibri"/>
                <w:color w:val="000000"/>
                <w:sz w:val="16"/>
                <w:szCs w:val="16"/>
              </w:rPr>
            </w:pPr>
            <w:r w:rsidRPr="00A72D02">
              <w:rPr>
                <w:rFonts w:ascii="Sylfaen" w:hAnsi="Sylfaen" w:cs="Calibri"/>
                <w:color w:val="000000"/>
                <w:sz w:val="16"/>
                <w:szCs w:val="16"/>
              </w:rPr>
              <w:t>202</w:t>
            </w:r>
            <w:r w:rsidR="00FE476F">
              <w:rPr>
                <w:rFonts w:ascii="Sylfaen" w:hAnsi="Sylfaen" w:cs="Calibri"/>
                <w:color w:val="000000"/>
                <w:sz w:val="16"/>
                <w:szCs w:val="16"/>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r>
      <w:tr w:rsidR="00F57633" w14:paraId="3C6282C4" w14:textId="77777777" w:rsidTr="0049008A">
        <w:trPr>
          <w:trHeight w:val="1854"/>
        </w:trPr>
        <w:tc>
          <w:tcPr>
            <w:tcW w:w="741" w:type="pct"/>
            <w:vMerge/>
            <w:tcBorders>
              <w:top w:val="nil"/>
              <w:left w:val="single" w:sz="4" w:space="0" w:color="auto"/>
              <w:bottom w:val="single" w:sz="4" w:space="0" w:color="000000"/>
              <w:right w:val="single" w:sz="4" w:space="0" w:color="auto"/>
            </w:tcBorders>
            <w:vAlign w:val="center"/>
            <w:hideMark/>
          </w:tcPr>
          <w:p w14:paraId="6452035F"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39583D29" w14:textId="77777777" w:rsidR="00F57633" w:rsidRDefault="00F57633">
            <w:pPr>
              <w:rPr>
                <w:rFonts w:ascii="Sylfaen" w:hAnsi="Sylfaen" w:cs="Calibri"/>
                <w:color w:val="000000"/>
                <w:sz w:val="16"/>
                <w:szCs w:val="16"/>
              </w:rPr>
            </w:pPr>
          </w:p>
        </w:tc>
        <w:tc>
          <w:tcPr>
            <w:tcW w:w="794" w:type="pct"/>
            <w:vMerge/>
            <w:tcBorders>
              <w:top w:val="nil"/>
              <w:left w:val="single" w:sz="4" w:space="0" w:color="auto"/>
              <w:bottom w:val="single" w:sz="4" w:space="0" w:color="000000"/>
              <w:right w:val="single" w:sz="4" w:space="0" w:color="auto"/>
            </w:tcBorders>
            <w:vAlign w:val="center"/>
            <w:hideMark/>
          </w:tcPr>
          <w:p w14:paraId="092F2C15" w14:textId="77777777" w:rsidR="00F57633" w:rsidRPr="00A72D02" w:rsidRDefault="00F57633">
            <w:pPr>
              <w:rPr>
                <w:rFonts w:ascii="Sylfaen" w:hAnsi="Sylfaen" w:cs="Calibri"/>
                <w:color w:val="000000"/>
                <w:sz w:val="16"/>
                <w:szCs w:val="16"/>
              </w:rPr>
            </w:pPr>
          </w:p>
        </w:tc>
        <w:tc>
          <w:tcPr>
            <w:tcW w:w="584" w:type="pct"/>
            <w:vMerge/>
            <w:tcBorders>
              <w:top w:val="nil"/>
              <w:left w:val="single" w:sz="4" w:space="0" w:color="auto"/>
              <w:bottom w:val="single" w:sz="4" w:space="0" w:color="000000"/>
              <w:right w:val="single" w:sz="4" w:space="0" w:color="auto"/>
            </w:tcBorders>
            <w:vAlign w:val="center"/>
            <w:hideMark/>
          </w:tcPr>
          <w:p w14:paraId="71BAE177" w14:textId="77777777" w:rsidR="00F57633" w:rsidRPr="00A72D02" w:rsidRDefault="00F57633">
            <w:pPr>
              <w:rPr>
                <w:rFonts w:ascii="Sylfaen" w:hAnsi="Sylfaen" w:cs="Calibri"/>
                <w:color w:val="000000"/>
                <w:sz w:val="16"/>
                <w:szCs w:val="16"/>
              </w:rPr>
            </w:pPr>
          </w:p>
        </w:tc>
        <w:tc>
          <w:tcPr>
            <w:tcW w:w="500" w:type="pct"/>
            <w:gridSpan w:val="2"/>
            <w:vMerge/>
            <w:tcBorders>
              <w:top w:val="single" w:sz="4" w:space="0" w:color="auto"/>
              <w:left w:val="single" w:sz="4" w:space="0" w:color="auto"/>
              <w:bottom w:val="single" w:sz="4" w:space="0" w:color="000000"/>
              <w:right w:val="single" w:sz="4" w:space="0" w:color="000000"/>
            </w:tcBorders>
            <w:vAlign w:val="center"/>
            <w:hideMark/>
          </w:tcPr>
          <w:p w14:paraId="2968892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2A620E1C"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0EC40E7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126B6085" w14:textId="77777777" w:rsidR="00F57633" w:rsidRPr="00A72D02" w:rsidRDefault="00F57633">
            <w:pPr>
              <w:rPr>
                <w:rFonts w:ascii="Sylfaen" w:hAnsi="Sylfaen" w:cs="Calibri"/>
                <w:color w:val="000000"/>
                <w:sz w:val="16"/>
                <w:szCs w:val="16"/>
              </w:rPr>
            </w:pPr>
          </w:p>
        </w:tc>
      </w:tr>
    </w:tbl>
    <w:p w14:paraId="27A56BFD" w14:textId="6B0C9858" w:rsidR="000E7AD3" w:rsidRDefault="000E7AD3" w:rsidP="000E7AD3">
      <w:pPr>
        <w:rPr>
          <w:rFonts w:ascii="Sylfaen" w:hAnsi="Sylfaen"/>
          <w:lang w:val="ka-GE"/>
        </w:rPr>
      </w:pPr>
    </w:p>
    <w:p w14:paraId="094F3232" w14:textId="77777777" w:rsidR="00127EC4" w:rsidRDefault="00127EC4" w:rsidP="00E9721F">
      <w:pPr>
        <w:jc w:val="both"/>
        <w:rPr>
          <w:rFonts w:ascii="Sylfaen" w:hAnsi="Sylfaen" w:cs="Sylfaen"/>
          <w:b/>
          <w:bCs/>
          <w:lang w:val="ka-GE"/>
        </w:rPr>
      </w:pPr>
    </w:p>
    <w:p w14:paraId="4250FCFF" w14:textId="380694E9" w:rsidR="008822C7" w:rsidRDefault="008822C7" w:rsidP="00E9721F">
      <w:pPr>
        <w:jc w:val="both"/>
        <w:rPr>
          <w:rFonts w:ascii="Sylfaen" w:hAnsi="Sylfaen" w:cs="Sylfaen"/>
          <w:b/>
          <w:bCs/>
          <w:lang w:val="ka-GE"/>
        </w:rPr>
      </w:pPr>
    </w:p>
    <w:sectPr w:rsidR="008822C7" w:rsidSect="005736F0">
      <w:footerReference w:type="default" r:id="rId9"/>
      <w:pgSz w:w="16838" w:h="11906" w:orient="landscape"/>
      <w:pgMar w:top="709" w:right="1134" w:bottom="117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C247" w14:textId="77777777" w:rsidR="00047598" w:rsidRDefault="00047598" w:rsidP="005736F0">
      <w:pPr>
        <w:spacing w:after="0" w:line="240" w:lineRule="auto"/>
      </w:pPr>
      <w:r>
        <w:separator/>
      </w:r>
    </w:p>
  </w:endnote>
  <w:endnote w:type="continuationSeparator" w:id="0">
    <w:p w14:paraId="585E416B" w14:textId="77777777" w:rsidR="00047598" w:rsidRDefault="00047598" w:rsidP="0057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57615"/>
      <w:docPartObj>
        <w:docPartGallery w:val="Page Numbers (Bottom of Page)"/>
        <w:docPartUnique/>
      </w:docPartObj>
    </w:sdtPr>
    <w:sdtEndPr>
      <w:rPr>
        <w:noProof/>
      </w:rPr>
    </w:sdtEndPr>
    <w:sdtContent>
      <w:p w14:paraId="772E083D" w14:textId="05A580B0" w:rsidR="00057129" w:rsidRDefault="00057129">
        <w:pPr>
          <w:pStyle w:val="Footer"/>
          <w:jc w:val="right"/>
        </w:pPr>
        <w:r>
          <w:fldChar w:fldCharType="begin"/>
        </w:r>
        <w:r>
          <w:instrText xml:space="preserve"> PAGE   \* MERGEFORMAT </w:instrText>
        </w:r>
        <w:r>
          <w:fldChar w:fldCharType="separate"/>
        </w:r>
        <w:r w:rsidR="00F3248B">
          <w:rPr>
            <w:noProof/>
          </w:rPr>
          <w:t>79</w:t>
        </w:r>
        <w:r>
          <w:rPr>
            <w:noProof/>
          </w:rPr>
          <w:fldChar w:fldCharType="end"/>
        </w:r>
      </w:p>
    </w:sdtContent>
  </w:sdt>
  <w:p w14:paraId="4E94A5B9" w14:textId="77777777" w:rsidR="00057129" w:rsidRDefault="0005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8E5E" w14:textId="77777777" w:rsidR="00047598" w:rsidRDefault="00047598" w:rsidP="005736F0">
      <w:pPr>
        <w:spacing w:after="0" w:line="240" w:lineRule="auto"/>
      </w:pPr>
      <w:r>
        <w:separator/>
      </w:r>
    </w:p>
  </w:footnote>
  <w:footnote w:type="continuationSeparator" w:id="0">
    <w:p w14:paraId="53AC34EE" w14:textId="77777777" w:rsidR="00047598" w:rsidRDefault="00047598" w:rsidP="0057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27F75E3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B2619DA"/>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86B14"/>
    <w:multiLevelType w:val="hybridMultilevel"/>
    <w:tmpl w:val="4160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F2322"/>
    <w:multiLevelType w:val="hybridMultilevel"/>
    <w:tmpl w:val="2674B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34564"/>
    <w:multiLevelType w:val="multilevel"/>
    <w:tmpl w:val="B0D43408"/>
    <w:lvl w:ilvl="0">
      <w:start w:val="2"/>
      <w:numFmt w:val="decimal"/>
      <w:lvlText w:val="%1"/>
      <w:lvlJc w:val="left"/>
      <w:pPr>
        <w:ind w:left="360" w:hanging="360"/>
      </w:pPr>
      <w:rPr>
        <w:rFonts w:ascii="Sylfaen" w:hAnsi="Sylfaen" w:cs="Sylfaen" w:hint="default"/>
      </w:rPr>
    </w:lvl>
    <w:lvl w:ilvl="1">
      <w:start w:val="5"/>
      <w:numFmt w:val="decimal"/>
      <w:lvlText w:val="%1.%2"/>
      <w:lvlJc w:val="left"/>
      <w:pPr>
        <w:ind w:left="2880" w:hanging="360"/>
      </w:pPr>
      <w:rPr>
        <w:rFonts w:ascii="Sylfaen" w:hAnsi="Sylfaen" w:cs="Sylfaen" w:hint="default"/>
      </w:rPr>
    </w:lvl>
    <w:lvl w:ilvl="2">
      <w:start w:val="1"/>
      <w:numFmt w:val="decimal"/>
      <w:lvlText w:val="%1.%2.%3"/>
      <w:lvlJc w:val="left"/>
      <w:pPr>
        <w:ind w:left="5824" w:hanging="720"/>
      </w:pPr>
      <w:rPr>
        <w:rFonts w:ascii="Sylfaen" w:hAnsi="Sylfaen" w:cs="Sylfaen" w:hint="default"/>
      </w:rPr>
    </w:lvl>
    <w:lvl w:ilvl="3">
      <w:start w:val="1"/>
      <w:numFmt w:val="decimal"/>
      <w:lvlText w:val="%1.%2.%3.%4"/>
      <w:lvlJc w:val="left"/>
      <w:pPr>
        <w:ind w:left="8280" w:hanging="720"/>
      </w:pPr>
      <w:rPr>
        <w:rFonts w:ascii="Sylfaen" w:hAnsi="Sylfaen" w:cs="Sylfaen" w:hint="default"/>
      </w:rPr>
    </w:lvl>
    <w:lvl w:ilvl="4">
      <w:start w:val="1"/>
      <w:numFmt w:val="decimal"/>
      <w:lvlText w:val="%1.%2.%3.%4.%5"/>
      <w:lvlJc w:val="left"/>
      <w:pPr>
        <w:ind w:left="11160" w:hanging="1080"/>
      </w:pPr>
      <w:rPr>
        <w:rFonts w:ascii="Sylfaen" w:hAnsi="Sylfaen" w:cs="Sylfaen" w:hint="default"/>
      </w:rPr>
    </w:lvl>
    <w:lvl w:ilvl="5">
      <w:start w:val="1"/>
      <w:numFmt w:val="decimal"/>
      <w:lvlText w:val="%1.%2.%3.%4.%5.%6"/>
      <w:lvlJc w:val="left"/>
      <w:pPr>
        <w:ind w:left="13680" w:hanging="1080"/>
      </w:pPr>
      <w:rPr>
        <w:rFonts w:ascii="Sylfaen" w:hAnsi="Sylfaen" w:cs="Sylfaen" w:hint="default"/>
      </w:rPr>
    </w:lvl>
    <w:lvl w:ilvl="6">
      <w:start w:val="1"/>
      <w:numFmt w:val="decimal"/>
      <w:lvlText w:val="%1.%2.%3.%4.%5.%6.%7"/>
      <w:lvlJc w:val="left"/>
      <w:pPr>
        <w:ind w:left="16560" w:hanging="1440"/>
      </w:pPr>
      <w:rPr>
        <w:rFonts w:ascii="Sylfaen" w:hAnsi="Sylfaen" w:cs="Sylfaen" w:hint="default"/>
      </w:rPr>
    </w:lvl>
    <w:lvl w:ilvl="7">
      <w:start w:val="1"/>
      <w:numFmt w:val="decimal"/>
      <w:lvlText w:val="%1.%2.%3.%4.%5.%6.%7.%8"/>
      <w:lvlJc w:val="left"/>
      <w:pPr>
        <w:ind w:left="19080" w:hanging="1440"/>
      </w:pPr>
      <w:rPr>
        <w:rFonts w:ascii="Sylfaen" w:hAnsi="Sylfaen" w:cs="Sylfaen" w:hint="default"/>
      </w:rPr>
    </w:lvl>
    <w:lvl w:ilvl="8">
      <w:start w:val="1"/>
      <w:numFmt w:val="decimal"/>
      <w:lvlText w:val="%1.%2.%3.%4.%5.%6.%7.%8.%9"/>
      <w:lvlJc w:val="left"/>
      <w:pPr>
        <w:ind w:left="21960" w:hanging="1800"/>
      </w:pPr>
      <w:rPr>
        <w:rFonts w:ascii="Sylfaen" w:hAnsi="Sylfaen" w:cs="Sylfaen" w:hint="default"/>
      </w:rPr>
    </w:lvl>
  </w:abstractNum>
  <w:abstractNum w:abstractNumId="6" w15:restartNumberingAfterBreak="0">
    <w:nsid w:val="70220CF3"/>
    <w:multiLevelType w:val="multilevel"/>
    <w:tmpl w:val="E45087E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ascii="Sylfaen" w:hAnsi="Sylfaen" w:cs="Sylfaen" w:hint="default"/>
      </w:rPr>
    </w:lvl>
    <w:lvl w:ilvl="2">
      <w:start w:val="1"/>
      <w:numFmt w:val="decimal"/>
      <w:isLgl/>
      <w:lvlText w:val="%1.%2.%3"/>
      <w:lvlJc w:val="left"/>
      <w:pPr>
        <w:ind w:left="3240" w:hanging="720"/>
      </w:pPr>
      <w:rPr>
        <w:rFonts w:ascii="Sylfaen" w:hAnsi="Sylfaen" w:cs="Sylfaen" w:hint="default"/>
      </w:rPr>
    </w:lvl>
    <w:lvl w:ilvl="3">
      <w:start w:val="1"/>
      <w:numFmt w:val="decimal"/>
      <w:isLgl/>
      <w:lvlText w:val="%1.%2.%3.%4"/>
      <w:lvlJc w:val="left"/>
      <w:pPr>
        <w:ind w:left="4320" w:hanging="720"/>
      </w:pPr>
      <w:rPr>
        <w:rFonts w:ascii="Sylfaen" w:hAnsi="Sylfaen" w:cs="Sylfaen" w:hint="default"/>
      </w:rPr>
    </w:lvl>
    <w:lvl w:ilvl="4">
      <w:start w:val="1"/>
      <w:numFmt w:val="decimal"/>
      <w:isLgl/>
      <w:lvlText w:val="%1.%2.%3.%4.%5"/>
      <w:lvlJc w:val="left"/>
      <w:pPr>
        <w:ind w:left="5760" w:hanging="1080"/>
      </w:pPr>
      <w:rPr>
        <w:rFonts w:ascii="Sylfaen" w:hAnsi="Sylfaen" w:cs="Sylfaen" w:hint="default"/>
      </w:rPr>
    </w:lvl>
    <w:lvl w:ilvl="5">
      <w:start w:val="1"/>
      <w:numFmt w:val="decimal"/>
      <w:isLgl/>
      <w:lvlText w:val="%1.%2.%3.%4.%5.%6"/>
      <w:lvlJc w:val="left"/>
      <w:pPr>
        <w:ind w:left="6840" w:hanging="1080"/>
      </w:pPr>
      <w:rPr>
        <w:rFonts w:ascii="Sylfaen" w:hAnsi="Sylfaen" w:cs="Sylfaen" w:hint="default"/>
      </w:rPr>
    </w:lvl>
    <w:lvl w:ilvl="6">
      <w:start w:val="1"/>
      <w:numFmt w:val="decimal"/>
      <w:isLgl/>
      <w:lvlText w:val="%1.%2.%3.%4.%5.%6.%7"/>
      <w:lvlJc w:val="left"/>
      <w:pPr>
        <w:ind w:left="8280" w:hanging="1440"/>
      </w:pPr>
      <w:rPr>
        <w:rFonts w:ascii="Sylfaen" w:hAnsi="Sylfaen" w:cs="Sylfaen" w:hint="default"/>
      </w:rPr>
    </w:lvl>
    <w:lvl w:ilvl="7">
      <w:start w:val="1"/>
      <w:numFmt w:val="decimal"/>
      <w:isLgl/>
      <w:lvlText w:val="%1.%2.%3.%4.%5.%6.%7.%8"/>
      <w:lvlJc w:val="left"/>
      <w:pPr>
        <w:ind w:left="9360" w:hanging="1440"/>
      </w:pPr>
      <w:rPr>
        <w:rFonts w:ascii="Sylfaen" w:hAnsi="Sylfaen" w:cs="Sylfaen" w:hint="default"/>
      </w:rPr>
    </w:lvl>
    <w:lvl w:ilvl="8">
      <w:start w:val="1"/>
      <w:numFmt w:val="decimal"/>
      <w:isLgl/>
      <w:lvlText w:val="%1.%2.%3.%4.%5.%6.%7.%8.%9"/>
      <w:lvlJc w:val="left"/>
      <w:pPr>
        <w:ind w:left="10800" w:hanging="1800"/>
      </w:pPr>
      <w:rPr>
        <w:rFonts w:ascii="Sylfaen" w:hAnsi="Sylfaen" w:cs="Sylfaen" w:hint="default"/>
      </w:rPr>
    </w:lvl>
  </w:abstractNum>
  <w:abstractNum w:abstractNumId="7" w15:restartNumberingAfterBreak="0">
    <w:nsid w:val="766A242F"/>
    <w:multiLevelType w:val="multilevel"/>
    <w:tmpl w:val="8FC051C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6"/>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7"/>
    <w:rsid w:val="00004C01"/>
    <w:rsid w:val="000054A1"/>
    <w:rsid w:val="00006F6A"/>
    <w:rsid w:val="00006FAE"/>
    <w:rsid w:val="000076E3"/>
    <w:rsid w:val="00010C6B"/>
    <w:rsid w:val="00011191"/>
    <w:rsid w:val="00013662"/>
    <w:rsid w:val="000161D0"/>
    <w:rsid w:val="000213ED"/>
    <w:rsid w:val="00021433"/>
    <w:rsid w:val="0002167F"/>
    <w:rsid w:val="0003177C"/>
    <w:rsid w:val="0003221D"/>
    <w:rsid w:val="00037097"/>
    <w:rsid w:val="0003712A"/>
    <w:rsid w:val="0004121E"/>
    <w:rsid w:val="00042A79"/>
    <w:rsid w:val="000438E2"/>
    <w:rsid w:val="000453C8"/>
    <w:rsid w:val="00047598"/>
    <w:rsid w:val="00047850"/>
    <w:rsid w:val="00054244"/>
    <w:rsid w:val="00054318"/>
    <w:rsid w:val="000553DD"/>
    <w:rsid w:val="000553E8"/>
    <w:rsid w:val="000555AA"/>
    <w:rsid w:val="00055CCC"/>
    <w:rsid w:val="0005694C"/>
    <w:rsid w:val="00057129"/>
    <w:rsid w:val="0005736A"/>
    <w:rsid w:val="00060749"/>
    <w:rsid w:val="00060A70"/>
    <w:rsid w:val="00062DAF"/>
    <w:rsid w:val="00063B1C"/>
    <w:rsid w:val="000661C6"/>
    <w:rsid w:val="00070498"/>
    <w:rsid w:val="000877E6"/>
    <w:rsid w:val="00091731"/>
    <w:rsid w:val="00093312"/>
    <w:rsid w:val="00095E93"/>
    <w:rsid w:val="000973EF"/>
    <w:rsid w:val="000A0405"/>
    <w:rsid w:val="000A07F5"/>
    <w:rsid w:val="000A0C77"/>
    <w:rsid w:val="000A32E8"/>
    <w:rsid w:val="000A5252"/>
    <w:rsid w:val="000A5C48"/>
    <w:rsid w:val="000A7CB5"/>
    <w:rsid w:val="000B03B2"/>
    <w:rsid w:val="000B09B6"/>
    <w:rsid w:val="000B2505"/>
    <w:rsid w:val="000B2DDF"/>
    <w:rsid w:val="000B3911"/>
    <w:rsid w:val="000C0BFC"/>
    <w:rsid w:val="000C5075"/>
    <w:rsid w:val="000C70E1"/>
    <w:rsid w:val="000D0FFD"/>
    <w:rsid w:val="000D1193"/>
    <w:rsid w:val="000D2A76"/>
    <w:rsid w:val="000D4B40"/>
    <w:rsid w:val="000D6B5A"/>
    <w:rsid w:val="000D7366"/>
    <w:rsid w:val="000E1B56"/>
    <w:rsid w:val="000E2245"/>
    <w:rsid w:val="000E22FA"/>
    <w:rsid w:val="000E244D"/>
    <w:rsid w:val="000E247B"/>
    <w:rsid w:val="000E3E97"/>
    <w:rsid w:val="000E47DD"/>
    <w:rsid w:val="000E7AD3"/>
    <w:rsid w:val="000F6F6D"/>
    <w:rsid w:val="001011C3"/>
    <w:rsid w:val="0010517A"/>
    <w:rsid w:val="00107103"/>
    <w:rsid w:val="00107501"/>
    <w:rsid w:val="0011013E"/>
    <w:rsid w:val="00111E73"/>
    <w:rsid w:val="00113B20"/>
    <w:rsid w:val="0011579F"/>
    <w:rsid w:val="0011636A"/>
    <w:rsid w:val="00121B02"/>
    <w:rsid w:val="00121F98"/>
    <w:rsid w:val="00123CCE"/>
    <w:rsid w:val="0012734A"/>
    <w:rsid w:val="001279B7"/>
    <w:rsid w:val="00127EC4"/>
    <w:rsid w:val="00130CD2"/>
    <w:rsid w:val="00131696"/>
    <w:rsid w:val="00131A3D"/>
    <w:rsid w:val="0013205B"/>
    <w:rsid w:val="00133593"/>
    <w:rsid w:val="00134775"/>
    <w:rsid w:val="00135396"/>
    <w:rsid w:val="001402DB"/>
    <w:rsid w:val="00140D27"/>
    <w:rsid w:val="00141A1C"/>
    <w:rsid w:val="00141E2F"/>
    <w:rsid w:val="00147D77"/>
    <w:rsid w:val="001501EC"/>
    <w:rsid w:val="00150A64"/>
    <w:rsid w:val="00150BC0"/>
    <w:rsid w:val="00152122"/>
    <w:rsid w:val="00152A74"/>
    <w:rsid w:val="00153E58"/>
    <w:rsid w:val="00153F1F"/>
    <w:rsid w:val="00154E30"/>
    <w:rsid w:val="00166AE9"/>
    <w:rsid w:val="00167489"/>
    <w:rsid w:val="00170A13"/>
    <w:rsid w:val="001711C9"/>
    <w:rsid w:val="00171271"/>
    <w:rsid w:val="001717F7"/>
    <w:rsid w:val="001719EA"/>
    <w:rsid w:val="00172B87"/>
    <w:rsid w:val="00174893"/>
    <w:rsid w:val="00175015"/>
    <w:rsid w:val="001803EB"/>
    <w:rsid w:val="0018079E"/>
    <w:rsid w:val="00182F21"/>
    <w:rsid w:val="00183454"/>
    <w:rsid w:val="00184577"/>
    <w:rsid w:val="00187968"/>
    <w:rsid w:val="00190DC0"/>
    <w:rsid w:val="001A497B"/>
    <w:rsid w:val="001B64AB"/>
    <w:rsid w:val="001C091D"/>
    <w:rsid w:val="001C100A"/>
    <w:rsid w:val="001C1E48"/>
    <w:rsid w:val="001C3567"/>
    <w:rsid w:val="001C435B"/>
    <w:rsid w:val="001C44F6"/>
    <w:rsid w:val="001C4C6B"/>
    <w:rsid w:val="001C4F69"/>
    <w:rsid w:val="001C5B58"/>
    <w:rsid w:val="001C795E"/>
    <w:rsid w:val="001C79FF"/>
    <w:rsid w:val="001D038C"/>
    <w:rsid w:val="001D2A85"/>
    <w:rsid w:val="001D2DC8"/>
    <w:rsid w:val="001D5376"/>
    <w:rsid w:val="001E095C"/>
    <w:rsid w:val="001E3D50"/>
    <w:rsid w:val="001E43C5"/>
    <w:rsid w:val="001E4B6E"/>
    <w:rsid w:val="001E52B8"/>
    <w:rsid w:val="001E70AF"/>
    <w:rsid w:val="001F0AB8"/>
    <w:rsid w:val="001F11E0"/>
    <w:rsid w:val="001F1EAA"/>
    <w:rsid w:val="001F2B7A"/>
    <w:rsid w:val="001F6D48"/>
    <w:rsid w:val="002016B1"/>
    <w:rsid w:val="00203621"/>
    <w:rsid w:val="00203F8F"/>
    <w:rsid w:val="00204A00"/>
    <w:rsid w:val="002058EB"/>
    <w:rsid w:val="00205B69"/>
    <w:rsid w:val="00207A10"/>
    <w:rsid w:val="00207B01"/>
    <w:rsid w:val="00213338"/>
    <w:rsid w:val="0021404A"/>
    <w:rsid w:val="002201A5"/>
    <w:rsid w:val="00220AC1"/>
    <w:rsid w:val="0022153A"/>
    <w:rsid w:val="002225C9"/>
    <w:rsid w:val="00225899"/>
    <w:rsid w:val="00225BF6"/>
    <w:rsid w:val="002264E9"/>
    <w:rsid w:val="002305BB"/>
    <w:rsid w:val="002364BE"/>
    <w:rsid w:val="0023652A"/>
    <w:rsid w:val="00237B14"/>
    <w:rsid w:val="00240A29"/>
    <w:rsid w:val="00242F2D"/>
    <w:rsid w:val="00247DCB"/>
    <w:rsid w:val="00247DE2"/>
    <w:rsid w:val="00250C02"/>
    <w:rsid w:val="002600B7"/>
    <w:rsid w:val="00260DB5"/>
    <w:rsid w:val="0026137A"/>
    <w:rsid w:val="00262A83"/>
    <w:rsid w:val="002635FB"/>
    <w:rsid w:val="0026665C"/>
    <w:rsid w:val="00266B3D"/>
    <w:rsid w:val="00270B1D"/>
    <w:rsid w:val="00272BBD"/>
    <w:rsid w:val="002778CD"/>
    <w:rsid w:val="00280269"/>
    <w:rsid w:val="002812BC"/>
    <w:rsid w:val="00284375"/>
    <w:rsid w:val="00284730"/>
    <w:rsid w:val="002849EB"/>
    <w:rsid w:val="00285374"/>
    <w:rsid w:val="0028670D"/>
    <w:rsid w:val="00291267"/>
    <w:rsid w:val="0029410F"/>
    <w:rsid w:val="00294AA2"/>
    <w:rsid w:val="002A19FC"/>
    <w:rsid w:val="002A4F4B"/>
    <w:rsid w:val="002A6219"/>
    <w:rsid w:val="002A7944"/>
    <w:rsid w:val="002B0BAA"/>
    <w:rsid w:val="002B1571"/>
    <w:rsid w:val="002B48E7"/>
    <w:rsid w:val="002B7677"/>
    <w:rsid w:val="002C0719"/>
    <w:rsid w:val="002C0BD8"/>
    <w:rsid w:val="002C0DFC"/>
    <w:rsid w:val="002D162E"/>
    <w:rsid w:val="002D16B1"/>
    <w:rsid w:val="002D17EC"/>
    <w:rsid w:val="002D1821"/>
    <w:rsid w:val="002D387F"/>
    <w:rsid w:val="002D4973"/>
    <w:rsid w:val="002D4A72"/>
    <w:rsid w:val="002D6416"/>
    <w:rsid w:val="002E0453"/>
    <w:rsid w:val="002E07CF"/>
    <w:rsid w:val="002E08CE"/>
    <w:rsid w:val="002E1627"/>
    <w:rsid w:val="002E6BA1"/>
    <w:rsid w:val="002F150D"/>
    <w:rsid w:val="002F157B"/>
    <w:rsid w:val="002F30D1"/>
    <w:rsid w:val="002F335F"/>
    <w:rsid w:val="002F371C"/>
    <w:rsid w:val="002F72F0"/>
    <w:rsid w:val="002F7706"/>
    <w:rsid w:val="00300057"/>
    <w:rsid w:val="0030287D"/>
    <w:rsid w:val="00302BF3"/>
    <w:rsid w:val="00302CB6"/>
    <w:rsid w:val="00303CC5"/>
    <w:rsid w:val="00310620"/>
    <w:rsid w:val="00312C87"/>
    <w:rsid w:val="00312DAC"/>
    <w:rsid w:val="00314598"/>
    <w:rsid w:val="00317621"/>
    <w:rsid w:val="003201F5"/>
    <w:rsid w:val="00323578"/>
    <w:rsid w:val="00324188"/>
    <w:rsid w:val="00327A6F"/>
    <w:rsid w:val="003319D8"/>
    <w:rsid w:val="00333B7A"/>
    <w:rsid w:val="00334619"/>
    <w:rsid w:val="003423A7"/>
    <w:rsid w:val="00344D1D"/>
    <w:rsid w:val="00344E6F"/>
    <w:rsid w:val="00345DE2"/>
    <w:rsid w:val="00345EF3"/>
    <w:rsid w:val="00351758"/>
    <w:rsid w:val="00352CC3"/>
    <w:rsid w:val="00353D8C"/>
    <w:rsid w:val="003540CB"/>
    <w:rsid w:val="00354AEC"/>
    <w:rsid w:val="00355142"/>
    <w:rsid w:val="00355BB8"/>
    <w:rsid w:val="003560C8"/>
    <w:rsid w:val="0035675B"/>
    <w:rsid w:val="0036046A"/>
    <w:rsid w:val="00361728"/>
    <w:rsid w:val="00362CA4"/>
    <w:rsid w:val="0036388C"/>
    <w:rsid w:val="00371772"/>
    <w:rsid w:val="003717BA"/>
    <w:rsid w:val="00372FAE"/>
    <w:rsid w:val="003742D5"/>
    <w:rsid w:val="00376082"/>
    <w:rsid w:val="00376998"/>
    <w:rsid w:val="00377B0F"/>
    <w:rsid w:val="003815F7"/>
    <w:rsid w:val="00382267"/>
    <w:rsid w:val="0038369E"/>
    <w:rsid w:val="003845DF"/>
    <w:rsid w:val="003853DC"/>
    <w:rsid w:val="003908F4"/>
    <w:rsid w:val="00390AD0"/>
    <w:rsid w:val="003929B3"/>
    <w:rsid w:val="003946BE"/>
    <w:rsid w:val="00394E7D"/>
    <w:rsid w:val="00395571"/>
    <w:rsid w:val="0039749D"/>
    <w:rsid w:val="00397AC1"/>
    <w:rsid w:val="00397B1D"/>
    <w:rsid w:val="003A1D52"/>
    <w:rsid w:val="003A312E"/>
    <w:rsid w:val="003A3845"/>
    <w:rsid w:val="003B0D77"/>
    <w:rsid w:val="003B5F77"/>
    <w:rsid w:val="003B6C17"/>
    <w:rsid w:val="003B7A44"/>
    <w:rsid w:val="003C128E"/>
    <w:rsid w:val="003C31B6"/>
    <w:rsid w:val="003C49F3"/>
    <w:rsid w:val="003C67A4"/>
    <w:rsid w:val="003D0D75"/>
    <w:rsid w:val="003D3E29"/>
    <w:rsid w:val="003D5733"/>
    <w:rsid w:val="003E14AE"/>
    <w:rsid w:val="003E16AA"/>
    <w:rsid w:val="003E22AF"/>
    <w:rsid w:val="003E2C0D"/>
    <w:rsid w:val="003E3960"/>
    <w:rsid w:val="003E5A17"/>
    <w:rsid w:val="003E5D48"/>
    <w:rsid w:val="003E6F6E"/>
    <w:rsid w:val="003F0250"/>
    <w:rsid w:val="003F0704"/>
    <w:rsid w:val="003F2FD5"/>
    <w:rsid w:val="003F4714"/>
    <w:rsid w:val="003F6A57"/>
    <w:rsid w:val="003F6D42"/>
    <w:rsid w:val="004008AB"/>
    <w:rsid w:val="00400E18"/>
    <w:rsid w:val="0040173F"/>
    <w:rsid w:val="00402758"/>
    <w:rsid w:val="004062D8"/>
    <w:rsid w:val="0041009F"/>
    <w:rsid w:val="00411976"/>
    <w:rsid w:val="004124A9"/>
    <w:rsid w:val="00412741"/>
    <w:rsid w:val="00415870"/>
    <w:rsid w:val="0041677D"/>
    <w:rsid w:val="00422519"/>
    <w:rsid w:val="00426B98"/>
    <w:rsid w:val="00427F01"/>
    <w:rsid w:val="00431979"/>
    <w:rsid w:val="004326C8"/>
    <w:rsid w:val="00432ED7"/>
    <w:rsid w:val="00445D16"/>
    <w:rsid w:val="004472A9"/>
    <w:rsid w:val="00450432"/>
    <w:rsid w:val="00453A4A"/>
    <w:rsid w:val="00453BE9"/>
    <w:rsid w:val="00453CCA"/>
    <w:rsid w:val="00453E0F"/>
    <w:rsid w:val="004553FD"/>
    <w:rsid w:val="00455B08"/>
    <w:rsid w:val="004560D0"/>
    <w:rsid w:val="004575CB"/>
    <w:rsid w:val="0046025C"/>
    <w:rsid w:val="00460AA8"/>
    <w:rsid w:val="00461185"/>
    <w:rsid w:val="004643AE"/>
    <w:rsid w:val="00465DA2"/>
    <w:rsid w:val="00466CC8"/>
    <w:rsid w:val="004674F3"/>
    <w:rsid w:val="004725CB"/>
    <w:rsid w:val="00476418"/>
    <w:rsid w:val="00476792"/>
    <w:rsid w:val="004767F5"/>
    <w:rsid w:val="00481EE2"/>
    <w:rsid w:val="0048207F"/>
    <w:rsid w:val="00482711"/>
    <w:rsid w:val="00482E66"/>
    <w:rsid w:val="004845BE"/>
    <w:rsid w:val="00485316"/>
    <w:rsid w:val="00485E14"/>
    <w:rsid w:val="0049008A"/>
    <w:rsid w:val="004901E4"/>
    <w:rsid w:val="00490F40"/>
    <w:rsid w:val="0049493C"/>
    <w:rsid w:val="0049577F"/>
    <w:rsid w:val="00496A59"/>
    <w:rsid w:val="00497879"/>
    <w:rsid w:val="00497B22"/>
    <w:rsid w:val="00497FEA"/>
    <w:rsid w:val="004A0E32"/>
    <w:rsid w:val="004A3F4D"/>
    <w:rsid w:val="004A52DE"/>
    <w:rsid w:val="004A58F3"/>
    <w:rsid w:val="004A5985"/>
    <w:rsid w:val="004A65BA"/>
    <w:rsid w:val="004A71BA"/>
    <w:rsid w:val="004A7239"/>
    <w:rsid w:val="004A7BFB"/>
    <w:rsid w:val="004B31B0"/>
    <w:rsid w:val="004B498A"/>
    <w:rsid w:val="004B4A25"/>
    <w:rsid w:val="004B6864"/>
    <w:rsid w:val="004B7391"/>
    <w:rsid w:val="004C0DF8"/>
    <w:rsid w:val="004C34EC"/>
    <w:rsid w:val="004C5145"/>
    <w:rsid w:val="004C75EB"/>
    <w:rsid w:val="004C7E75"/>
    <w:rsid w:val="004D03C3"/>
    <w:rsid w:val="004D06D2"/>
    <w:rsid w:val="004D0732"/>
    <w:rsid w:val="004D25DC"/>
    <w:rsid w:val="004D3753"/>
    <w:rsid w:val="004D3843"/>
    <w:rsid w:val="004D4574"/>
    <w:rsid w:val="004D4B49"/>
    <w:rsid w:val="004D630E"/>
    <w:rsid w:val="004D7074"/>
    <w:rsid w:val="004E0BF6"/>
    <w:rsid w:val="004E2499"/>
    <w:rsid w:val="004E6D9A"/>
    <w:rsid w:val="004E718D"/>
    <w:rsid w:val="004F03EB"/>
    <w:rsid w:val="004F0D81"/>
    <w:rsid w:val="004F1FCE"/>
    <w:rsid w:val="004F25F0"/>
    <w:rsid w:val="004F2AB4"/>
    <w:rsid w:val="004F4DBA"/>
    <w:rsid w:val="004F5188"/>
    <w:rsid w:val="004F565E"/>
    <w:rsid w:val="004F706C"/>
    <w:rsid w:val="004F72F1"/>
    <w:rsid w:val="00504809"/>
    <w:rsid w:val="005052E5"/>
    <w:rsid w:val="00506DCD"/>
    <w:rsid w:val="005076AC"/>
    <w:rsid w:val="005169A6"/>
    <w:rsid w:val="0052242F"/>
    <w:rsid w:val="00522DA1"/>
    <w:rsid w:val="00524F05"/>
    <w:rsid w:val="005264F5"/>
    <w:rsid w:val="00526EA8"/>
    <w:rsid w:val="0052736C"/>
    <w:rsid w:val="005303A3"/>
    <w:rsid w:val="0053055B"/>
    <w:rsid w:val="0053179D"/>
    <w:rsid w:val="00533203"/>
    <w:rsid w:val="005338D3"/>
    <w:rsid w:val="00536105"/>
    <w:rsid w:val="00537418"/>
    <w:rsid w:val="00540623"/>
    <w:rsid w:val="00542A57"/>
    <w:rsid w:val="00542CE3"/>
    <w:rsid w:val="005430A2"/>
    <w:rsid w:val="0054582F"/>
    <w:rsid w:val="00546C2A"/>
    <w:rsid w:val="0055036D"/>
    <w:rsid w:val="00550807"/>
    <w:rsid w:val="0055592A"/>
    <w:rsid w:val="005604F2"/>
    <w:rsid w:val="005605AB"/>
    <w:rsid w:val="00563B2A"/>
    <w:rsid w:val="0056422F"/>
    <w:rsid w:val="005720E8"/>
    <w:rsid w:val="00572673"/>
    <w:rsid w:val="005729AE"/>
    <w:rsid w:val="00572D47"/>
    <w:rsid w:val="005736F0"/>
    <w:rsid w:val="00574A36"/>
    <w:rsid w:val="0057767E"/>
    <w:rsid w:val="00580EC1"/>
    <w:rsid w:val="005811E6"/>
    <w:rsid w:val="00581F7B"/>
    <w:rsid w:val="00584B95"/>
    <w:rsid w:val="00587F2E"/>
    <w:rsid w:val="00590971"/>
    <w:rsid w:val="00591905"/>
    <w:rsid w:val="00591A41"/>
    <w:rsid w:val="00593073"/>
    <w:rsid w:val="005940AD"/>
    <w:rsid w:val="005A33F1"/>
    <w:rsid w:val="005A38C3"/>
    <w:rsid w:val="005A3A93"/>
    <w:rsid w:val="005A3C58"/>
    <w:rsid w:val="005B17DC"/>
    <w:rsid w:val="005B29AF"/>
    <w:rsid w:val="005B647E"/>
    <w:rsid w:val="005B684C"/>
    <w:rsid w:val="005C3EA5"/>
    <w:rsid w:val="005C5CD7"/>
    <w:rsid w:val="005C60D5"/>
    <w:rsid w:val="005D3423"/>
    <w:rsid w:val="005D5C13"/>
    <w:rsid w:val="005E379C"/>
    <w:rsid w:val="005E3E81"/>
    <w:rsid w:val="005E3EBB"/>
    <w:rsid w:val="005E516E"/>
    <w:rsid w:val="005F109A"/>
    <w:rsid w:val="005F3FDB"/>
    <w:rsid w:val="005F4A4E"/>
    <w:rsid w:val="005F5426"/>
    <w:rsid w:val="005F6CC2"/>
    <w:rsid w:val="00601A36"/>
    <w:rsid w:val="00603867"/>
    <w:rsid w:val="0060606C"/>
    <w:rsid w:val="00607166"/>
    <w:rsid w:val="006105B7"/>
    <w:rsid w:val="00611726"/>
    <w:rsid w:val="006136F4"/>
    <w:rsid w:val="006149E9"/>
    <w:rsid w:val="00620CA5"/>
    <w:rsid w:val="00622A0D"/>
    <w:rsid w:val="00625B65"/>
    <w:rsid w:val="006270E9"/>
    <w:rsid w:val="00627E5B"/>
    <w:rsid w:val="00632D23"/>
    <w:rsid w:val="00632FA6"/>
    <w:rsid w:val="006343AD"/>
    <w:rsid w:val="00642AD9"/>
    <w:rsid w:val="00642CDE"/>
    <w:rsid w:val="00647C66"/>
    <w:rsid w:val="006515C0"/>
    <w:rsid w:val="006526BB"/>
    <w:rsid w:val="006546D5"/>
    <w:rsid w:val="00655E76"/>
    <w:rsid w:val="006638D3"/>
    <w:rsid w:val="00664A8B"/>
    <w:rsid w:val="006653AA"/>
    <w:rsid w:val="0066561B"/>
    <w:rsid w:val="00665A76"/>
    <w:rsid w:val="006662AC"/>
    <w:rsid w:val="006707B8"/>
    <w:rsid w:val="00671A61"/>
    <w:rsid w:val="006729B0"/>
    <w:rsid w:val="00673EA3"/>
    <w:rsid w:val="0067732D"/>
    <w:rsid w:val="00677F21"/>
    <w:rsid w:val="00681433"/>
    <w:rsid w:val="00682345"/>
    <w:rsid w:val="00682B96"/>
    <w:rsid w:val="006850A2"/>
    <w:rsid w:val="00685DA0"/>
    <w:rsid w:val="006911C7"/>
    <w:rsid w:val="00691726"/>
    <w:rsid w:val="0069442B"/>
    <w:rsid w:val="006948C6"/>
    <w:rsid w:val="00694ECB"/>
    <w:rsid w:val="006A5A14"/>
    <w:rsid w:val="006A6E40"/>
    <w:rsid w:val="006B7458"/>
    <w:rsid w:val="006B7E28"/>
    <w:rsid w:val="006C04CB"/>
    <w:rsid w:val="006C06F0"/>
    <w:rsid w:val="006C0B25"/>
    <w:rsid w:val="006C24D5"/>
    <w:rsid w:val="006C4729"/>
    <w:rsid w:val="006C4E9F"/>
    <w:rsid w:val="006C633D"/>
    <w:rsid w:val="006D3803"/>
    <w:rsid w:val="006D6553"/>
    <w:rsid w:val="006E003A"/>
    <w:rsid w:val="006E0612"/>
    <w:rsid w:val="006E0BC2"/>
    <w:rsid w:val="006E194F"/>
    <w:rsid w:val="006E247C"/>
    <w:rsid w:val="006E37B0"/>
    <w:rsid w:val="006E4E86"/>
    <w:rsid w:val="006E78FC"/>
    <w:rsid w:val="006E7917"/>
    <w:rsid w:val="006E7FB8"/>
    <w:rsid w:val="006F6C1D"/>
    <w:rsid w:val="006F7A5B"/>
    <w:rsid w:val="0070162C"/>
    <w:rsid w:val="00702249"/>
    <w:rsid w:val="007024BB"/>
    <w:rsid w:val="00705E0C"/>
    <w:rsid w:val="00705EFC"/>
    <w:rsid w:val="00707FC4"/>
    <w:rsid w:val="00712F1D"/>
    <w:rsid w:val="007241FF"/>
    <w:rsid w:val="00724B79"/>
    <w:rsid w:val="0072570B"/>
    <w:rsid w:val="00725842"/>
    <w:rsid w:val="00727596"/>
    <w:rsid w:val="007279EE"/>
    <w:rsid w:val="00733B40"/>
    <w:rsid w:val="00741409"/>
    <w:rsid w:val="00743424"/>
    <w:rsid w:val="00744816"/>
    <w:rsid w:val="00747CFE"/>
    <w:rsid w:val="00750BA2"/>
    <w:rsid w:val="007575F7"/>
    <w:rsid w:val="007606E8"/>
    <w:rsid w:val="00761FB3"/>
    <w:rsid w:val="0076337F"/>
    <w:rsid w:val="00764F92"/>
    <w:rsid w:val="007662C6"/>
    <w:rsid w:val="007668F4"/>
    <w:rsid w:val="0076718D"/>
    <w:rsid w:val="00771171"/>
    <w:rsid w:val="0077608E"/>
    <w:rsid w:val="00776553"/>
    <w:rsid w:val="0078037A"/>
    <w:rsid w:val="007816C5"/>
    <w:rsid w:val="00781AB4"/>
    <w:rsid w:val="00782E22"/>
    <w:rsid w:val="00782F1C"/>
    <w:rsid w:val="00786B00"/>
    <w:rsid w:val="00787555"/>
    <w:rsid w:val="007877FD"/>
    <w:rsid w:val="0079116D"/>
    <w:rsid w:val="00791394"/>
    <w:rsid w:val="00792204"/>
    <w:rsid w:val="00793455"/>
    <w:rsid w:val="00793A12"/>
    <w:rsid w:val="007944C4"/>
    <w:rsid w:val="007952B9"/>
    <w:rsid w:val="007A1D9C"/>
    <w:rsid w:val="007A236E"/>
    <w:rsid w:val="007A2F40"/>
    <w:rsid w:val="007A3D06"/>
    <w:rsid w:val="007A5E08"/>
    <w:rsid w:val="007A6E4E"/>
    <w:rsid w:val="007B33DA"/>
    <w:rsid w:val="007B35B8"/>
    <w:rsid w:val="007B3E37"/>
    <w:rsid w:val="007B59BF"/>
    <w:rsid w:val="007B6505"/>
    <w:rsid w:val="007C0F72"/>
    <w:rsid w:val="007C1992"/>
    <w:rsid w:val="007C62D4"/>
    <w:rsid w:val="007C65AA"/>
    <w:rsid w:val="007D1C57"/>
    <w:rsid w:val="007D1DB7"/>
    <w:rsid w:val="007D2C1C"/>
    <w:rsid w:val="007D4012"/>
    <w:rsid w:val="007D40F5"/>
    <w:rsid w:val="007D4A4F"/>
    <w:rsid w:val="007D5A10"/>
    <w:rsid w:val="007E5C9D"/>
    <w:rsid w:val="007F09E9"/>
    <w:rsid w:val="007F6AF8"/>
    <w:rsid w:val="007F7F8A"/>
    <w:rsid w:val="00802C16"/>
    <w:rsid w:val="00802F86"/>
    <w:rsid w:val="00807BF1"/>
    <w:rsid w:val="0081043E"/>
    <w:rsid w:val="00812E08"/>
    <w:rsid w:val="00813AD1"/>
    <w:rsid w:val="008146FD"/>
    <w:rsid w:val="008148D0"/>
    <w:rsid w:val="0081765D"/>
    <w:rsid w:val="00820794"/>
    <w:rsid w:val="00822AA6"/>
    <w:rsid w:val="00822BC7"/>
    <w:rsid w:val="00822DA3"/>
    <w:rsid w:val="00823A4B"/>
    <w:rsid w:val="008242D3"/>
    <w:rsid w:val="00830144"/>
    <w:rsid w:val="008302DB"/>
    <w:rsid w:val="008339B8"/>
    <w:rsid w:val="008348CC"/>
    <w:rsid w:val="00835CA1"/>
    <w:rsid w:val="0084216E"/>
    <w:rsid w:val="0084280E"/>
    <w:rsid w:val="00846D20"/>
    <w:rsid w:val="008476B6"/>
    <w:rsid w:val="0085254B"/>
    <w:rsid w:val="00853E1C"/>
    <w:rsid w:val="00856D03"/>
    <w:rsid w:val="008576A1"/>
    <w:rsid w:val="0086034D"/>
    <w:rsid w:val="008603CB"/>
    <w:rsid w:val="00864BAD"/>
    <w:rsid w:val="00865DFC"/>
    <w:rsid w:val="008702A7"/>
    <w:rsid w:val="0087112B"/>
    <w:rsid w:val="00871757"/>
    <w:rsid w:val="008720C6"/>
    <w:rsid w:val="008748FC"/>
    <w:rsid w:val="00876A83"/>
    <w:rsid w:val="008822C7"/>
    <w:rsid w:val="008823A7"/>
    <w:rsid w:val="00882A9D"/>
    <w:rsid w:val="0088312C"/>
    <w:rsid w:val="00887A27"/>
    <w:rsid w:val="00890981"/>
    <w:rsid w:val="008913C1"/>
    <w:rsid w:val="00891A41"/>
    <w:rsid w:val="00891FAB"/>
    <w:rsid w:val="008927D0"/>
    <w:rsid w:val="00892D95"/>
    <w:rsid w:val="00897379"/>
    <w:rsid w:val="008979E6"/>
    <w:rsid w:val="008A3D1F"/>
    <w:rsid w:val="008B0486"/>
    <w:rsid w:val="008B1502"/>
    <w:rsid w:val="008B52EB"/>
    <w:rsid w:val="008B634A"/>
    <w:rsid w:val="008B7BE5"/>
    <w:rsid w:val="008C3685"/>
    <w:rsid w:val="008C5B04"/>
    <w:rsid w:val="008C6F0C"/>
    <w:rsid w:val="008D0C5D"/>
    <w:rsid w:val="008D14C7"/>
    <w:rsid w:val="008D542C"/>
    <w:rsid w:val="008E0989"/>
    <w:rsid w:val="008E1A0E"/>
    <w:rsid w:val="008E5C41"/>
    <w:rsid w:val="008E62F5"/>
    <w:rsid w:val="008F0870"/>
    <w:rsid w:val="008F2719"/>
    <w:rsid w:val="008F2C91"/>
    <w:rsid w:val="008F2DCC"/>
    <w:rsid w:val="008F376F"/>
    <w:rsid w:val="008F47CB"/>
    <w:rsid w:val="008F481B"/>
    <w:rsid w:val="008F6014"/>
    <w:rsid w:val="008F6DAE"/>
    <w:rsid w:val="008F7A00"/>
    <w:rsid w:val="009006D5"/>
    <w:rsid w:val="00902902"/>
    <w:rsid w:val="00902D51"/>
    <w:rsid w:val="00904CA9"/>
    <w:rsid w:val="009133F4"/>
    <w:rsid w:val="00913677"/>
    <w:rsid w:val="00916E5D"/>
    <w:rsid w:val="00917EF0"/>
    <w:rsid w:val="009211F8"/>
    <w:rsid w:val="00923639"/>
    <w:rsid w:val="00924B2D"/>
    <w:rsid w:val="00925D65"/>
    <w:rsid w:val="00926889"/>
    <w:rsid w:val="00927676"/>
    <w:rsid w:val="0092770F"/>
    <w:rsid w:val="0093003C"/>
    <w:rsid w:val="009312EA"/>
    <w:rsid w:val="00934C0D"/>
    <w:rsid w:val="00935E92"/>
    <w:rsid w:val="00936706"/>
    <w:rsid w:val="00937EFC"/>
    <w:rsid w:val="009412F2"/>
    <w:rsid w:val="0094530A"/>
    <w:rsid w:val="00945777"/>
    <w:rsid w:val="0094579C"/>
    <w:rsid w:val="00947575"/>
    <w:rsid w:val="00947BC7"/>
    <w:rsid w:val="00950729"/>
    <w:rsid w:val="00950B2E"/>
    <w:rsid w:val="00950BC7"/>
    <w:rsid w:val="00951D6A"/>
    <w:rsid w:val="00952D0E"/>
    <w:rsid w:val="00952E89"/>
    <w:rsid w:val="00955736"/>
    <w:rsid w:val="009558A6"/>
    <w:rsid w:val="00963136"/>
    <w:rsid w:val="00963300"/>
    <w:rsid w:val="00963D63"/>
    <w:rsid w:val="0096720E"/>
    <w:rsid w:val="00971620"/>
    <w:rsid w:val="0097188D"/>
    <w:rsid w:val="00972306"/>
    <w:rsid w:val="00972776"/>
    <w:rsid w:val="00972FD2"/>
    <w:rsid w:val="009733C9"/>
    <w:rsid w:val="00976815"/>
    <w:rsid w:val="00976FD7"/>
    <w:rsid w:val="00981E7B"/>
    <w:rsid w:val="00982015"/>
    <w:rsid w:val="00983237"/>
    <w:rsid w:val="00984FC7"/>
    <w:rsid w:val="009856E7"/>
    <w:rsid w:val="00986DA3"/>
    <w:rsid w:val="009877FC"/>
    <w:rsid w:val="00990820"/>
    <w:rsid w:val="00991533"/>
    <w:rsid w:val="00992BC2"/>
    <w:rsid w:val="00992E87"/>
    <w:rsid w:val="0099301C"/>
    <w:rsid w:val="0099497F"/>
    <w:rsid w:val="009A040F"/>
    <w:rsid w:val="009A0E3B"/>
    <w:rsid w:val="009A2894"/>
    <w:rsid w:val="009A3FC0"/>
    <w:rsid w:val="009A4433"/>
    <w:rsid w:val="009A508B"/>
    <w:rsid w:val="009B1237"/>
    <w:rsid w:val="009B1C8F"/>
    <w:rsid w:val="009B3118"/>
    <w:rsid w:val="009B3E98"/>
    <w:rsid w:val="009B41AD"/>
    <w:rsid w:val="009B5268"/>
    <w:rsid w:val="009C21F1"/>
    <w:rsid w:val="009C6120"/>
    <w:rsid w:val="009D064C"/>
    <w:rsid w:val="009D2AFB"/>
    <w:rsid w:val="009D2F8B"/>
    <w:rsid w:val="009D4B35"/>
    <w:rsid w:val="009E0110"/>
    <w:rsid w:val="009E5381"/>
    <w:rsid w:val="009E64F7"/>
    <w:rsid w:val="009E6FAB"/>
    <w:rsid w:val="009E7958"/>
    <w:rsid w:val="009F0847"/>
    <w:rsid w:val="009F3605"/>
    <w:rsid w:val="009F5E97"/>
    <w:rsid w:val="009F6479"/>
    <w:rsid w:val="00A0074C"/>
    <w:rsid w:val="00A03016"/>
    <w:rsid w:val="00A11525"/>
    <w:rsid w:val="00A11D62"/>
    <w:rsid w:val="00A11E4E"/>
    <w:rsid w:val="00A167F8"/>
    <w:rsid w:val="00A174D1"/>
    <w:rsid w:val="00A20652"/>
    <w:rsid w:val="00A22EB5"/>
    <w:rsid w:val="00A251BB"/>
    <w:rsid w:val="00A25ACE"/>
    <w:rsid w:val="00A2783C"/>
    <w:rsid w:val="00A27DEC"/>
    <w:rsid w:val="00A30467"/>
    <w:rsid w:val="00A31790"/>
    <w:rsid w:val="00A356D0"/>
    <w:rsid w:val="00A37AA5"/>
    <w:rsid w:val="00A411C0"/>
    <w:rsid w:val="00A424DF"/>
    <w:rsid w:val="00A4334A"/>
    <w:rsid w:val="00A44CF3"/>
    <w:rsid w:val="00A46BF9"/>
    <w:rsid w:val="00A544E4"/>
    <w:rsid w:val="00A54CC2"/>
    <w:rsid w:val="00A55314"/>
    <w:rsid w:val="00A55559"/>
    <w:rsid w:val="00A61B61"/>
    <w:rsid w:val="00A61C7F"/>
    <w:rsid w:val="00A63338"/>
    <w:rsid w:val="00A63798"/>
    <w:rsid w:val="00A63BD6"/>
    <w:rsid w:val="00A658CB"/>
    <w:rsid w:val="00A67730"/>
    <w:rsid w:val="00A72D02"/>
    <w:rsid w:val="00A72FAA"/>
    <w:rsid w:val="00A73CC0"/>
    <w:rsid w:val="00A75094"/>
    <w:rsid w:val="00A83BC5"/>
    <w:rsid w:val="00A83E87"/>
    <w:rsid w:val="00A860C0"/>
    <w:rsid w:val="00A90AC2"/>
    <w:rsid w:val="00A9230D"/>
    <w:rsid w:val="00A92825"/>
    <w:rsid w:val="00A957F0"/>
    <w:rsid w:val="00A95D1E"/>
    <w:rsid w:val="00A96F05"/>
    <w:rsid w:val="00AA0DFA"/>
    <w:rsid w:val="00AA19EB"/>
    <w:rsid w:val="00AA33CA"/>
    <w:rsid w:val="00AA4068"/>
    <w:rsid w:val="00AA52D6"/>
    <w:rsid w:val="00AA5E0D"/>
    <w:rsid w:val="00AA5E6F"/>
    <w:rsid w:val="00AB0F5B"/>
    <w:rsid w:val="00AB26D9"/>
    <w:rsid w:val="00AB2EBC"/>
    <w:rsid w:val="00AB64B3"/>
    <w:rsid w:val="00AC0491"/>
    <w:rsid w:val="00AC0DE8"/>
    <w:rsid w:val="00AC1B42"/>
    <w:rsid w:val="00AC4D21"/>
    <w:rsid w:val="00AC5532"/>
    <w:rsid w:val="00AC75C1"/>
    <w:rsid w:val="00AD08E5"/>
    <w:rsid w:val="00AD0FD1"/>
    <w:rsid w:val="00AD1452"/>
    <w:rsid w:val="00AD4EEC"/>
    <w:rsid w:val="00AD6E10"/>
    <w:rsid w:val="00AE0313"/>
    <w:rsid w:val="00AE0B52"/>
    <w:rsid w:val="00AE1743"/>
    <w:rsid w:val="00AE434E"/>
    <w:rsid w:val="00AE542C"/>
    <w:rsid w:val="00AE7EC9"/>
    <w:rsid w:val="00AF0B6A"/>
    <w:rsid w:val="00AF1DE8"/>
    <w:rsid w:val="00AF1EF1"/>
    <w:rsid w:val="00AF334D"/>
    <w:rsid w:val="00AF5343"/>
    <w:rsid w:val="00AF65A4"/>
    <w:rsid w:val="00B019D8"/>
    <w:rsid w:val="00B0685D"/>
    <w:rsid w:val="00B11981"/>
    <w:rsid w:val="00B15CD0"/>
    <w:rsid w:val="00B170C2"/>
    <w:rsid w:val="00B210A6"/>
    <w:rsid w:val="00B219D4"/>
    <w:rsid w:val="00B233C7"/>
    <w:rsid w:val="00B25AC8"/>
    <w:rsid w:val="00B26E7A"/>
    <w:rsid w:val="00B27EC1"/>
    <w:rsid w:val="00B30398"/>
    <w:rsid w:val="00B30589"/>
    <w:rsid w:val="00B3173F"/>
    <w:rsid w:val="00B32AA8"/>
    <w:rsid w:val="00B32F94"/>
    <w:rsid w:val="00B36DF0"/>
    <w:rsid w:val="00B40CD8"/>
    <w:rsid w:val="00B40DDF"/>
    <w:rsid w:val="00B41DC7"/>
    <w:rsid w:val="00B43D57"/>
    <w:rsid w:val="00B44C9D"/>
    <w:rsid w:val="00B4641F"/>
    <w:rsid w:val="00B479E4"/>
    <w:rsid w:val="00B53FA1"/>
    <w:rsid w:val="00B543A1"/>
    <w:rsid w:val="00B55667"/>
    <w:rsid w:val="00B55D15"/>
    <w:rsid w:val="00B57E0B"/>
    <w:rsid w:val="00B60483"/>
    <w:rsid w:val="00B60E25"/>
    <w:rsid w:val="00B64249"/>
    <w:rsid w:val="00B644D0"/>
    <w:rsid w:val="00B64B7D"/>
    <w:rsid w:val="00B65809"/>
    <w:rsid w:val="00B66757"/>
    <w:rsid w:val="00B7110C"/>
    <w:rsid w:val="00B71289"/>
    <w:rsid w:val="00B72A29"/>
    <w:rsid w:val="00B72AC1"/>
    <w:rsid w:val="00B72B4E"/>
    <w:rsid w:val="00B731C8"/>
    <w:rsid w:val="00B74A6D"/>
    <w:rsid w:val="00B77ADA"/>
    <w:rsid w:val="00B82A0F"/>
    <w:rsid w:val="00B841D0"/>
    <w:rsid w:val="00B864D0"/>
    <w:rsid w:val="00B86D0E"/>
    <w:rsid w:val="00B91E73"/>
    <w:rsid w:val="00B92FBA"/>
    <w:rsid w:val="00B95848"/>
    <w:rsid w:val="00B95E99"/>
    <w:rsid w:val="00B9602F"/>
    <w:rsid w:val="00B966EB"/>
    <w:rsid w:val="00B97373"/>
    <w:rsid w:val="00B97D97"/>
    <w:rsid w:val="00BA02AD"/>
    <w:rsid w:val="00BA1760"/>
    <w:rsid w:val="00BA1CBB"/>
    <w:rsid w:val="00BA5454"/>
    <w:rsid w:val="00BB462A"/>
    <w:rsid w:val="00BB682B"/>
    <w:rsid w:val="00BB7861"/>
    <w:rsid w:val="00BC00F0"/>
    <w:rsid w:val="00BC157A"/>
    <w:rsid w:val="00BC2C6E"/>
    <w:rsid w:val="00BC5C0A"/>
    <w:rsid w:val="00BD013C"/>
    <w:rsid w:val="00BD3A1E"/>
    <w:rsid w:val="00BD4349"/>
    <w:rsid w:val="00BD48DF"/>
    <w:rsid w:val="00BD6D91"/>
    <w:rsid w:val="00BD6F27"/>
    <w:rsid w:val="00BD75E8"/>
    <w:rsid w:val="00BE046F"/>
    <w:rsid w:val="00BE1C0F"/>
    <w:rsid w:val="00BE3BD6"/>
    <w:rsid w:val="00BE6E4F"/>
    <w:rsid w:val="00BE7AF7"/>
    <w:rsid w:val="00BF0D42"/>
    <w:rsid w:val="00BF1E49"/>
    <w:rsid w:val="00BF3844"/>
    <w:rsid w:val="00BF7823"/>
    <w:rsid w:val="00C0133B"/>
    <w:rsid w:val="00C02F5E"/>
    <w:rsid w:val="00C03395"/>
    <w:rsid w:val="00C04DE5"/>
    <w:rsid w:val="00C07D40"/>
    <w:rsid w:val="00C07E0C"/>
    <w:rsid w:val="00C112A7"/>
    <w:rsid w:val="00C14A73"/>
    <w:rsid w:val="00C14C1F"/>
    <w:rsid w:val="00C17158"/>
    <w:rsid w:val="00C2088A"/>
    <w:rsid w:val="00C20ADF"/>
    <w:rsid w:val="00C22FE2"/>
    <w:rsid w:val="00C25825"/>
    <w:rsid w:val="00C26172"/>
    <w:rsid w:val="00C2652B"/>
    <w:rsid w:val="00C26622"/>
    <w:rsid w:val="00C270B5"/>
    <w:rsid w:val="00C31566"/>
    <w:rsid w:val="00C328E0"/>
    <w:rsid w:val="00C34910"/>
    <w:rsid w:val="00C37011"/>
    <w:rsid w:val="00C377CD"/>
    <w:rsid w:val="00C4001A"/>
    <w:rsid w:val="00C43DE1"/>
    <w:rsid w:val="00C43F9D"/>
    <w:rsid w:val="00C441DC"/>
    <w:rsid w:val="00C46473"/>
    <w:rsid w:val="00C47E8C"/>
    <w:rsid w:val="00C51A7E"/>
    <w:rsid w:val="00C51B31"/>
    <w:rsid w:val="00C530F4"/>
    <w:rsid w:val="00C5532F"/>
    <w:rsid w:val="00C5580D"/>
    <w:rsid w:val="00C61EF0"/>
    <w:rsid w:val="00C62D19"/>
    <w:rsid w:val="00C65E38"/>
    <w:rsid w:val="00C66997"/>
    <w:rsid w:val="00C67558"/>
    <w:rsid w:val="00C71124"/>
    <w:rsid w:val="00C7451D"/>
    <w:rsid w:val="00C762EB"/>
    <w:rsid w:val="00C8306F"/>
    <w:rsid w:val="00C87EDC"/>
    <w:rsid w:val="00C94519"/>
    <w:rsid w:val="00C94AC8"/>
    <w:rsid w:val="00C94D27"/>
    <w:rsid w:val="00C95CBA"/>
    <w:rsid w:val="00C96036"/>
    <w:rsid w:val="00C9687E"/>
    <w:rsid w:val="00CA647D"/>
    <w:rsid w:val="00CA6813"/>
    <w:rsid w:val="00CB0365"/>
    <w:rsid w:val="00CB0851"/>
    <w:rsid w:val="00CB1BF3"/>
    <w:rsid w:val="00CB332E"/>
    <w:rsid w:val="00CB5024"/>
    <w:rsid w:val="00CB565F"/>
    <w:rsid w:val="00CB5A23"/>
    <w:rsid w:val="00CB6769"/>
    <w:rsid w:val="00CB7114"/>
    <w:rsid w:val="00CC013D"/>
    <w:rsid w:val="00CC24C3"/>
    <w:rsid w:val="00CC4271"/>
    <w:rsid w:val="00CC4702"/>
    <w:rsid w:val="00CD2BA6"/>
    <w:rsid w:val="00CD5366"/>
    <w:rsid w:val="00CD5454"/>
    <w:rsid w:val="00CD5A47"/>
    <w:rsid w:val="00CD6B8A"/>
    <w:rsid w:val="00CE0793"/>
    <w:rsid w:val="00CE19DD"/>
    <w:rsid w:val="00CE21B5"/>
    <w:rsid w:val="00CE4BD5"/>
    <w:rsid w:val="00CE5A5A"/>
    <w:rsid w:val="00CF02E1"/>
    <w:rsid w:val="00CF161B"/>
    <w:rsid w:val="00CF3F7B"/>
    <w:rsid w:val="00CF4197"/>
    <w:rsid w:val="00CF506A"/>
    <w:rsid w:val="00CF5450"/>
    <w:rsid w:val="00CF6C3C"/>
    <w:rsid w:val="00D0109C"/>
    <w:rsid w:val="00D010CE"/>
    <w:rsid w:val="00D01C53"/>
    <w:rsid w:val="00D028E7"/>
    <w:rsid w:val="00D0367D"/>
    <w:rsid w:val="00D065DE"/>
    <w:rsid w:val="00D12D82"/>
    <w:rsid w:val="00D14A6C"/>
    <w:rsid w:val="00D163F0"/>
    <w:rsid w:val="00D164CA"/>
    <w:rsid w:val="00D17E43"/>
    <w:rsid w:val="00D23CBB"/>
    <w:rsid w:val="00D2526E"/>
    <w:rsid w:val="00D2743A"/>
    <w:rsid w:val="00D27FEF"/>
    <w:rsid w:val="00D30A0A"/>
    <w:rsid w:val="00D32BE1"/>
    <w:rsid w:val="00D3390C"/>
    <w:rsid w:val="00D35291"/>
    <w:rsid w:val="00D36637"/>
    <w:rsid w:val="00D41F85"/>
    <w:rsid w:val="00D42E76"/>
    <w:rsid w:val="00D46805"/>
    <w:rsid w:val="00D50953"/>
    <w:rsid w:val="00D52F80"/>
    <w:rsid w:val="00D533F4"/>
    <w:rsid w:val="00D5474A"/>
    <w:rsid w:val="00D547CF"/>
    <w:rsid w:val="00D54D3A"/>
    <w:rsid w:val="00D550C6"/>
    <w:rsid w:val="00D56408"/>
    <w:rsid w:val="00D5654A"/>
    <w:rsid w:val="00D565E0"/>
    <w:rsid w:val="00D56EDF"/>
    <w:rsid w:val="00D57216"/>
    <w:rsid w:val="00D60B26"/>
    <w:rsid w:val="00D62FCC"/>
    <w:rsid w:val="00D64DED"/>
    <w:rsid w:val="00D653CE"/>
    <w:rsid w:val="00D6671C"/>
    <w:rsid w:val="00D74056"/>
    <w:rsid w:val="00D7471E"/>
    <w:rsid w:val="00D8045B"/>
    <w:rsid w:val="00D80BE1"/>
    <w:rsid w:val="00D80E30"/>
    <w:rsid w:val="00D81258"/>
    <w:rsid w:val="00D83C4C"/>
    <w:rsid w:val="00D85940"/>
    <w:rsid w:val="00D859DB"/>
    <w:rsid w:val="00D87081"/>
    <w:rsid w:val="00D872D9"/>
    <w:rsid w:val="00D8745E"/>
    <w:rsid w:val="00D8767B"/>
    <w:rsid w:val="00D87D04"/>
    <w:rsid w:val="00D902E1"/>
    <w:rsid w:val="00D91063"/>
    <w:rsid w:val="00D938BF"/>
    <w:rsid w:val="00D94AB6"/>
    <w:rsid w:val="00D95EB2"/>
    <w:rsid w:val="00DA0AD9"/>
    <w:rsid w:val="00DA3ECF"/>
    <w:rsid w:val="00DA450F"/>
    <w:rsid w:val="00DA5DC3"/>
    <w:rsid w:val="00DB53F7"/>
    <w:rsid w:val="00DB578C"/>
    <w:rsid w:val="00DC012E"/>
    <w:rsid w:val="00DC2F3F"/>
    <w:rsid w:val="00DC5E42"/>
    <w:rsid w:val="00DD206B"/>
    <w:rsid w:val="00DD2D63"/>
    <w:rsid w:val="00DD3B6C"/>
    <w:rsid w:val="00DD5877"/>
    <w:rsid w:val="00DD61D4"/>
    <w:rsid w:val="00DE0A7E"/>
    <w:rsid w:val="00DE1399"/>
    <w:rsid w:val="00DE5A45"/>
    <w:rsid w:val="00DF1AF5"/>
    <w:rsid w:val="00E01E53"/>
    <w:rsid w:val="00E02B77"/>
    <w:rsid w:val="00E052EB"/>
    <w:rsid w:val="00E05A40"/>
    <w:rsid w:val="00E05B79"/>
    <w:rsid w:val="00E06682"/>
    <w:rsid w:val="00E07277"/>
    <w:rsid w:val="00E100D2"/>
    <w:rsid w:val="00E14A0A"/>
    <w:rsid w:val="00E150CB"/>
    <w:rsid w:val="00E17795"/>
    <w:rsid w:val="00E20625"/>
    <w:rsid w:val="00E20859"/>
    <w:rsid w:val="00E21CB1"/>
    <w:rsid w:val="00E23491"/>
    <w:rsid w:val="00E23BA6"/>
    <w:rsid w:val="00E23EDF"/>
    <w:rsid w:val="00E24DF9"/>
    <w:rsid w:val="00E25889"/>
    <w:rsid w:val="00E262B3"/>
    <w:rsid w:val="00E26628"/>
    <w:rsid w:val="00E26834"/>
    <w:rsid w:val="00E30DEB"/>
    <w:rsid w:val="00E31636"/>
    <w:rsid w:val="00E31D68"/>
    <w:rsid w:val="00E32324"/>
    <w:rsid w:val="00E332ED"/>
    <w:rsid w:val="00E359B2"/>
    <w:rsid w:val="00E36141"/>
    <w:rsid w:val="00E402D1"/>
    <w:rsid w:val="00E406AE"/>
    <w:rsid w:val="00E40B38"/>
    <w:rsid w:val="00E4206D"/>
    <w:rsid w:val="00E4401A"/>
    <w:rsid w:val="00E4423F"/>
    <w:rsid w:val="00E4511B"/>
    <w:rsid w:val="00E464C7"/>
    <w:rsid w:val="00E466DF"/>
    <w:rsid w:val="00E56198"/>
    <w:rsid w:val="00E5723C"/>
    <w:rsid w:val="00E6104D"/>
    <w:rsid w:val="00E62064"/>
    <w:rsid w:val="00E6509E"/>
    <w:rsid w:val="00E654F1"/>
    <w:rsid w:val="00E65BE3"/>
    <w:rsid w:val="00E675BB"/>
    <w:rsid w:val="00E67A94"/>
    <w:rsid w:val="00E67C79"/>
    <w:rsid w:val="00E70381"/>
    <w:rsid w:val="00E71D8A"/>
    <w:rsid w:val="00E7367F"/>
    <w:rsid w:val="00E74A12"/>
    <w:rsid w:val="00E75D86"/>
    <w:rsid w:val="00E7630D"/>
    <w:rsid w:val="00E80928"/>
    <w:rsid w:val="00E81885"/>
    <w:rsid w:val="00E84F59"/>
    <w:rsid w:val="00E91521"/>
    <w:rsid w:val="00E91562"/>
    <w:rsid w:val="00E92215"/>
    <w:rsid w:val="00E949CC"/>
    <w:rsid w:val="00E96B08"/>
    <w:rsid w:val="00E9721F"/>
    <w:rsid w:val="00EA0E71"/>
    <w:rsid w:val="00EA2A00"/>
    <w:rsid w:val="00EA464F"/>
    <w:rsid w:val="00EA4DD6"/>
    <w:rsid w:val="00EA6F98"/>
    <w:rsid w:val="00EA7038"/>
    <w:rsid w:val="00EA7D71"/>
    <w:rsid w:val="00EB1E80"/>
    <w:rsid w:val="00EB2093"/>
    <w:rsid w:val="00EB2C46"/>
    <w:rsid w:val="00EB548D"/>
    <w:rsid w:val="00EB561D"/>
    <w:rsid w:val="00EB578F"/>
    <w:rsid w:val="00EB6460"/>
    <w:rsid w:val="00EB72C3"/>
    <w:rsid w:val="00EC0EEA"/>
    <w:rsid w:val="00EC2DF9"/>
    <w:rsid w:val="00EC4939"/>
    <w:rsid w:val="00EC59B8"/>
    <w:rsid w:val="00EC688A"/>
    <w:rsid w:val="00ED14FE"/>
    <w:rsid w:val="00ED1575"/>
    <w:rsid w:val="00ED29A9"/>
    <w:rsid w:val="00ED3E84"/>
    <w:rsid w:val="00ED644E"/>
    <w:rsid w:val="00EE1F5F"/>
    <w:rsid w:val="00EE2F36"/>
    <w:rsid w:val="00EE46D5"/>
    <w:rsid w:val="00EE527A"/>
    <w:rsid w:val="00EE63A1"/>
    <w:rsid w:val="00EE6F98"/>
    <w:rsid w:val="00EF2C3F"/>
    <w:rsid w:val="00EF6BD1"/>
    <w:rsid w:val="00EF7C2B"/>
    <w:rsid w:val="00EF7ECA"/>
    <w:rsid w:val="00F01A30"/>
    <w:rsid w:val="00F05327"/>
    <w:rsid w:val="00F07601"/>
    <w:rsid w:val="00F076AD"/>
    <w:rsid w:val="00F107A4"/>
    <w:rsid w:val="00F1093E"/>
    <w:rsid w:val="00F11351"/>
    <w:rsid w:val="00F1324B"/>
    <w:rsid w:val="00F16548"/>
    <w:rsid w:val="00F2041E"/>
    <w:rsid w:val="00F26B1F"/>
    <w:rsid w:val="00F274DA"/>
    <w:rsid w:val="00F30ACB"/>
    <w:rsid w:val="00F3248B"/>
    <w:rsid w:val="00F32E96"/>
    <w:rsid w:val="00F33F57"/>
    <w:rsid w:val="00F35904"/>
    <w:rsid w:val="00F40FC5"/>
    <w:rsid w:val="00F41BBB"/>
    <w:rsid w:val="00F452FB"/>
    <w:rsid w:val="00F47A40"/>
    <w:rsid w:val="00F518A7"/>
    <w:rsid w:val="00F51CC9"/>
    <w:rsid w:val="00F52963"/>
    <w:rsid w:val="00F57633"/>
    <w:rsid w:val="00F63A2A"/>
    <w:rsid w:val="00F64886"/>
    <w:rsid w:val="00F673FF"/>
    <w:rsid w:val="00F70D16"/>
    <w:rsid w:val="00F719FA"/>
    <w:rsid w:val="00F728F9"/>
    <w:rsid w:val="00F75F4F"/>
    <w:rsid w:val="00F807F8"/>
    <w:rsid w:val="00F80BAB"/>
    <w:rsid w:val="00F80C7A"/>
    <w:rsid w:val="00F827ED"/>
    <w:rsid w:val="00F82984"/>
    <w:rsid w:val="00F83836"/>
    <w:rsid w:val="00F83965"/>
    <w:rsid w:val="00F842A6"/>
    <w:rsid w:val="00F84C7B"/>
    <w:rsid w:val="00F86325"/>
    <w:rsid w:val="00F86CED"/>
    <w:rsid w:val="00F94C98"/>
    <w:rsid w:val="00F95B5D"/>
    <w:rsid w:val="00F9753D"/>
    <w:rsid w:val="00FA0387"/>
    <w:rsid w:val="00FA1EE5"/>
    <w:rsid w:val="00FA6088"/>
    <w:rsid w:val="00FA6CCC"/>
    <w:rsid w:val="00FB57B0"/>
    <w:rsid w:val="00FB57C3"/>
    <w:rsid w:val="00FC0C54"/>
    <w:rsid w:val="00FC1142"/>
    <w:rsid w:val="00FC288F"/>
    <w:rsid w:val="00FC3E0A"/>
    <w:rsid w:val="00FC4D5F"/>
    <w:rsid w:val="00FC6A8C"/>
    <w:rsid w:val="00FD0526"/>
    <w:rsid w:val="00FD0C46"/>
    <w:rsid w:val="00FD0C8D"/>
    <w:rsid w:val="00FD29E3"/>
    <w:rsid w:val="00FD526C"/>
    <w:rsid w:val="00FD7187"/>
    <w:rsid w:val="00FE049E"/>
    <w:rsid w:val="00FE20DB"/>
    <w:rsid w:val="00FE35AD"/>
    <w:rsid w:val="00FE476F"/>
    <w:rsid w:val="00FE4FCE"/>
    <w:rsid w:val="00FE5829"/>
    <w:rsid w:val="00FE6CE6"/>
    <w:rsid w:val="00FE7139"/>
    <w:rsid w:val="00FF1AB7"/>
    <w:rsid w:val="00FF1B30"/>
    <w:rsid w:val="00FF2DB5"/>
    <w:rsid w:val="00FF34CB"/>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24D"/>
  <w15:chartTrackingRefBased/>
  <w15:docId w15:val="{F744EA09-1940-4046-BC52-84A8F488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F0"/>
  </w:style>
  <w:style w:type="paragraph" w:styleId="Heading1">
    <w:name w:val="heading 1"/>
    <w:basedOn w:val="Normal"/>
    <w:next w:val="Normal"/>
    <w:link w:val="Heading1Char"/>
    <w:qFormat/>
    <w:rsid w:val="00864BA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BA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BA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4B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4B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4B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4B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4B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B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4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4B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4B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4B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4B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4B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B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qFormat/>
    <w:rsid w:val="00E406AE"/>
    <w:pPr>
      <w:ind w:left="720"/>
      <w:contextualSpacing/>
    </w:pPr>
  </w:style>
  <w:style w:type="character" w:customStyle="1" w:styleId="ListParagraphChar">
    <w:name w:val="List Paragraph Char"/>
    <w:basedOn w:val="DefaultParagraphFont"/>
    <w:link w:val="ListParagraph"/>
    <w:locked/>
    <w:rsid w:val="000E7AD3"/>
  </w:style>
  <w:style w:type="paragraph" w:styleId="BalloonText">
    <w:name w:val="Balloon Text"/>
    <w:basedOn w:val="Normal"/>
    <w:link w:val="BalloonTextChar"/>
    <w:unhideWhenUsed/>
    <w:rsid w:val="00E4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406AE"/>
    <w:rPr>
      <w:rFonts w:ascii="Segoe UI" w:hAnsi="Segoe UI" w:cs="Segoe UI"/>
      <w:sz w:val="18"/>
      <w:szCs w:val="18"/>
    </w:rPr>
  </w:style>
  <w:style w:type="paragraph" w:customStyle="1" w:styleId="Sylfaen">
    <w:name w:val="Обычный + Sylfaen"/>
    <w:aliases w:val="12 пт,Черный,По ширине"/>
    <w:basedOn w:val="ListParagraph"/>
    <w:link w:val="Sylfaen0"/>
    <w:rsid w:val="000E7AD3"/>
    <w:pPr>
      <w:tabs>
        <w:tab w:val="left" w:pos="4680"/>
      </w:tabs>
      <w:spacing w:after="200" w:line="276"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0E7AD3"/>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0E7AD3"/>
    <w:rPr>
      <w:b/>
      <w:bCs/>
    </w:rPr>
  </w:style>
  <w:style w:type="paragraph" w:customStyle="1" w:styleId="Default">
    <w:name w:val="Default"/>
    <w:rsid w:val="000E7AD3"/>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0E7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AD3"/>
    <w:rPr>
      <w:color w:val="0000FF"/>
      <w:u w:val="single"/>
    </w:rPr>
  </w:style>
  <w:style w:type="character" w:customStyle="1" w:styleId="mw-headline">
    <w:name w:val="mw-headline"/>
    <w:basedOn w:val="DefaultParagraphFont"/>
    <w:rsid w:val="000E7AD3"/>
  </w:style>
  <w:style w:type="paragraph" w:styleId="Title">
    <w:name w:val="Title"/>
    <w:basedOn w:val="Normal"/>
    <w:next w:val="Normal"/>
    <w:link w:val="TitleChar"/>
    <w:qFormat/>
    <w:rsid w:val="000E7AD3"/>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0E7AD3"/>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0E7AD3"/>
    <w:rPr>
      <w:rFonts w:ascii="AcadNusx" w:eastAsia="Times New Roman" w:hAnsi="AcadNusx" w:cs="Times New Roman"/>
      <w:sz w:val="24"/>
      <w:szCs w:val="24"/>
      <w:lang w:val="ru-RU" w:eastAsia="ru-RU"/>
    </w:rPr>
  </w:style>
  <w:style w:type="paragraph" w:styleId="Footer">
    <w:name w:val="footer"/>
    <w:basedOn w:val="Normal"/>
    <w:link w:val="Foot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0E7AD3"/>
    <w:rPr>
      <w:rFonts w:ascii="AcadNusx" w:eastAsia="Times New Roman" w:hAnsi="AcadNusx" w:cs="Times New Roman"/>
      <w:sz w:val="24"/>
      <w:szCs w:val="24"/>
      <w:lang w:val="ru-RU" w:eastAsia="ru-RU"/>
    </w:rPr>
  </w:style>
  <w:style w:type="paragraph" w:styleId="NoSpacing">
    <w:name w:val="No Spacing"/>
    <w:link w:val="NoSpacingChar"/>
    <w:uiPriority w:val="1"/>
    <w:qFormat/>
    <w:rsid w:val="000E7AD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E7AD3"/>
    <w:rPr>
      <w:rFonts w:ascii="Calibri" w:eastAsia="Times New Roman" w:hAnsi="Calibri" w:cs="Times New Roman"/>
    </w:rPr>
  </w:style>
  <w:style w:type="paragraph" w:styleId="TOC1">
    <w:name w:val="toc 1"/>
    <w:basedOn w:val="Normal"/>
    <w:next w:val="Normal"/>
    <w:autoRedefine/>
    <w:uiPriority w:val="39"/>
    <w:qFormat/>
    <w:rsid w:val="000E7AD3"/>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0E7AD3"/>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0E7AD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0E7AD3"/>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0E7AD3"/>
    <w:pPr>
      <w:spacing w:after="0" w:line="24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0E7AD3"/>
    <w:rPr>
      <w:i/>
      <w:iCs/>
      <w:color w:val="808080" w:themeColor="text1" w:themeTint="7F"/>
    </w:rPr>
  </w:style>
  <w:style w:type="character" w:styleId="Emphasis">
    <w:name w:val="Emphasis"/>
    <w:basedOn w:val="DefaultParagraphFont"/>
    <w:qFormat/>
    <w:rsid w:val="000E7AD3"/>
    <w:rPr>
      <w:i/>
      <w:iCs/>
    </w:rPr>
  </w:style>
  <w:style w:type="paragraph" w:customStyle="1" w:styleId="ydp71f9b046yiv0458743767msonormalmailrucssattributepostfix">
    <w:name w:val="ydp71f9b046yiv0458743767msonormal_mailru_css_attribute_postfix"/>
    <w:basedOn w:val="Normal"/>
    <w:rsid w:val="000E7AD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5694C"/>
    <w:pPr>
      <w:numPr>
        <w:numId w:val="0"/>
      </w:numPr>
      <w:outlineLvl w:val="9"/>
    </w:pPr>
  </w:style>
  <w:style w:type="paragraph" w:customStyle="1" w:styleId="xl83">
    <w:name w:val="xl83"/>
    <w:basedOn w:val="Normal"/>
    <w:rsid w:val="00632FA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styleId="BodyText">
    <w:name w:val="Body Text"/>
    <w:basedOn w:val="Normal"/>
    <w:link w:val="BodyTextChar"/>
    <w:rsid w:val="00A92825"/>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A9282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033">
      <w:bodyDiv w:val="1"/>
      <w:marLeft w:val="0"/>
      <w:marRight w:val="0"/>
      <w:marTop w:val="0"/>
      <w:marBottom w:val="0"/>
      <w:divBdr>
        <w:top w:val="none" w:sz="0" w:space="0" w:color="auto"/>
        <w:left w:val="none" w:sz="0" w:space="0" w:color="auto"/>
        <w:bottom w:val="none" w:sz="0" w:space="0" w:color="auto"/>
        <w:right w:val="none" w:sz="0" w:space="0" w:color="auto"/>
      </w:divBdr>
    </w:div>
    <w:div w:id="67265044">
      <w:bodyDiv w:val="1"/>
      <w:marLeft w:val="0"/>
      <w:marRight w:val="0"/>
      <w:marTop w:val="0"/>
      <w:marBottom w:val="0"/>
      <w:divBdr>
        <w:top w:val="none" w:sz="0" w:space="0" w:color="auto"/>
        <w:left w:val="none" w:sz="0" w:space="0" w:color="auto"/>
        <w:bottom w:val="none" w:sz="0" w:space="0" w:color="auto"/>
        <w:right w:val="none" w:sz="0" w:space="0" w:color="auto"/>
      </w:divBdr>
    </w:div>
    <w:div w:id="89745307">
      <w:bodyDiv w:val="1"/>
      <w:marLeft w:val="0"/>
      <w:marRight w:val="0"/>
      <w:marTop w:val="0"/>
      <w:marBottom w:val="0"/>
      <w:divBdr>
        <w:top w:val="none" w:sz="0" w:space="0" w:color="auto"/>
        <w:left w:val="none" w:sz="0" w:space="0" w:color="auto"/>
        <w:bottom w:val="none" w:sz="0" w:space="0" w:color="auto"/>
        <w:right w:val="none" w:sz="0" w:space="0" w:color="auto"/>
      </w:divBdr>
    </w:div>
    <w:div w:id="100879589">
      <w:bodyDiv w:val="1"/>
      <w:marLeft w:val="0"/>
      <w:marRight w:val="0"/>
      <w:marTop w:val="0"/>
      <w:marBottom w:val="0"/>
      <w:divBdr>
        <w:top w:val="none" w:sz="0" w:space="0" w:color="auto"/>
        <w:left w:val="none" w:sz="0" w:space="0" w:color="auto"/>
        <w:bottom w:val="none" w:sz="0" w:space="0" w:color="auto"/>
        <w:right w:val="none" w:sz="0" w:space="0" w:color="auto"/>
      </w:divBdr>
    </w:div>
    <w:div w:id="113259605">
      <w:bodyDiv w:val="1"/>
      <w:marLeft w:val="0"/>
      <w:marRight w:val="0"/>
      <w:marTop w:val="0"/>
      <w:marBottom w:val="0"/>
      <w:divBdr>
        <w:top w:val="none" w:sz="0" w:space="0" w:color="auto"/>
        <w:left w:val="none" w:sz="0" w:space="0" w:color="auto"/>
        <w:bottom w:val="none" w:sz="0" w:space="0" w:color="auto"/>
        <w:right w:val="none" w:sz="0" w:space="0" w:color="auto"/>
      </w:divBdr>
    </w:div>
    <w:div w:id="175507449">
      <w:bodyDiv w:val="1"/>
      <w:marLeft w:val="0"/>
      <w:marRight w:val="0"/>
      <w:marTop w:val="0"/>
      <w:marBottom w:val="0"/>
      <w:divBdr>
        <w:top w:val="none" w:sz="0" w:space="0" w:color="auto"/>
        <w:left w:val="none" w:sz="0" w:space="0" w:color="auto"/>
        <w:bottom w:val="none" w:sz="0" w:space="0" w:color="auto"/>
        <w:right w:val="none" w:sz="0" w:space="0" w:color="auto"/>
      </w:divBdr>
    </w:div>
    <w:div w:id="175731985">
      <w:bodyDiv w:val="1"/>
      <w:marLeft w:val="0"/>
      <w:marRight w:val="0"/>
      <w:marTop w:val="0"/>
      <w:marBottom w:val="0"/>
      <w:divBdr>
        <w:top w:val="none" w:sz="0" w:space="0" w:color="auto"/>
        <w:left w:val="none" w:sz="0" w:space="0" w:color="auto"/>
        <w:bottom w:val="none" w:sz="0" w:space="0" w:color="auto"/>
        <w:right w:val="none" w:sz="0" w:space="0" w:color="auto"/>
      </w:divBdr>
    </w:div>
    <w:div w:id="271982022">
      <w:bodyDiv w:val="1"/>
      <w:marLeft w:val="0"/>
      <w:marRight w:val="0"/>
      <w:marTop w:val="0"/>
      <w:marBottom w:val="0"/>
      <w:divBdr>
        <w:top w:val="none" w:sz="0" w:space="0" w:color="auto"/>
        <w:left w:val="none" w:sz="0" w:space="0" w:color="auto"/>
        <w:bottom w:val="none" w:sz="0" w:space="0" w:color="auto"/>
        <w:right w:val="none" w:sz="0" w:space="0" w:color="auto"/>
      </w:divBdr>
    </w:div>
    <w:div w:id="279724111">
      <w:bodyDiv w:val="1"/>
      <w:marLeft w:val="0"/>
      <w:marRight w:val="0"/>
      <w:marTop w:val="0"/>
      <w:marBottom w:val="0"/>
      <w:divBdr>
        <w:top w:val="none" w:sz="0" w:space="0" w:color="auto"/>
        <w:left w:val="none" w:sz="0" w:space="0" w:color="auto"/>
        <w:bottom w:val="none" w:sz="0" w:space="0" w:color="auto"/>
        <w:right w:val="none" w:sz="0" w:space="0" w:color="auto"/>
      </w:divBdr>
    </w:div>
    <w:div w:id="288317575">
      <w:bodyDiv w:val="1"/>
      <w:marLeft w:val="0"/>
      <w:marRight w:val="0"/>
      <w:marTop w:val="0"/>
      <w:marBottom w:val="0"/>
      <w:divBdr>
        <w:top w:val="none" w:sz="0" w:space="0" w:color="auto"/>
        <w:left w:val="none" w:sz="0" w:space="0" w:color="auto"/>
        <w:bottom w:val="none" w:sz="0" w:space="0" w:color="auto"/>
        <w:right w:val="none" w:sz="0" w:space="0" w:color="auto"/>
      </w:divBdr>
    </w:div>
    <w:div w:id="318849060">
      <w:bodyDiv w:val="1"/>
      <w:marLeft w:val="0"/>
      <w:marRight w:val="0"/>
      <w:marTop w:val="0"/>
      <w:marBottom w:val="0"/>
      <w:divBdr>
        <w:top w:val="none" w:sz="0" w:space="0" w:color="auto"/>
        <w:left w:val="none" w:sz="0" w:space="0" w:color="auto"/>
        <w:bottom w:val="none" w:sz="0" w:space="0" w:color="auto"/>
        <w:right w:val="none" w:sz="0" w:space="0" w:color="auto"/>
      </w:divBdr>
    </w:div>
    <w:div w:id="421494546">
      <w:bodyDiv w:val="1"/>
      <w:marLeft w:val="0"/>
      <w:marRight w:val="0"/>
      <w:marTop w:val="0"/>
      <w:marBottom w:val="0"/>
      <w:divBdr>
        <w:top w:val="none" w:sz="0" w:space="0" w:color="auto"/>
        <w:left w:val="none" w:sz="0" w:space="0" w:color="auto"/>
        <w:bottom w:val="none" w:sz="0" w:space="0" w:color="auto"/>
        <w:right w:val="none" w:sz="0" w:space="0" w:color="auto"/>
      </w:divBdr>
    </w:div>
    <w:div w:id="461003905">
      <w:bodyDiv w:val="1"/>
      <w:marLeft w:val="0"/>
      <w:marRight w:val="0"/>
      <w:marTop w:val="0"/>
      <w:marBottom w:val="0"/>
      <w:divBdr>
        <w:top w:val="none" w:sz="0" w:space="0" w:color="auto"/>
        <w:left w:val="none" w:sz="0" w:space="0" w:color="auto"/>
        <w:bottom w:val="none" w:sz="0" w:space="0" w:color="auto"/>
        <w:right w:val="none" w:sz="0" w:space="0" w:color="auto"/>
      </w:divBdr>
    </w:div>
    <w:div w:id="491868406">
      <w:bodyDiv w:val="1"/>
      <w:marLeft w:val="0"/>
      <w:marRight w:val="0"/>
      <w:marTop w:val="0"/>
      <w:marBottom w:val="0"/>
      <w:divBdr>
        <w:top w:val="none" w:sz="0" w:space="0" w:color="auto"/>
        <w:left w:val="none" w:sz="0" w:space="0" w:color="auto"/>
        <w:bottom w:val="none" w:sz="0" w:space="0" w:color="auto"/>
        <w:right w:val="none" w:sz="0" w:space="0" w:color="auto"/>
      </w:divBdr>
    </w:div>
    <w:div w:id="502741717">
      <w:bodyDiv w:val="1"/>
      <w:marLeft w:val="0"/>
      <w:marRight w:val="0"/>
      <w:marTop w:val="0"/>
      <w:marBottom w:val="0"/>
      <w:divBdr>
        <w:top w:val="none" w:sz="0" w:space="0" w:color="auto"/>
        <w:left w:val="none" w:sz="0" w:space="0" w:color="auto"/>
        <w:bottom w:val="none" w:sz="0" w:space="0" w:color="auto"/>
        <w:right w:val="none" w:sz="0" w:space="0" w:color="auto"/>
      </w:divBdr>
    </w:div>
    <w:div w:id="518004553">
      <w:bodyDiv w:val="1"/>
      <w:marLeft w:val="0"/>
      <w:marRight w:val="0"/>
      <w:marTop w:val="0"/>
      <w:marBottom w:val="0"/>
      <w:divBdr>
        <w:top w:val="none" w:sz="0" w:space="0" w:color="auto"/>
        <w:left w:val="none" w:sz="0" w:space="0" w:color="auto"/>
        <w:bottom w:val="none" w:sz="0" w:space="0" w:color="auto"/>
        <w:right w:val="none" w:sz="0" w:space="0" w:color="auto"/>
      </w:divBdr>
    </w:div>
    <w:div w:id="533733640">
      <w:bodyDiv w:val="1"/>
      <w:marLeft w:val="0"/>
      <w:marRight w:val="0"/>
      <w:marTop w:val="0"/>
      <w:marBottom w:val="0"/>
      <w:divBdr>
        <w:top w:val="none" w:sz="0" w:space="0" w:color="auto"/>
        <w:left w:val="none" w:sz="0" w:space="0" w:color="auto"/>
        <w:bottom w:val="none" w:sz="0" w:space="0" w:color="auto"/>
        <w:right w:val="none" w:sz="0" w:space="0" w:color="auto"/>
      </w:divBdr>
    </w:div>
    <w:div w:id="556822218">
      <w:bodyDiv w:val="1"/>
      <w:marLeft w:val="0"/>
      <w:marRight w:val="0"/>
      <w:marTop w:val="0"/>
      <w:marBottom w:val="0"/>
      <w:divBdr>
        <w:top w:val="none" w:sz="0" w:space="0" w:color="auto"/>
        <w:left w:val="none" w:sz="0" w:space="0" w:color="auto"/>
        <w:bottom w:val="none" w:sz="0" w:space="0" w:color="auto"/>
        <w:right w:val="none" w:sz="0" w:space="0" w:color="auto"/>
      </w:divBdr>
    </w:div>
    <w:div w:id="579099047">
      <w:bodyDiv w:val="1"/>
      <w:marLeft w:val="0"/>
      <w:marRight w:val="0"/>
      <w:marTop w:val="0"/>
      <w:marBottom w:val="0"/>
      <w:divBdr>
        <w:top w:val="none" w:sz="0" w:space="0" w:color="auto"/>
        <w:left w:val="none" w:sz="0" w:space="0" w:color="auto"/>
        <w:bottom w:val="none" w:sz="0" w:space="0" w:color="auto"/>
        <w:right w:val="none" w:sz="0" w:space="0" w:color="auto"/>
      </w:divBdr>
    </w:div>
    <w:div w:id="596449997">
      <w:bodyDiv w:val="1"/>
      <w:marLeft w:val="0"/>
      <w:marRight w:val="0"/>
      <w:marTop w:val="0"/>
      <w:marBottom w:val="0"/>
      <w:divBdr>
        <w:top w:val="none" w:sz="0" w:space="0" w:color="auto"/>
        <w:left w:val="none" w:sz="0" w:space="0" w:color="auto"/>
        <w:bottom w:val="none" w:sz="0" w:space="0" w:color="auto"/>
        <w:right w:val="none" w:sz="0" w:space="0" w:color="auto"/>
      </w:divBdr>
    </w:div>
    <w:div w:id="608315965">
      <w:bodyDiv w:val="1"/>
      <w:marLeft w:val="0"/>
      <w:marRight w:val="0"/>
      <w:marTop w:val="0"/>
      <w:marBottom w:val="0"/>
      <w:divBdr>
        <w:top w:val="none" w:sz="0" w:space="0" w:color="auto"/>
        <w:left w:val="none" w:sz="0" w:space="0" w:color="auto"/>
        <w:bottom w:val="none" w:sz="0" w:space="0" w:color="auto"/>
        <w:right w:val="none" w:sz="0" w:space="0" w:color="auto"/>
      </w:divBdr>
    </w:div>
    <w:div w:id="611941181">
      <w:bodyDiv w:val="1"/>
      <w:marLeft w:val="0"/>
      <w:marRight w:val="0"/>
      <w:marTop w:val="0"/>
      <w:marBottom w:val="0"/>
      <w:divBdr>
        <w:top w:val="none" w:sz="0" w:space="0" w:color="auto"/>
        <w:left w:val="none" w:sz="0" w:space="0" w:color="auto"/>
        <w:bottom w:val="none" w:sz="0" w:space="0" w:color="auto"/>
        <w:right w:val="none" w:sz="0" w:space="0" w:color="auto"/>
      </w:divBdr>
    </w:div>
    <w:div w:id="649142326">
      <w:bodyDiv w:val="1"/>
      <w:marLeft w:val="0"/>
      <w:marRight w:val="0"/>
      <w:marTop w:val="0"/>
      <w:marBottom w:val="0"/>
      <w:divBdr>
        <w:top w:val="none" w:sz="0" w:space="0" w:color="auto"/>
        <w:left w:val="none" w:sz="0" w:space="0" w:color="auto"/>
        <w:bottom w:val="none" w:sz="0" w:space="0" w:color="auto"/>
        <w:right w:val="none" w:sz="0" w:space="0" w:color="auto"/>
      </w:divBdr>
    </w:div>
    <w:div w:id="654914251">
      <w:bodyDiv w:val="1"/>
      <w:marLeft w:val="0"/>
      <w:marRight w:val="0"/>
      <w:marTop w:val="0"/>
      <w:marBottom w:val="0"/>
      <w:divBdr>
        <w:top w:val="none" w:sz="0" w:space="0" w:color="auto"/>
        <w:left w:val="none" w:sz="0" w:space="0" w:color="auto"/>
        <w:bottom w:val="none" w:sz="0" w:space="0" w:color="auto"/>
        <w:right w:val="none" w:sz="0" w:space="0" w:color="auto"/>
      </w:divBdr>
    </w:div>
    <w:div w:id="735977366">
      <w:bodyDiv w:val="1"/>
      <w:marLeft w:val="0"/>
      <w:marRight w:val="0"/>
      <w:marTop w:val="0"/>
      <w:marBottom w:val="0"/>
      <w:divBdr>
        <w:top w:val="none" w:sz="0" w:space="0" w:color="auto"/>
        <w:left w:val="none" w:sz="0" w:space="0" w:color="auto"/>
        <w:bottom w:val="none" w:sz="0" w:space="0" w:color="auto"/>
        <w:right w:val="none" w:sz="0" w:space="0" w:color="auto"/>
      </w:divBdr>
    </w:div>
    <w:div w:id="778988742">
      <w:bodyDiv w:val="1"/>
      <w:marLeft w:val="0"/>
      <w:marRight w:val="0"/>
      <w:marTop w:val="0"/>
      <w:marBottom w:val="0"/>
      <w:divBdr>
        <w:top w:val="none" w:sz="0" w:space="0" w:color="auto"/>
        <w:left w:val="none" w:sz="0" w:space="0" w:color="auto"/>
        <w:bottom w:val="none" w:sz="0" w:space="0" w:color="auto"/>
        <w:right w:val="none" w:sz="0" w:space="0" w:color="auto"/>
      </w:divBdr>
    </w:div>
    <w:div w:id="792796020">
      <w:bodyDiv w:val="1"/>
      <w:marLeft w:val="0"/>
      <w:marRight w:val="0"/>
      <w:marTop w:val="0"/>
      <w:marBottom w:val="0"/>
      <w:divBdr>
        <w:top w:val="none" w:sz="0" w:space="0" w:color="auto"/>
        <w:left w:val="none" w:sz="0" w:space="0" w:color="auto"/>
        <w:bottom w:val="none" w:sz="0" w:space="0" w:color="auto"/>
        <w:right w:val="none" w:sz="0" w:space="0" w:color="auto"/>
      </w:divBdr>
    </w:div>
    <w:div w:id="799303275">
      <w:bodyDiv w:val="1"/>
      <w:marLeft w:val="0"/>
      <w:marRight w:val="0"/>
      <w:marTop w:val="0"/>
      <w:marBottom w:val="0"/>
      <w:divBdr>
        <w:top w:val="none" w:sz="0" w:space="0" w:color="auto"/>
        <w:left w:val="none" w:sz="0" w:space="0" w:color="auto"/>
        <w:bottom w:val="none" w:sz="0" w:space="0" w:color="auto"/>
        <w:right w:val="none" w:sz="0" w:space="0" w:color="auto"/>
      </w:divBdr>
    </w:div>
    <w:div w:id="804856161">
      <w:bodyDiv w:val="1"/>
      <w:marLeft w:val="0"/>
      <w:marRight w:val="0"/>
      <w:marTop w:val="0"/>
      <w:marBottom w:val="0"/>
      <w:divBdr>
        <w:top w:val="none" w:sz="0" w:space="0" w:color="auto"/>
        <w:left w:val="none" w:sz="0" w:space="0" w:color="auto"/>
        <w:bottom w:val="none" w:sz="0" w:space="0" w:color="auto"/>
        <w:right w:val="none" w:sz="0" w:space="0" w:color="auto"/>
      </w:divBdr>
    </w:div>
    <w:div w:id="823356405">
      <w:bodyDiv w:val="1"/>
      <w:marLeft w:val="0"/>
      <w:marRight w:val="0"/>
      <w:marTop w:val="0"/>
      <w:marBottom w:val="0"/>
      <w:divBdr>
        <w:top w:val="none" w:sz="0" w:space="0" w:color="auto"/>
        <w:left w:val="none" w:sz="0" w:space="0" w:color="auto"/>
        <w:bottom w:val="none" w:sz="0" w:space="0" w:color="auto"/>
        <w:right w:val="none" w:sz="0" w:space="0" w:color="auto"/>
      </w:divBdr>
    </w:div>
    <w:div w:id="873807604">
      <w:bodyDiv w:val="1"/>
      <w:marLeft w:val="0"/>
      <w:marRight w:val="0"/>
      <w:marTop w:val="0"/>
      <w:marBottom w:val="0"/>
      <w:divBdr>
        <w:top w:val="none" w:sz="0" w:space="0" w:color="auto"/>
        <w:left w:val="none" w:sz="0" w:space="0" w:color="auto"/>
        <w:bottom w:val="none" w:sz="0" w:space="0" w:color="auto"/>
        <w:right w:val="none" w:sz="0" w:space="0" w:color="auto"/>
      </w:divBdr>
    </w:div>
    <w:div w:id="923880239">
      <w:bodyDiv w:val="1"/>
      <w:marLeft w:val="0"/>
      <w:marRight w:val="0"/>
      <w:marTop w:val="0"/>
      <w:marBottom w:val="0"/>
      <w:divBdr>
        <w:top w:val="none" w:sz="0" w:space="0" w:color="auto"/>
        <w:left w:val="none" w:sz="0" w:space="0" w:color="auto"/>
        <w:bottom w:val="none" w:sz="0" w:space="0" w:color="auto"/>
        <w:right w:val="none" w:sz="0" w:space="0" w:color="auto"/>
      </w:divBdr>
    </w:div>
    <w:div w:id="925768663">
      <w:bodyDiv w:val="1"/>
      <w:marLeft w:val="0"/>
      <w:marRight w:val="0"/>
      <w:marTop w:val="0"/>
      <w:marBottom w:val="0"/>
      <w:divBdr>
        <w:top w:val="none" w:sz="0" w:space="0" w:color="auto"/>
        <w:left w:val="none" w:sz="0" w:space="0" w:color="auto"/>
        <w:bottom w:val="none" w:sz="0" w:space="0" w:color="auto"/>
        <w:right w:val="none" w:sz="0" w:space="0" w:color="auto"/>
      </w:divBdr>
    </w:div>
    <w:div w:id="933245866">
      <w:bodyDiv w:val="1"/>
      <w:marLeft w:val="0"/>
      <w:marRight w:val="0"/>
      <w:marTop w:val="0"/>
      <w:marBottom w:val="0"/>
      <w:divBdr>
        <w:top w:val="none" w:sz="0" w:space="0" w:color="auto"/>
        <w:left w:val="none" w:sz="0" w:space="0" w:color="auto"/>
        <w:bottom w:val="none" w:sz="0" w:space="0" w:color="auto"/>
        <w:right w:val="none" w:sz="0" w:space="0" w:color="auto"/>
      </w:divBdr>
    </w:div>
    <w:div w:id="950549464">
      <w:bodyDiv w:val="1"/>
      <w:marLeft w:val="0"/>
      <w:marRight w:val="0"/>
      <w:marTop w:val="0"/>
      <w:marBottom w:val="0"/>
      <w:divBdr>
        <w:top w:val="none" w:sz="0" w:space="0" w:color="auto"/>
        <w:left w:val="none" w:sz="0" w:space="0" w:color="auto"/>
        <w:bottom w:val="none" w:sz="0" w:space="0" w:color="auto"/>
        <w:right w:val="none" w:sz="0" w:space="0" w:color="auto"/>
      </w:divBdr>
    </w:div>
    <w:div w:id="951059676">
      <w:bodyDiv w:val="1"/>
      <w:marLeft w:val="0"/>
      <w:marRight w:val="0"/>
      <w:marTop w:val="0"/>
      <w:marBottom w:val="0"/>
      <w:divBdr>
        <w:top w:val="none" w:sz="0" w:space="0" w:color="auto"/>
        <w:left w:val="none" w:sz="0" w:space="0" w:color="auto"/>
        <w:bottom w:val="none" w:sz="0" w:space="0" w:color="auto"/>
        <w:right w:val="none" w:sz="0" w:space="0" w:color="auto"/>
      </w:divBdr>
    </w:div>
    <w:div w:id="963387039">
      <w:bodyDiv w:val="1"/>
      <w:marLeft w:val="0"/>
      <w:marRight w:val="0"/>
      <w:marTop w:val="0"/>
      <w:marBottom w:val="0"/>
      <w:divBdr>
        <w:top w:val="none" w:sz="0" w:space="0" w:color="auto"/>
        <w:left w:val="none" w:sz="0" w:space="0" w:color="auto"/>
        <w:bottom w:val="none" w:sz="0" w:space="0" w:color="auto"/>
        <w:right w:val="none" w:sz="0" w:space="0" w:color="auto"/>
      </w:divBdr>
    </w:div>
    <w:div w:id="979651366">
      <w:bodyDiv w:val="1"/>
      <w:marLeft w:val="0"/>
      <w:marRight w:val="0"/>
      <w:marTop w:val="0"/>
      <w:marBottom w:val="0"/>
      <w:divBdr>
        <w:top w:val="none" w:sz="0" w:space="0" w:color="auto"/>
        <w:left w:val="none" w:sz="0" w:space="0" w:color="auto"/>
        <w:bottom w:val="none" w:sz="0" w:space="0" w:color="auto"/>
        <w:right w:val="none" w:sz="0" w:space="0" w:color="auto"/>
      </w:divBdr>
    </w:div>
    <w:div w:id="1015493804">
      <w:bodyDiv w:val="1"/>
      <w:marLeft w:val="0"/>
      <w:marRight w:val="0"/>
      <w:marTop w:val="0"/>
      <w:marBottom w:val="0"/>
      <w:divBdr>
        <w:top w:val="none" w:sz="0" w:space="0" w:color="auto"/>
        <w:left w:val="none" w:sz="0" w:space="0" w:color="auto"/>
        <w:bottom w:val="none" w:sz="0" w:space="0" w:color="auto"/>
        <w:right w:val="none" w:sz="0" w:space="0" w:color="auto"/>
      </w:divBdr>
    </w:div>
    <w:div w:id="1017464895">
      <w:bodyDiv w:val="1"/>
      <w:marLeft w:val="0"/>
      <w:marRight w:val="0"/>
      <w:marTop w:val="0"/>
      <w:marBottom w:val="0"/>
      <w:divBdr>
        <w:top w:val="none" w:sz="0" w:space="0" w:color="auto"/>
        <w:left w:val="none" w:sz="0" w:space="0" w:color="auto"/>
        <w:bottom w:val="none" w:sz="0" w:space="0" w:color="auto"/>
        <w:right w:val="none" w:sz="0" w:space="0" w:color="auto"/>
      </w:divBdr>
    </w:div>
    <w:div w:id="1033774485">
      <w:bodyDiv w:val="1"/>
      <w:marLeft w:val="0"/>
      <w:marRight w:val="0"/>
      <w:marTop w:val="0"/>
      <w:marBottom w:val="0"/>
      <w:divBdr>
        <w:top w:val="none" w:sz="0" w:space="0" w:color="auto"/>
        <w:left w:val="none" w:sz="0" w:space="0" w:color="auto"/>
        <w:bottom w:val="none" w:sz="0" w:space="0" w:color="auto"/>
        <w:right w:val="none" w:sz="0" w:space="0" w:color="auto"/>
      </w:divBdr>
    </w:div>
    <w:div w:id="1036128010">
      <w:bodyDiv w:val="1"/>
      <w:marLeft w:val="0"/>
      <w:marRight w:val="0"/>
      <w:marTop w:val="0"/>
      <w:marBottom w:val="0"/>
      <w:divBdr>
        <w:top w:val="none" w:sz="0" w:space="0" w:color="auto"/>
        <w:left w:val="none" w:sz="0" w:space="0" w:color="auto"/>
        <w:bottom w:val="none" w:sz="0" w:space="0" w:color="auto"/>
        <w:right w:val="none" w:sz="0" w:space="0" w:color="auto"/>
      </w:divBdr>
    </w:div>
    <w:div w:id="1108618418">
      <w:bodyDiv w:val="1"/>
      <w:marLeft w:val="0"/>
      <w:marRight w:val="0"/>
      <w:marTop w:val="0"/>
      <w:marBottom w:val="0"/>
      <w:divBdr>
        <w:top w:val="none" w:sz="0" w:space="0" w:color="auto"/>
        <w:left w:val="none" w:sz="0" w:space="0" w:color="auto"/>
        <w:bottom w:val="none" w:sz="0" w:space="0" w:color="auto"/>
        <w:right w:val="none" w:sz="0" w:space="0" w:color="auto"/>
      </w:divBdr>
    </w:div>
    <w:div w:id="1133057797">
      <w:bodyDiv w:val="1"/>
      <w:marLeft w:val="0"/>
      <w:marRight w:val="0"/>
      <w:marTop w:val="0"/>
      <w:marBottom w:val="0"/>
      <w:divBdr>
        <w:top w:val="none" w:sz="0" w:space="0" w:color="auto"/>
        <w:left w:val="none" w:sz="0" w:space="0" w:color="auto"/>
        <w:bottom w:val="none" w:sz="0" w:space="0" w:color="auto"/>
        <w:right w:val="none" w:sz="0" w:space="0" w:color="auto"/>
      </w:divBdr>
    </w:div>
    <w:div w:id="1145121868">
      <w:bodyDiv w:val="1"/>
      <w:marLeft w:val="0"/>
      <w:marRight w:val="0"/>
      <w:marTop w:val="0"/>
      <w:marBottom w:val="0"/>
      <w:divBdr>
        <w:top w:val="none" w:sz="0" w:space="0" w:color="auto"/>
        <w:left w:val="none" w:sz="0" w:space="0" w:color="auto"/>
        <w:bottom w:val="none" w:sz="0" w:space="0" w:color="auto"/>
        <w:right w:val="none" w:sz="0" w:space="0" w:color="auto"/>
      </w:divBdr>
      <w:divsChild>
        <w:div w:id="504321619">
          <w:marLeft w:val="446"/>
          <w:marRight w:val="0"/>
          <w:marTop w:val="86"/>
          <w:marBottom w:val="120"/>
          <w:divBdr>
            <w:top w:val="none" w:sz="0" w:space="0" w:color="auto"/>
            <w:left w:val="none" w:sz="0" w:space="0" w:color="auto"/>
            <w:bottom w:val="none" w:sz="0" w:space="0" w:color="auto"/>
            <w:right w:val="none" w:sz="0" w:space="0" w:color="auto"/>
          </w:divBdr>
        </w:div>
      </w:divsChild>
    </w:div>
    <w:div w:id="1150710572">
      <w:bodyDiv w:val="1"/>
      <w:marLeft w:val="0"/>
      <w:marRight w:val="0"/>
      <w:marTop w:val="0"/>
      <w:marBottom w:val="0"/>
      <w:divBdr>
        <w:top w:val="none" w:sz="0" w:space="0" w:color="auto"/>
        <w:left w:val="none" w:sz="0" w:space="0" w:color="auto"/>
        <w:bottom w:val="none" w:sz="0" w:space="0" w:color="auto"/>
        <w:right w:val="none" w:sz="0" w:space="0" w:color="auto"/>
      </w:divBdr>
    </w:div>
    <w:div w:id="1165511936">
      <w:bodyDiv w:val="1"/>
      <w:marLeft w:val="0"/>
      <w:marRight w:val="0"/>
      <w:marTop w:val="0"/>
      <w:marBottom w:val="0"/>
      <w:divBdr>
        <w:top w:val="none" w:sz="0" w:space="0" w:color="auto"/>
        <w:left w:val="none" w:sz="0" w:space="0" w:color="auto"/>
        <w:bottom w:val="none" w:sz="0" w:space="0" w:color="auto"/>
        <w:right w:val="none" w:sz="0" w:space="0" w:color="auto"/>
      </w:divBdr>
    </w:div>
    <w:div w:id="1177843098">
      <w:bodyDiv w:val="1"/>
      <w:marLeft w:val="0"/>
      <w:marRight w:val="0"/>
      <w:marTop w:val="0"/>
      <w:marBottom w:val="0"/>
      <w:divBdr>
        <w:top w:val="none" w:sz="0" w:space="0" w:color="auto"/>
        <w:left w:val="none" w:sz="0" w:space="0" w:color="auto"/>
        <w:bottom w:val="none" w:sz="0" w:space="0" w:color="auto"/>
        <w:right w:val="none" w:sz="0" w:space="0" w:color="auto"/>
      </w:divBdr>
    </w:div>
    <w:div w:id="1189173301">
      <w:bodyDiv w:val="1"/>
      <w:marLeft w:val="0"/>
      <w:marRight w:val="0"/>
      <w:marTop w:val="0"/>
      <w:marBottom w:val="0"/>
      <w:divBdr>
        <w:top w:val="none" w:sz="0" w:space="0" w:color="auto"/>
        <w:left w:val="none" w:sz="0" w:space="0" w:color="auto"/>
        <w:bottom w:val="none" w:sz="0" w:space="0" w:color="auto"/>
        <w:right w:val="none" w:sz="0" w:space="0" w:color="auto"/>
      </w:divBdr>
    </w:div>
    <w:div w:id="1251542385">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
    <w:div w:id="1302614284">
      <w:bodyDiv w:val="1"/>
      <w:marLeft w:val="0"/>
      <w:marRight w:val="0"/>
      <w:marTop w:val="0"/>
      <w:marBottom w:val="0"/>
      <w:divBdr>
        <w:top w:val="none" w:sz="0" w:space="0" w:color="auto"/>
        <w:left w:val="none" w:sz="0" w:space="0" w:color="auto"/>
        <w:bottom w:val="none" w:sz="0" w:space="0" w:color="auto"/>
        <w:right w:val="none" w:sz="0" w:space="0" w:color="auto"/>
      </w:divBdr>
    </w:div>
    <w:div w:id="1311061963">
      <w:bodyDiv w:val="1"/>
      <w:marLeft w:val="0"/>
      <w:marRight w:val="0"/>
      <w:marTop w:val="0"/>
      <w:marBottom w:val="0"/>
      <w:divBdr>
        <w:top w:val="none" w:sz="0" w:space="0" w:color="auto"/>
        <w:left w:val="none" w:sz="0" w:space="0" w:color="auto"/>
        <w:bottom w:val="none" w:sz="0" w:space="0" w:color="auto"/>
        <w:right w:val="none" w:sz="0" w:space="0" w:color="auto"/>
      </w:divBdr>
    </w:div>
    <w:div w:id="1330601528">
      <w:bodyDiv w:val="1"/>
      <w:marLeft w:val="0"/>
      <w:marRight w:val="0"/>
      <w:marTop w:val="0"/>
      <w:marBottom w:val="0"/>
      <w:divBdr>
        <w:top w:val="none" w:sz="0" w:space="0" w:color="auto"/>
        <w:left w:val="none" w:sz="0" w:space="0" w:color="auto"/>
        <w:bottom w:val="none" w:sz="0" w:space="0" w:color="auto"/>
        <w:right w:val="none" w:sz="0" w:space="0" w:color="auto"/>
      </w:divBdr>
    </w:div>
    <w:div w:id="1341349402">
      <w:bodyDiv w:val="1"/>
      <w:marLeft w:val="0"/>
      <w:marRight w:val="0"/>
      <w:marTop w:val="0"/>
      <w:marBottom w:val="0"/>
      <w:divBdr>
        <w:top w:val="none" w:sz="0" w:space="0" w:color="auto"/>
        <w:left w:val="none" w:sz="0" w:space="0" w:color="auto"/>
        <w:bottom w:val="none" w:sz="0" w:space="0" w:color="auto"/>
        <w:right w:val="none" w:sz="0" w:space="0" w:color="auto"/>
      </w:divBdr>
    </w:div>
    <w:div w:id="1375156799">
      <w:bodyDiv w:val="1"/>
      <w:marLeft w:val="0"/>
      <w:marRight w:val="0"/>
      <w:marTop w:val="0"/>
      <w:marBottom w:val="0"/>
      <w:divBdr>
        <w:top w:val="none" w:sz="0" w:space="0" w:color="auto"/>
        <w:left w:val="none" w:sz="0" w:space="0" w:color="auto"/>
        <w:bottom w:val="none" w:sz="0" w:space="0" w:color="auto"/>
        <w:right w:val="none" w:sz="0" w:space="0" w:color="auto"/>
      </w:divBdr>
    </w:div>
    <w:div w:id="1383482359">
      <w:bodyDiv w:val="1"/>
      <w:marLeft w:val="0"/>
      <w:marRight w:val="0"/>
      <w:marTop w:val="0"/>
      <w:marBottom w:val="0"/>
      <w:divBdr>
        <w:top w:val="none" w:sz="0" w:space="0" w:color="auto"/>
        <w:left w:val="none" w:sz="0" w:space="0" w:color="auto"/>
        <w:bottom w:val="none" w:sz="0" w:space="0" w:color="auto"/>
        <w:right w:val="none" w:sz="0" w:space="0" w:color="auto"/>
      </w:divBdr>
    </w:div>
    <w:div w:id="1397510594">
      <w:bodyDiv w:val="1"/>
      <w:marLeft w:val="0"/>
      <w:marRight w:val="0"/>
      <w:marTop w:val="0"/>
      <w:marBottom w:val="0"/>
      <w:divBdr>
        <w:top w:val="none" w:sz="0" w:space="0" w:color="auto"/>
        <w:left w:val="none" w:sz="0" w:space="0" w:color="auto"/>
        <w:bottom w:val="none" w:sz="0" w:space="0" w:color="auto"/>
        <w:right w:val="none" w:sz="0" w:space="0" w:color="auto"/>
      </w:divBdr>
    </w:div>
    <w:div w:id="1432581118">
      <w:bodyDiv w:val="1"/>
      <w:marLeft w:val="0"/>
      <w:marRight w:val="0"/>
      <w:marTop w:val="0"/>
      <w:marBottom w:val="0"/>
      <w:divBdr>
        <w:top w:val="none" w:sz="0" w:space="0" w:color="auto"/>
        <w:left w:val="none" w:sz="0" w:space="0" w:color="auto"/>
        <w:bottom w:val="none" w:sz="0" w:space="0" w:color="auto"/>
        <w:right w:val="none" w:sz="0" w:space="0" w:color="auto"/>
      </w:divBdr>
    </w:div>
    <w:div w:id="1473910589">
      <w:bodyDiv w:val="1"/>
      <w:marLeft w:val="0"/>
      <w:marRight w:val="0"/>
      <w:marTop w:val="0"/>
      <w:marBottom w:val="0"/>
      <w:divBdr>
        <w:top w:val="none" w:sz="0" w:space="0" w:color="auto"/>
        <w:left w:val="none" w:sz="0" w:space="0" w:color="auto"/>
        <w:bottom w:val="none" w:sz="0" w:space="0" w:color="auto"/>
        <w:right w:val="none" w:sz="0" w:space="0" w:color="auto"/>
      </w:divBdr>
    </w:div>
    <w:div w:id="1489784859">
      <w:bodyDiv w:val="1"/>
      <w:marLeft w:val="0"/>
      <w:marRight w:val="0"/>
      <w:marTop w:val="0"/>
      <w:marBottom w:val="0"/>
      <w:divBdr>
        <w:top w:val="none" w:sz="0" w:space="0" w:color="auto"/>
        <w:left w:val="none" w:sz="0" w:space="0" w:color="auto"/>
        <w:bottom w:val="none" w:sz="0" w:space="0" w:color="auto"/>
        <w:right w:val="none" w:sz="0" w:space="0" w:color="auto"/>
      </w:divBdr>
    </w:div>
    <w:div w:id="1557231750">
      <w:bodyDiv w:val="1"/>
      <w:marLeft w:val="0"/>
      <w:marRight w:val="0"/>
      <w:marTop w:val="0"/>
      <w:marBottom w:val="0"/>
      <w:divBdr>
        <w:top w:val="none" w:sz="0" w:space="0" w:color="auto"/>
        <w:left w:val="none" w:sz="0" w:space="0" w:color="auto"/>
        <w:bottom w:val="none" w:sz="0" w:space="0" w:color="auto"/>
        <w:right w:val="none" w:sz="0" w:space="0" w:color="auto"/>
      </w:divBdr>
    </w:div>
    <w:div w:id="1579555689">
      <w:bodyDiv w:val="1"/>
      <w:marLeft w:val="0"/>
      <w:marRight w:val="0"/>
      <w:marTop w:val="0"/>
      <w:marBottom w:val="0"/>
      <w:divBdr>
        <w:top w:val="none" w:sz="0" w:space="0" w:color="auto"/>
        <w:left w:val="none" w:sz="0" w:space="0" w:color="auto"/>
        <w:bottom w:val="none" w:sz="0" w:space="0" w:color="auto"/>
        <w:right w:val="none" w:sz="0" w:space="0" w:color="auto"/>
      </w:divBdr>
    </w:div>
    <w:div w:id="1582248991">
      <w:bodyDiv w:val="1"/>
      <w:marLeft w:val="0"/>
      <w:marRight w:val="0"/>
      <w:marTop w:val="0"/>
      <w:marBottom w:val="0"/>
      <w:divBdr>
        <w:top w:val="none" w:sz="0" w:space="0" w:color="auto"/>
        <w:left w:val="none" w:sz="0" w:space="0" w:color="auto"/>
        <w:bottom w:val="none" w:sz="0" w:space="0" w:color="auto"/>
        <w:right w:val="none" w:sz="0" w:space="0" w:color="auto"/>
      </w:divBdr>
    </w:div>
    <w:div w:id="1613899634">
      <w:bodyDiv w:val="1"/>
      <w:marLeft w:val="0"/>
      <w:marRight w:val="0"/>
      <w:marTop w:val="0"/>
      <w:marBottom w:val="0"/>
      <w:divBdr>
        <w:top w:val="none" w:sz="0" w:space="0" w:color="auto"/>
        <w:left w:val="none" w:sz="0" w:space="0" w:color="auto"/>
        <w:bottom w:val="none" w:sz="0" w:space="0" w:color="auto"/>
        <w:right w:val="none" w:sz="0" w:space="0" w:color="auto"/>
      </w:divBdr>
    </w:div>
    <w:div w:id="1631087454">
      <w:bodyDiv w:val="1"/>
      <w:marLeft w:val="0"/>
      <w:marRight w:val="0"/>
      <w:marTop w:val="0"/>
      <w:marBottom w:val="0"/>
      <w:divBdr>
        <w:top w:val="none" w:sz="0" w:space="0" w:color="auto"/>
        <w:left w:val="none" w:sz="0" w:space="0" w:color="auto"/>
        <w:bottom w:val="none" w:sz="0" w:space="0" w:color="auto"/>
        <w:right w:val="none" w:sz="0" w:space="0" w:color="auto"/>
      </w:divBdr>
    </w:div>
    <w:div w:id="1644236153">
      <w:bodyDiv w:val="1"/>
      <w:marLeft w:val="0"/>
      <w:marRight w:val="0"/>
      <w:marTop w:val="0"/>
      <w:marBottom w:val="0"/>
      <w:divBdr>
        <w:top w:val="none" w:sz="0" w:space="0" w:color="auto"/>
        <w:left w:val="none" w:sz="0" w:space="0" w:color="auto"/>
        <w:bottom w:val="none" w:sz="0" w:space="0" w:color="auto"/>
        <w:right w:val="none" w:sz="0" w:space="0" w:color="auto"/>
      </w:divBdr>
    </w:div>
    <w:div w:id="1647707630">
      <w:bodyDiv w:val="1"/>
      <w:marLeft w:val="0"/>
      <w:marRight w:val="0"/>
      <w:marTop w:val="0"/>
      <w:marBottom w:val="0"/>
      <w:divBdr>
        <w:top w:val="none" w:sz="0" w:space="0" w:color="auto"/>
        <w:left w:val="none" w:sz="0" w:space="0" w:color="auto"/>
        <w:bottom w:val="none" w:sz="0" w:space="0" w:color="auto"/>
        <w:right w:val="none" w:sz="0" w:space="0" w:color="auto"/>
      </w:divBdr>
    </w:div>
    <w:div w:id="1663964727">
      <w:bodyDiv w:val="1"/>
      <w:marLeft w:val="0"/>
      <w:marRight w:val="0"/>
      <w:marTop w:val="0"/>
      <w:marBottom w:val="0"/>
      <w:divBdr>
        <w:top w:val="none" w:sz="0" w:space="0" w:color="auto"/>
        <w:left w:val="none" w:sz="0" w:space="0" w:color="auto"/>
        <w:bottom w:val="none" w:sz="0" w:space="0" w:color="auto"/>
        <w:right w:val="none" w:sz="0" w:space="0" w:color="auto"/>
      </w:divBdr>
    </w:div>
    <w:div w:id="1674527110">
      <w:bodyDiv w:val="1"/>
      <w:marLeft w:val="0"/>
      <w:marRight w:val="0"/>
      <w:marTop w:val="0"/>
      <w:marBottom w:val="0"/>
      <w:divBdr>
        <w:top w:val="none" w:sz="0" w:space="0" w:color="auto"/>
        <w:left w:val="none" w:sz="0" w:space="0" w:color="auto"/>
        <w:bottom w:val="none" w:sz="0" w:space="0" w:color="auto"/>
        <w:right w:val="none" w:sz="0" w:space="0" w:color="auto"/>
      </w:divBdr>
    </w:div>
    <w:div w:id="1674532508">
      <w:bodyDiv w:val="1"/>
      <w:marLeft w:val="0"/>
      <w:marRight w:val="0"/>
      <w:marTop w:val="0"/>
      <w:marBottom w:val="0"/>
      <w:divBdr>
        <w:top w:val="none" w:sz="0" w:space="0" w:color="auto"/>
        <w:left w:val="none" w:sz="0" w:space="0" w:color="auto"/>
        <w:bottom w:val="none" w:sz="0" w:space="0" w:color="auto"/>
        <w:right w:val="none" w:sz="0" w:space="0" w:color="auto"/>
      </w:divBdr>
    </w:div>
    <w:div w:id="1677996253">
      <w:bodyDiv w:val="1"/>
      <w:marLeft w:val="0"/>
      <w:marRight w:val="0"/>
      <w:marTop w:val="0"/>
      <w:marBottom w:val="0"/>
      <w:divBdr>
        <w:top w:val="none" w:sz="0" w:space="0" w:color="auto"/>
        <w:left w:val="none" w:sz="0" w:space="0" w:color="auto"/>
        <w:bottom w:val="none" w:sz="0" w:space="0" w:color="auto"/>
        <w:right w:val="none" w:sz="0" w:space="0" w:color="auto"/>
      </w:divBdr>
    </w:div>
    <w:div w:id="1682776753">
      <w:bodyDiv w:val="1"/>
      <w:marLeft w:val="0"/>
      <w:marRight w:val="0"/>
      <w:marTop w:val="0"/>
      <w:marBottom w:val="0"/>
      <w:divBdr>
        <w:top w:val="none" w:sz="0" w:space="0" w:color="auto"/>
        <w:left w:val="none" w:sz="0" w:space="0" w:color="auto"/>
        <w:bottom w:val="none" w:sz="0" w:space="0" w:color="auto"/>
        <w:right w:val="none" w:sz="0" w:space="0" w:color="auto"/>
      </w:divBdr>
    </w:div>
    <w:div w:id="1704860298">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776560309">
      <w:bodyDiv w:val="1"/>
      <w:marLeft w:val="0"/>
      <w:marRight w:val="0"/>
      <w:marTop w:val="0"/>
      <w:marBottom w:val="0"/>
      <w:divBdr>
        <w:top w:val="none" w:sz="0" w:space="0" w:color="auto"/>
        <w:left w:val="none" w:sz="0" w:space="0" w:color="auto"/>
        <w:bottom w:val="none" w:sz="0" w:space="0" w:color="auto"/>
        <w:right w:val="none" w:sz="0" w:space="0" w:color="auto"/>
      </w:divBdr>
    </w:div>
    <w:div w:id="1806893897">
      <w:bodyDiv w:val="1"/>
      <w:marLeft w:val="0"/>
      <w:marRight w:val="0"/>
      <w:marTop w:val="0"/>
      <w:marBottom w:val="0"/>
      <w:divBdr>
        <w:top w:val="none" w:sz="0" w:space="0" w:color="auto"/>
        <w:left w:val="none" w:sz="0" w:space="0" w:color="auto"/>
        <w:bottom w:val="none" w:sz="0" w:space="0" w:color="auto"/>
        <w:right w:val="none" w:sz="0" w:space="0" w:color="auto"/>
      </w:divBdr>
    </w:div>
    <w:div w:id="1822236066">
      <w:bodyDiv w:val="1"/>
      <w:marLeft w:val="0"/>
      <w:marRight w:val="0"/>
      <w:marTop w:val="0"/>
      <w:marBottom w:val="0"/>
      <w:divBdr>
        <w:top w:val="none" w:sz="0" w:space="0" w:color="auto"/>
        <w:left w:val="none" w:sz="0" w:space="0" w:color="auto"/>
        <w:bottom w:val="none" w:sz="0" w:space="0" w:color="auto"/>
        <w:right w:val="none" w:sz="0" w:space="0" w:color="auto"/>
      </w:divBdr>
    </w:div>
    <w:div w:id="1840659224">
      <w:bodyDiv w:val="1"/>
      <w:marLeft w:val="0"/>
      <w:marRight w:val="0"/>
      <w:marTop w:val="0"/>
      <w:marBottom w:val="0"/>
      <w:divBdr>
        <w:top w:val="none" w:sz="0" w:space="0" w:color="auto"/>
        <w:left w:val="none" w:sz="0" w:space="0" w:color="auto"/>
        <w:bottom w:val="none" w:sz="0" w:space="0" w:color="auto"/>
        <w:right w:val="none" w:sz="0" w:space="0" w:color="auto"/>
      </w:divBdr>
    </w:div>
    <w:div w:id="1841190225">
      <w:bodyDiv w:val="1"/>
      <w:marLeft w:val="0"/>
      <w:marRight w:val="0"/>
      <w:marTop w:val="0"/>
      <w:marBottom w:val="0"/>
      <w:divBdr>
        <w:top w:val="none" w:sz="0" w:space="0" w:color="auto"/>
        <w:left w:val="none" w:sz="0" w:space="0" w:color="auto"/>
        <w:bottom w:val="none" w:sz="0" w:space="0" w:color="auto"/>
        <w:right w:val="none" w:sz="0" w:space="0" w:color="auto"/>
      </w:divBdr>
    </w:div>
    <w:div w:id="1895895980">
      <w:bodyDiv w:val="1"/>
      <w:marLeft w:val="0"/>
      <w:marRight w:val="0"/>
      <w:marTop w:val="0"/>
      <w:marBottom w:val="0"/>
      <w:divBdr>
        <w:top w:val="none" w:sz="0" w:space="0" w:color="auto"/>
        <w:left w:val="none" w:sz="0" w:space="0" w:color="auto"/>
        <w:bottom w:val="none" w:sz="0" w:space="0" w:color="auto"/>
        <w:right w:val="none" w:sz="0" w:space="0" w:color="auto"/>
      </w:divBdr>
    </w:div>
    <w:div w:id="1963882348">
      <w:bodyDiv w:val="1"/>
      <w:marLeft w:val="0"/>
      <w:marRight w:val="0"/>
      <w:marTop w:val="0"/>
      <w:marBottom w:val="0"/>
      <w:divBdr>
        <w:top w:val="none" w:sz="0" w:space="0" w:color="auto"/>
        <w:left w:val="none" w:sz="0" w:space="0" w:color="auto"/>
        <w:bottom w:val="none" w:sz="0" w:space="0" w:color="auto"/>
        <w:right w:val="none" w:sz="0" w:space="0" w:color="auto"/>
      </w:divBdr>
    </w:div>
    <w:div w:id="1967199209">
      <w:bodyDiv w:val="1"/>
      <w:marLeft w:val="0"/>
      <w:marRight w:val="0"/>
      <w:marTop w:val="0"/>
      <w:marBottom w:val="0"/>
      <w:divBdr>
        <w:top w:val="none" w:sz="0" w:space="0" w:color="auto"/>
        <w:left w:val="none" w:sz="0" w:space="0" w:color="auto"/>
        <w:bottom w:val="none" w:sz="0" w:space="0" w:color="auto"/>
        <w:right w:val="none" w:sz="0" w:space="0" w:color="auto"/>
      </w:divBdr>
    </w:div>
    <w:div w:id="2015834803">
      <w:bodyDiv w:val="1"/>
      <w:marLeft w:val="0"/>
      <w:marRight w:val="0"/>
      <w:marTop w:val="0"/>
      <w:marBottom w:val="0"/>
      <w:divBdr>
        <w:top w:val="none" w:sz="0" w:space="0" w:color="auto"/>
        <w:left w:val="none" w:sz="0" w:space="0" w:color="auto"/>
        <w:bottom w:val="none" w:sz="0" w:space="0" w:color="auto"/>
        <w:right w:val="none" w:sz="0" w:space="0" w:color="auto"/>
      </w:divBdr>
    </w:div>
    <w:div w:id="2031643396">
      <w:bodyDiv w:val="1"/>
      <w:marLeft w:val="0"/>
      <w:marRight w:val="0"/>
      <w:marTop w:val="0"/>
      <w:marBottom w:val="0"/>
      <w:divBdr>
        <w:top w:val="none" w:sz="0" w:space="0" w:color="auto"/>
        <w:left w:val="none" w:sz="0" w:space="0" w:color="auto"/>
        <w:bottom w:val="none" w:sz="0" w:space="0" w:color="auto"/>
        <w:right w:val="none" w:sz="0" w:space="0" w:color="auto"/>
      </w:divBdr>
    </w:div>
    <w:div w:id="20858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0CD6-C5DF-47CD-AD22-779F47E1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23474</Words>
  <Characters>133802</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Gela Lomidze</cp:lastModifiedBy>
  <cp:revision>4</cp:revision>
  <cp:lastPrinted>2020-10-08T07:48:00Z</cp:lastPrinted>
  <dcterms:created xsi:type="dcterms:W3CDTF">2021-11-11T09:05:00Z</dcterms:created>
  <dcterms:modified xsi:type="dcterms:W3CDTF">2021-11-30T06:31:00Z</dcterms:modified>
</cp:coreProperties>
</file>